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E01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eastAsia="zh-CN"/>
        </w:rPr>
        <w:t>丹江口库区上游老灌河流域卢氏县双槐树-朱阳关段水环境综合治理设计项目</w:t>
      </w:r>
      <w:r>
        <w:rPr>
          <w:rFonts w:hint="eastAsia" w:ascii="宋体" w:hAnsi="宋体" w:eastAsia="宋体" w:cs="宋体"/>
          <w:sz w:val="32"/>
          <w:szCs w:val="32"/>
        </w:rPr>
        <w:t>（项目编号：</w:t>
      </w:r>
      <w:r>
        <w:rPr>
          <w:rFonts w:hint="eastAsia" w:ascii="宋体" w:hAnsi="宋体" w:eastAsia="宋体" w:cs="宋体"/>
          <w:sz w:val="32"/>
          <w:szCs w:val="32"/>
          <w:lang w:eastAsia="zh-CN"/>
        </w:rPr>
        <w:t>三卢公开采购-2026-46、LSGZ[2026]206-GC039</w:t>
      </w:r>
      <w:r>
        <w:rPr>
          <w:rFonts w:hint="eastAsia" w:ascii="宋体" w:hAnsi="宋体" w:eastAsia="宋体" w:cs="宋体"/>
          <w:sz w:val="32"/>
          <w:szCs w:val="32"/>
        </w:rPr>
        <w:t>）于202</w:t>
      </w:r>
      <w:r>
        <w:rPr>
          <w:rFonts w:hint="eastAsia" w:ascii="宋体" w:hAnsi="宋体" w:eastAsia="宋体" w:cs="宋体"/>
          <w:sz w:val="32"/>
          <w:szCs w:val="32"/>
          <w:lang w:val="en-US" w:eastAsia="zh-CN"/>
        </w:rPr>
        <w:t>6</w:t>
      </w:r>
      <w:r>
        <w:rPr>
          <w:rFonts w:hint="eastAsia" w:ascii="宋体" w:hAnsi="宋体" w:eastAsia="宋体" w:cs="宋体"/>
          <w:sz w:val="32"/>
          <w:szCs w:val="32"/>
        </w:rPr>
        <w:t>年</w:t>
      </w:r>
      <w:r>
        <w:rPr>
          <w:rFonts w:hint="eastAsia" w:ascii="宋体" w:hAnsi="宋体" w:eastAsia="宋体" w:cs="宋体"/>
          <w:sz w:val="32"/>
          <w:szCs w:val="32"/>
          <w:lang w:val="en-US" w:eastAsia="zh-CN"/>
        </w:rPr>
        <w:t>10</w:t>
      </w:r>
      <w:r>
        <w:rPr>
          <w:rFonts w:hint="eastAsia" w:ascii="宋体" w:hAnsi="宋体" w:eastAsia="宋体" w:cs="宋体"/>
          <w:sz w:val="32"/>
          <w:szCs w:val="32"/>
        </w:rPr>
        <w:t>月</w:t>
      </w:r>
      <w:r>
        <w:rPr>
          <w:rFonts w:hint="eastAsia" w:ascii="宋体" w:hAnsi="宋体" w:eastAsia="宋体" w:cs="宋体"/>
          <w:sz w:val="32"/>
          <w:szCs w:val="32"/>
          <w:lang w:val="en-US" w:eastAsia="zh-CN"/>
        </w:rPr>
        <w:t>8</w:t>
      </w:r>
      <w:r>
        <w:rPr>
          <w:rFonts w:hint="eastAsia" w:ascii="宋体" w:hAnsi="宋体" w:eastAsia="宋体" w:cs="宋体"/>
          <w:sz w:val="32"/>
          <w:szCs w:val="32"/>
        </w:rPr>
        <w:t>日在</w:t>
      </w:r>
      <w:r>
        <w:rPr>
          <w:rFonts w:hint="eastAsia" w:ascii="宋体" w:hAnsi="宋体" w:eastAsia="宋体" w:cs="宋体"/>
          <w:sz w:val="32"/>
          <w:szCs w:val="32"/>
          <w:lang w:val="en-US" w:eastAsia="zh-CN"/>
        </w:rPr>
        <w:t>卢氏县</w:t>
      </w:r>
      <w:r>
        <w:rPr>
          <w:rFonts w:hint="eastAsia" w:ascii="宋体" w:hAnsi="宋体" w:eastAsia="宋体" w:cs="宋体"/>
          <w:sz w:val="32"/>
          <w:szCs w:val="32"/>
        </w:rPr>
        <w:t>公共资源交易中心依法进行公开开标、评标后，评标委员会按照招标文件规定的评标标准和方法进行了评审，现将本次招标的评标结果公示如下：</w:t>
      </w:r>
    </w:p>
    <w:p w14:paraId="7DD535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一、中标候选人情况（</w:t>
      </w:r>
      <w:r>
        <w:rPr>
          <w:rFonts w:hint="eastAsia" w:ascii="宋体" w:hAnsi="宋体" w:eastAsia="宋体" w:cs="宋体"/>
          <w:sz w:val="32"/>
          <w:szCs w:val="32"/>
          <w:lang w:val="en-US" w:eastAsia="zh-CN"/>
        </w:rPr>
        <w:t>以下顺序</w:t>
      </w:r>
      <w:r>
        <w:rPr>
          <w:rFonts w:hint="eastAsia" w:ascii="宋体" w:hAnsi="宋体" w:eastAsia="宋体" w:cs="宋体"/>
          <w:sz w:val="32"/>
          <w:szCs w:val="32"/>
        </w:rPr>
        <w:t>不分先后）</w:t>
      </w:r>
    </w:p>
    <w:tbl>
      <w:tblPr>
        <w:tblStyle w:val="4"/>
        <w:tblW w:w="10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414"/>
        <w:gridCol w:w="1864"/>
        <w:gridCol w:w="1495"/>
        <w:gridCol w:w="2271"/>
        <w:gridCol w:w="2034"/>
      </w:tblGrid>
      <w:tr w14:paraId="14B6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1" w:hRule="atLeast"/>
          <w:jc w:val="center"/>
        </w:trPr>
        <w:tc>
          <w:tcPr>
            <w:tcW w:w="2414" w:type="dxa"/>
            <w:shd w:val="clear" w:color="auto" w:fill="auto"/>
            <w:tcMar>
              <w:top w:w="75" w:type="dxa"/>
              <w:left w:w="75" w:type="dxa"/>
              <w:bottom w:w="75" w:type="dxa"/>
              <w:right w:w="75" w:type="dxa"/>
            </w:tcMar>
            <w:vAlign w:val="center"/>
          </w:tcPr>
          <w:p w14:paraId="117894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中标候选人名称</w:t>
            </w:r>
          </w:p>
        </w:tc>
        <w:tc>
          <w:tcPr>
            <w:tcW w:w="1864" w:type="dxa"/>
            <w:shd w:val="clear" w:color="auto" w:fill="auto"/>
            <w:tcMar>
              <w:top w:w="75" w:type="dxa"/>
              <w:left w:w="75" w:type="dxa"/>
              <w:bottom w:w="75" w:type="dxa"/>
              <w:right w:w="75" w:type="dxa"/>
            </w:tcMar>
            <w:vAlign w:val="center"/>
          </w:tcPr>
          <w:p w14:paraId="7FFBB9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投标报价(元)</w:t>
            </w:r>
          </w:p>
        </w:tc>
        <w:tc>
          <w:tcPr>
            <w:tcW w:w="1495" w:type="dxa"/>
            <w:shd w:val="clear" w:color="auto" w:fill="auto"/>
            <w:tcMar>
              <w:top w:w="75" w:type="dxa"/>
              <w:left w:w="75" w:type="dxa"/>
              <w:bottom w:w="75" w:type="dxa"/>
              <w:right w:w="75" w:type="dxa"/>
            </w:tcMar>
            <w:vAlign w:val="center"/>
          </w:tcPr>
          <w:p w14:paraId="329AC9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2271" w:type="dxa"/>
            <w:shd w:val="clear" w:color="auto" w:fill="auto"/>
            <w:tcMar>
              <w:top w:w="75" w:type="dxa"/>
              <w:left w:w="75" w:type="dxa"/>
              <w:bottom w:w="75" w:type="dxa"/>
              <w:right w:w="75" w:type="dxa"/>
            </w:tcMar>
            <w:vAlign w:val="center"/>
          </w:tcPr>
          <w:p w14:paraId="3B4821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质量要求</w:t>
            </w:r>
          </w:p>
        </w:tc>
        <w:tc>
          <w:tcPr>
            <w:tcW w:w="2034" w:type="dxa"/>
            <w:shd w:val="clear" w:color="auto" w:fill="auto"/>
            <w:tcMar>
              <w:top w:w="75" w:type="dxa"/>
              <w:left w:w="75" w:type="dxa"/>
              <w:bottom w:w="75" w:type="dxa"/>
              <w:right w:w="75" w:type="dxa"/>
            </w:tcMar>
            <w:vAlign w:val="center"/>
          </w:tcPr>
          <w:p w14:paraId="52336E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服务期限</w:t>
            </w:r>
          </w:p>
        </w:tc>
      </w:tr>
      <w:tr w14:paraId="7BB6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0" w:hRule="atLeast"/>
          <w:jc w:val="center"/>
        </w:trPr>
        <w:tc>
          <w:tcPr>
            <w:tcW w:w="2414" w:type="dxa"/>
            <w:shd w:val="clear" w:color="auto" w:fill="auto"/>
            <w:tcMar>
              <w:top w:w="75" w:type="dxa"/>
              <w:left w:w="75" w:type="dxa"/>
              <w:bottom w:w="75" w:type="dxa"/>
              <w:right w:w="75" w:type="dxa"/>
            </w:tcMar>
            <w:vAlign w:val="center"/>
          </w:tcPr>
          <w:p w14:paraId="731699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郑州大学综合设计研究院有限公司</w:t>
            </w:r>
          </w:p>
        </w:tc>
        <w:tc>
          <w:tcPr>
            <w:tcW w:w="1864" w:type="dxa"/>
            <w:shd w:val="clear" w:color="auto" w:fill="auto"/>
            <w:tcMar>
              <w:top w:w="75" w:type="dxa"/>
              <w:left w:w="75" w:type="dxa"/>
              <w:bottom w:w="75" w:type="dxa"/>
              <w:right w:w="75" w:type="dxa"/>
            </w:tcMar>
            <w:vAlign w:val="center"/>
          </w:tcPr>
          <w:p w14:paraId="340753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1750000</w:t>
            </w:r>
            <w:r>
              <w:rPr>
                <w:rFonts w:hint="eastAsia" w:ascii="宋体" w:hAnsi="宋体" w:eastAsia="宋体" w:cs="宋体"/>
                <w:color w:val="auto"/>
                <w:sz w:val="24"/>
                <w:szCs w:val="24"/>
                <w:shd w:val="clear" w:fill="FFFFFF"/>
                <w:lang w:val="en-US" w:eastAsia="zh-CN"/>
              </w:rPr>
              <w:t>.00</w:t>
            </w:r>
          </w:p>
        </w:tc>
        <w:tc>
          <w:tcPr>
            <w:tcW w:w="1495" w:type="dxa"/>
            <w:shd w:val="clear" w:color="auto" w:fill="auto"/>
            <w:tcMar>
              <w:top w:w="75" w:type="dxa"/>
              <w:left w:w="75" w:type="dxa"/>
              <w:bottom w:w="75" w:type="dxa"/>
              <w:right w:w="75" w:type="dxa"/>
            </w:tcMar>
            <w:vAlign w:val="center"/>
          </w:tcPr>
          <w:p w14:paraId="1FE434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张杰</w:t>
            </w:r>
          </w:p>
        </w:tc>
        <w:tc>
          <w:tcPr>
            <w:tcW w:w="2271" w:type="dxa"/>
            <w:shd w:val="clear" w:color="auto" w:fill="auto"/>
            <w:tcMar>
              <w:top w:w="75" w:type="dxa"/>
              <w:left w:w="75" w:type="dxa"/>
              <w:bottom w:w="75" w:type="dxa"/>
              <w:right w:w="75" w:type="dxa"/>
            </w:tcMar>
            <w:vAlign w:val="center"/>
          </w:tcPr>
          <w:p w14:paraId="7E7276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409FD6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3EE9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0" w:hRule="atLeast"/>
          <w:jc w:val="center"/>
        </w:trPr>
        <w:tc>
          <w:tcPr>
            <w:tcW w:w="2414" w:type="dxa"/>
            <w:shd w:val="clear" w:color="auto" w:fill="auto"/>
            <w:tcMar>
              <w:top w:w="75" w:type="dxa"/>
              <w:left w:w="75" w:type="dxa"/>
              <w:bottom w:w="75" w:type="dxa"/>
              <w:right w:w="75" w:type="dxa"/>
            </w:tcMar>
            <w:vAlign w:val="center"/>
          </w:tcPr>
          <w:p w14:paraId="4021B4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中联宏信勘察设计有限公司</w:t>
            </w:r>
          </w:p>
        </w:tc>
        <w:tc>
          <w:tcPr>
            <w:tcW w:w="1864" w:type="dxa"/>
            <w:shd w:val="clear" w:color="auto" w:fill="auto"/>
            <w:tcMar>
              <w:top w:w="75" w:type="dxa"/>
              <w:left w:w="75" w:type="dxa"/>
              <w:bottom w:w="75" w:type="dxa"/>
              <w:right w:w="75" w:type="dxa"/>
            </w:tcMar>
            <w:vAlign w:val="center"/>
          </w:tcPr>
          <w:p w14:paraId="1B8E2E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1875200.00</w:t>
            </w:r>
          </w:p>
        </w:tc>
        <w:tc>
          <w:tcPr>
            <w:tcW w:w="1495" w:type="dxa"/>
            <w:shd w:val="clear" w:color="auto" w:fill="auto"/>
            <w:tcMar>
              <w:top w:w="75" w:type="dxa"/>
              <w:left w:w="75" w:type="dxa"/>
              <w:bottom w:w="75" w:type="dxa"/>
              <w:right w:w="75" w:type="dxa"/>
            </w:tcMar>
            <w:vAlign w:val="center"/>
          </w:tcPr>
          <w:p w14:paraId="2A4A70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杨荣伟</w:t>
            </w:r>
          </w:p>
        </w:tc>
        <w:tc>
          <w:tcPr>
            <w:tcW w:w="2271" w:type="dxa"/>
            <w:shd w:val="clear" w:color="auto" w:fill="auto"/>
            <w:tcMar>
              <w:top w:w="75" w:type="dxa"/>
              <w:left w:w="75" w:type="dxa"/>
              <w:bottom w:w="75" w:type="dxa"/>
              <w:right w:w="75" w:type="dxa"/>
            </w:tcMar>
            <w:vAlign w:val="center"/>
          </w:tcPr>
          <w:p w14:paraId="39C1A1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455108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7F81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9" w:hRule="atLeast"/>
          <w:jc w:val="center"/>
        </w:trPr>
        <w:tc>
          <w:tcPr>
            <w:tcW w:w="2414" w:type="dxa"/>
            <w:shd w:val="clear" w:color="auto" w:fill="auto"/>
            <w:tcMar>
              <w:top w:w="75" w:type="dxa"/>
              <w:left w:w="75" w:type="dxa"/>
              <w:bottom w:w="75" w:type="dxa"/>
              <w:right w:w="75" w:type="dxa"/>
            </w:tcMar>
            <w:vAlign w:val="center"/>
          </w:tcPr>
          <w:p w14:paraId="15B714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p>
          <w:p w14:paraId="221888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河南省水务规划设计研究有限公司</w:t>
            </w:r>
          </w:p>
        </w:tc>
        <w:tc>
          <w:tcPr>
            <w:tcW w:w="1864" w:type="dxa"/>
            <w:shd w:val="clear" w:color="auto" w:fill="auto"/>
            <w:tcMar>
              <w:top w:w="75" w:type="dxa"/>
              <w:left w:w="75" w:type="dxa"/>
              <w:bottom w:w="75" w:type="dxa"/>
              <w:right w:w="75" w:type="dxa"/>
            </w:tcMar>
            <w:vAlign w:val="center"/>
          </w:tcPr>
          <w:p w14:paraId="60CFB8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190000.00</w:t>
            </w:r>
          </w:p>
        </w:tc>
        <w:tc>
          <w:tcPr>
            <w:tcW w:w="1495" w:type="dxa"/>
            <w:shd w:val="clear" w:color="auto" w:fill="auto"/>
            <w:tcMar>
              <w:top w:w="75" w:type="dxa"/>
              <w:left w:w="75" w:type="dxa"/>
              <w:bottom w:w="75" w:type="dxa"/>
              <w:right w:w="75" w:type="dxa"/>
            </w:tcMar>
            <w:vAlign w:val="center"/>
          </w:tcPr>
          <w:p w14:paraId="3CF29B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张偲偲</w:t>
            </w:r>
          </w:p>
        </w:tc>
        <w:tc>
          <w:tcPr>
            <w:tcW w:w="2271" w:type="dxa"/>
            <w:shd w:val="clear" w:color="auto" w:fill="auto"/>
            <w:tcMar>
              <w:top w:w="75" w:type="dxa"/>
              <w:left w:w="75" w:type="dxa"/>
              <w:bottom w:w="75" w:type="dxa"/>
              <w:right w:w="75" w:type="dxa"/>
            </w:tcMar>
            <w:vAlign w:val="center"/>
          </w:tcPr>
          <w:p w14:paraId="19CF3C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04A612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5C12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9" w:hRule="atLeast"/>
          <w:jc w:val="center"/>
        </w:trPr>
        <w:tc>
          <w:tcPr>
            <w:tcW w:w="2414" w:type="dxa"/>
            <w:shd w:val="clear" w:color="auto" w:fill="auto"/>
            <w:tcMar>
              <w:top w:w="75" w:type="dxa"/>
              <w:left w:w="75" w:type="dxa"/>
              <w:bottom w:w="75" w:type="dxa"/>
              <w:right w:w="75" w:type="dxa"/>
            </w:tcMar>
            <w:vAlign w:val="center"/>
          </w:tcPr>
          <w:p w14:paraId="70C25E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河南水环境勘测设计有限公司</w:t>
            </w:r>
          </w:p>
        </w:tc>
        <w:tc>
          <w:tcPr>
            <w:tcW w:w="1864" w:type="dxa"/>
            <w:shd w:val="clear" w:color="auto" w:fill="auto"/>
            <w:tcMar>
              <w:top w:w="75" w:type="dxa"/>
              <w:left w:w="75" w:type="dxa"/>
              <w:bottom w:w="75" w:type="dxa"/>
              <w:right w:w="75" w:type="dxa"/>
            </w:tcMar>
            <w:vAlign w:val="center"/>
          </w:tcPr>
          <w:p w14:paraId="10CE7E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1890000.00</w:t>
            </w:r>
          </w:p>
        </w:tc>
        <w:tc>
          <w:tcPr>
            <w:tcW w:w="1495" w:type="dxa"/>
            <w:shd w:val="clear" w:color="auto" w:fill="auto"/>
            <w:tcMar>
              <w:top w:w="75" w:type="dxa"/>
              <w:left w:w="75" w:type="dxa"/>
              <w:bottom w:w="75" w:type="dxa"/>
              <w:right w:w="75" w:type="dxa"/>
            </w:tcMar>
            <w:vAlign w:val="center"/>
          </w:tcPr>
          <w:p w14:paraId="65C160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李双江</w:t>
            </w:r>
          </w:p>
        </w:tc>
        <w:tc>
          <w:tcPr>
            <w:tcW w:w="2271" w:type="dxa"/>
            <w:shd w:val="clear" w:color="auto" w:fill="auto"/>
            <w:tcMar>
              <w:top w:w="75" w:type="dxa"/>
              <w:left w:w="75" w:type="dxa"/>
              <w:bottom w:w="75" w:type="dxa"/>
              <w:right w:w="75" w:type="dxa"/>
            </w:tcMar>
            <w:vAlign w:val="center"/>
          </w:tcPr>
          <w:p w14:paraId="43BF02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0C306A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4035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9" w:hRule="atLeast"/>
          <w:jc w:val="center"/>
        </w:trPr>
        <w:tc>
          <w:tcPr>
            <w:tcW w:w="2414" w:type="dxa"/>
            <w:shd w:val="clear" w:color="auto" w:fill="auto"/>
            <w:tcMar>
              <w:top w:w="75" w:type="dxa"/>
              <w:left w:w="75" w:type="dxa"/>
              <w:bottom w:w="75" w:type="dxa"/>
              <w:right w:w="75" w:type="dxa"/>
            </w:tcMar>
            <w:vAlign w:val="center"/>
          </w:tcPr>
          <w:p w14:paraId="74FDDC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天津市政工程设计研究总院有限公司</w:t>
            </w:r>
          </w:p>
        </w:tc>
        <w:tc>
          <w:tcPr>
            <w:tcW w:w="1864" w:type="dxa"/>
            <w:shd w:val="clear" w:color="auto" w:fill="auto"/>
            <w:tcMar>
              <w:top w:w="75" w:type="dxa"/>
              <w:left w:w="75" w:type="dxa"/>
              <w:bottom w:w="75" w:type="dxa"/>
              <w:right w:w="75" w:type="dxa"/>
            </w:tcMar>
            <w:vAlign w:val="center"/>
          </w:tcPr>
          <w:p w14:paraId="64E548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1899450.00</w:t>
            </w:r>
          </w:p>
        </w:tc>
        <w:tc>
          <w:tcPr>
            <w:tcW w:w="1495" w:type="dxa"/>
            <w:shd w:val="clear" w:color="auto" w:fill="auto"/>
            <w:tcMar>
              <w:top w:w="75" w:type="dxa"/>
              <w:left w:w="75" w:type="dxa"/>
              <w:bottom w:w="75" w:type="dxa"/>
              <w:right w:w="75" w:type="dxa"/>
            </w:tcMar>
            <w:vAlign w:val="center"/>
          </w:tcPr>
          <w:p w14:paraId="0F2CD0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李海新</w:t>
            </w:r>
          </w:p>
        </w:tc>
        <w:tc>
          <w:tcPr>
            <w:tcW w:w="2271" w:type="dxa"/>
            <w:shd w:val="clear" w:color="auto" w:fill="auto"/>
            <w:tcMar>
              <w:top w:w="75" w:type="dxa"/>
              <w:left w:w="75" w:type="dxa"/>
              <w:bottom w:w="75" w:type="dxa"/>
              <w:right w:w="75" w:type="dxa"/>
            </w:tcMar>
            <w:vAlign w:val="center"/>
          </w:tcPr>
          <w:p w14:paraId="7F8D23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2BAAF8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3098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9" w:hRule="atLeast"/>
          <w:jc w:val="center"/>
        </w:trPr>
        <w:tc>
          <w:tcPr>
            <w:tcW w:w="2414" w:type="dxa"/>
            <w:shd w:val="clear" w:color="auto" w:fill="auto"/>
            <w:tcMar>
              <w:top w:w="75" w:type="dxa"/>
              <w:left w:w="75" w:type="dxa"/>
              <w:bottom w:w="75" w:type="dxa"/>
              <w:right w:w="75" w:type="dxa"/>
            </w:tcMar>
            <w:vAlign w:val="center"/>
          </w:tcPr>
          <w:p w14:paraId="57D6C3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1864" w:type="dxa"/>
            <w:shd w:val="clear" w:color="auto" w:fill="auto"/>
            <w:tcMar>
              <w:top w:w="75" w:type="dxa"/>
              <w:left w:w="75" w:type="dxa"/>
              <w:bottom w:w="75" w:type="dxa"/>
              <w:right w:w="75" w:type="dxa"/>
            </w:tcMar>
            <w:vAlign w:val="center"/>
          </w:tcPr>
          <w:p w14:paraId="6D50E9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1920000.00</w:t>
            </w:r>
          </w:p>
          <w:p w14:paraId="5475EE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p>
        </w:tc>
        <w:tc>
          <w:tcPr>
            <w:tcW w:w="1495" w:type="dxa"/>
            <w:shd w:val="clear" w:color="auto" w:fill="auto"/>
            <w:tcMar>
              <w:top w:w="75" w:type="dxa"/>
              <w:left w:w="75" w:type="dxa"/>
              <w:bottom w:w="75" w:type="dxa"/>
              <w:right w:w="75" w:type="dxa"/>
            </w:tcMar>
            <w:vAlign w:val="center"/>
          </w:tcPr>
          <w:p w14:paraId="32089C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张志虎</w:t>
            </w:r>
          </w:p>
          <w:p w14:paraId="2B45A7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p>
        </w:tc>
        <w:tc>
          <w:tcPr>
            <w:tcW w:w="2271" w:type="dxa"/>
            <w:shd w:val="clear" w:color="auto" w:fill="auto"/>
            <w:tcMar>
              <w:top w:w="75" w:type="dxa"/>
              <w:left w:w="75" w:type="dxa"/>
              <w:bottom w:w="75" w:type="dxa"/>
              <w:right w:w="75" w:type="dxa"/>
            </w:tcMar>
            <w:vAlign w:val="center"/>
          </w:tcPr>
          <w:p w14:paraId="25E5C4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12FBD2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695E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8" w:hRule="atLeast"/>
          <w:jc w:val="center"/>
        </w:trPr>
        <w:tc>
          <w:tcPr>
            <w:tcW w:w="2414" w:type="dxa"/>
            <w:shd w:val="clear" w:color="auto" w:fill="auto"/>
            <w:tcMar>
              <w:top w:w="75" w:type="dxa"/>
              <w:left w:w="75" w:type="dxa"/>
              <w:bottom w:w="75" w:type="dxa"/>
              <w:right w:w="75" w:type="dxa"/>
            </w:tcMar>
            <w:vAlign w:val="center"/>
          </w:tcPr>
          <w:p w14:paraId="6E78AD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1864" w:type="dxa"/>
            <w:shd w:val="clear" w:color="auto" w:fill="auto"/>
            <w:tcMar>
              <w:top w:w="75" w:type="dxa"/>
              <w:left w:w="75" w:type="dxa"/>
              <w:bottom w:w="75" w:type="dxa"/>
              <w:right w:w="75" w:type="dxa"/>
            </w:tcMar>
            <w:vAlign w:val="center"/>
          </w:tcPr>
          <w:p w14:paraId="73C203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1846000.00</w:t>
            </w:r>
          </w:p>
        </w:tc>
        <w:tc>
          <w:tcPr>
            <w:tcW w:w="1495" w:type="dxa"/>
            <w:shd w:val="clear" w:color="auto" w:fill="auto"/>
            <w:tcMar>
              <w:top w:w="75" w:type="dxa"/>
              <w:left w:w="75" w:type="dxa"/>
              <w:bottom w:w="75" w:type="dxa"/>
              <w:right w:w="75" w:type="dxa"/>
            </w:tcMar>
            <w:vAlign w:val="center"/>
          </w:tcPr>
          <w:p w14:paraId="1F909F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李益</w:t>
            </w:r>
          </w:p>
        </w:tc>
        <w:tc>
          <w:tcPr>
            <w:tcW w:w="2271" w:type="dxa"/>
            <w:shd w:val="clear" w:color="auto" w:fill="auto"/>
            <w:tcMar>
              <w:top w:w="75" w:type="dxa"/>
              <w:left w:w="75" w:type="dxa"/>
              <w:bottom w:w="75" w:type="dxa"/>
              <w:right w:w="75" w:type="dxa"/>
            </w:tcMar>
            <w:vAlign w:val="center"/>
          </w:tcPr>
          <w:p w14:paraId="52E63B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550313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5571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9" w:hRule="atLeast"/>
          <w:jc w:val="center"/>
        </w:trPr>
        <w:tc>
          <w:tcPr>
            <w:tcW w:w="2414" w:type="dxa"/>
            <w:shd w:val="clear" w:color="auto" w:fill="auto"/>
            <w:tcMar>
              <w:top w:w="75" w:type="dxa"/>
              <w:left w:w="75" w:type="dxa"/>
              <w:bottom w:w="75" w:type="dxa"/>
              <w:right w:w="75" w:type="dxa"/>
            </w:tcMar>
            <w:vAlign w:val="center"/>
          </w:tcPr>
          <w:p w14:paraId="17365A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中吉联创设计（贵州）有限公司</w:t>
            </w:r>
          </w:p>
        </w:tc>
        <w:tc>
          <w:tcPr>
            <w:tcW w:w="1864" w:type="dxa"/>
            <w:shd w:val="clear" w:color="auto" w:fill="auto"/>
            <w:tcMar>
              <w:top w:w="75" w:type="dxa"/>
              <w:left w:w="75" w:type="dxa"/>
              <w:bottom w:w="75" w:type="dxa"/>
              <w:right w:w="75" w:type="dxa"/>
            </w:tcMar>
            <w:vAlign w:val="center"/>
          </w:tcPr>
          <w:p w14:paraId="69361A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1780000</w:t>
            </w:r>
            <w:r>
              <w:rPr>
                <w:rFonts w:hint="eastAsia" w:ascii="宋体" w:hAnsi="宋体" w:eastAsia="宋体" w:cs="宋体"/>
                <w:color w:val="auto"/>
                <w:sz w:val="24"/>
                <w:szCs w:val="24"/>
                <w:shd w:val="clear" w:fill="FFFFFF"/>
                <w:lang w:val="en-US" w:eastAsia="zh-CN"/>
              </w:rPr>
              <w:t>.00</w:t>
            </w:r>
          </w:p>
        </w:tc>
        <w:tc>
          <w:tcPr>
            <w:tcW w:w="1495" w:type="dxa"/>
            <w:shd w:val="clear" w:color="auto" w:fill="auto"/>
            <w:tcMar>
              <w:top w:w="75" w:type="dxa"/>
              <w:left w:w="75" w:type="dxa"/>
              <w:bottom w:w="75" w:type="dxa"/>
              <w:right w:w="75" w:type="dxa"/>
            </w:tcMar>
            <w:vAlign w:val="center"/>
          </w:tcPr>
          <w:p w14:paraId="553FDC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沈杰</w:t>
            </w:r>
          </w:p>
        </w:tc>
        <w:tc>
          <w:tcPr>
            <w:tcW w:w="2271" w:type="dxa"/>
            <w:shd w:val="clear" w:color="auto" w:fill="auto"/>
            <w:tcMar>
              <w:top w:w="75" w:type="dxa"/>
              <w:left w:w="75" w:type="dxa"/>
              <w:bottom w:w="75" w:type="dxa"/>
              <w:right w:w="75" w:type="dxa"/>
            </w:tcMar>
            <w:vAlign w:val="center"/>
          </w:tcPr>
          <w:p w14:paraId="0586F7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47DDBB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2717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8" w:hRule="atLeast"/>
          <w:jc w:val="center"/>
        </w:trPr>
        <w:tc>
          <w:tcPr>
            <w:tcW w:w="2414" w:type="dxa"/>
            <w:shd w:val="clear" w:color="auto" w:fill="auto"/>
            <w:tcMar>
              <w:top w:w="75" w:type="dxa"/>
              <w:left w:w="75" w:type="dxa"/>
              <w:bottom w:w="75" w:type="dxa"/>
              <w:right w:w="75" w:type="dxa"/>
            </w:tcMar>
            <w:vAlign w:val="center"/>
          </w:tcPr>
          <w:p w14:paraId="635D6D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河南华北水利水电勘察设计有限公司</w:t>
            </w:r>
          </w:p>
        </w:tc>
        <w:tc>
          <w:tcPr>
            <w:tcW w:w="1864" w:type="dxa"/>
            <w:shd w:val="clear" w:color="auto" w:fill="auto"/>
            <w:tcMar>
              <w:top w:w="75" w:type="dxa"/>
              <w:left w:w="75" w:type="dxa"/>
              <w:bottom w:w="75" w:type="dxa"/>
              <w:right w:w="75" w:type="dxa"/>
            </w:tcMar>
            <w:vAlign w:val="center"/>
          </w:tcPr>
          <w:p w14:paraId="46546A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1940000.00</w:t>
            </w:r>
          </w:p>
        </w:tc>
        <w:tc>
          <w:tcPr>
            <w:tcW w:w="1495" w:type="dxa"/>
            <w:shd w:val="clear" w:color="auto" w:fill="auto"/>
            <w:tcMar>
              <w:top w:w="75" w:type="dxa"/>
              <w:left w:w="75" w:type="dxa"/>
              <w:bottom w:w="75" w:type="dxa"/>
              <w:right w:w="75" w:type="dxa"/>
            </w:tcMar>
            <w:vAlign w:val="center"/>
          </w:tcPr>
          <w:p w14:paraId="681A6D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王安东</w:t>
            </w:r>
          </w:p>
        </w:tc>
        <w:tc>
          <w:tcPr>
            <w:tcW w:w="2271" w:type="dxa"/>
            <w:shd w:val="clear" w:color="auto" w:fill="auto"/>
            <w:tcMar>
              <w:top w:w="75" w:type="dxa"/>
              <w:left w:w="75" w:type="dxa"/>
              <w:bottom w:w="75" w:type="dxa"/>
              <w:right w:w="75" w:type="dxa"/>
            </w:tcMar>
            <w:vAlign w:val="center"/>
          </w:tcPr>
          <w:p w14:paraId="49C8AB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3DF4E5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r w14:paraId="6CE0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8" w:hRule="atLeast"/>
          <w:jc w:val="center"/>
        </w:trPr>
        <w:tc>
          <w:tcPr>
            <w:tcW w:w="2414" w:type="dxa"/>
            <w:shd w:val="clear" w:color="auto" w:fill="auto"/>
            <w:tcMar>
              <w:top w:w="75" w:type="dxa"/>
              <w:left w:w="75" w:type="dxa"/>
              <w:bottom w:w="75" w:type="dxa"/>
              <w:right w:w="75" w:type="dxa"/>
            </w:tcMar>
            <w:vAlign w:val="center"/>
          </w:tcPr>
          <w:p w14:paraId="5DC332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河南省中豫勘察设计有限公司</w:t>
            </w:r>
          </w:p>
        </w:tc>
        <w:tc>
          <w:tcPr>
            <w:tcW w:w="1864" w:type="dxa"/>
            <w:shd w:val="clear" w:color="auto" w:fill="auto"/>
            <w:tcMar>
              <w:top w:w="75" w:type="dxa"/>
              <w:left w:w="75" w:type="dxa"/>
              <w:bottom w:w="75" w:type="dxa"/>
              <w:right w:w="75" w:type="dxa"/>
            </w:tcMar>
            <w:vAlign w:val="center"/>
          </w:tcPr>
          <w:p w14:paraId="7B3425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1960000.00</w:t>
            </w:r>
          </w:p>
        </w:tc>
        <w:tc>
          <w:tcPr>
            <w:tcW w:w="1495" w:type="dxa"/>
            <w:shd w:val="clear" w:color="auto" w:fill="auto"/>
            <w:tcMar>
              <w:top w:w="75" w:type="dxa"/>
              <w:left w:w="75" w:type="dxa"/>
              <w:bottom w:w="75" w:type="dxa"/>
              <w:right w:w="75" w:type="dxa"/>
            </w:tcMar>
            <w:vAlign w:val="center"/>
          </w:tcPr>
          <w:p w14:paraId="1C2BB8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姚刚</w:t>
            </w:r>
          </w:p>
        </w:tc>
        <w:tc>
          <w:tcPr>
            <w:tcW w:w="2271" w:type="dxa"/>
            <w:shd w:val="clear" w:color="auto" w:fill="auto"/>
            <w:tcMar>
              <w:top w:w="75" w:type="dxa"/>
              <w:left w:w="75" w:type="dxa"/>
              <w:bottom w:w="75" w:type="dxa"/>
              <w:right w:w="75" w:type="dxa"/>
            </w:tcMar>
            <w:vAlign w:val="center"/>
          </w:tcPr>
          <w:p w14:paraId="37383A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符合国家和地方现行法律法规、相关设计规范规程，满足业主要求，并通过相关主管部门审批。</w:t>
            </w:r>
          </w:p>
        </w:tc>
        <w:tc>
          <w:tcPr>
            <w:tcW w:w="2034" w:type="dxa"/>
            <w:shd w:val="clear" w:color="auto" w:fill="auto"/>
            <w:tcMar>
              <w:top w:w="75" w:type="dxa"/>
              <w:left w:w="75" w:type="dxa"/>
              <w:bottom w:w="75" w:type="dxa"/>
              <w:right w:w="75" w:type="dxa"/>
            </w:tcMar>
            <w:vAlign w:val="center"/>
          </w:tcPr>
          <w:p w14:paraId="51D3E3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leftChars="0" w:right="0" w:rightChars="0"/>
              <w:jc w:val="center"/>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自合同签订之日起20日内提交成果文件</w:t>
            </w:r>
          </w:p>
        </w:tc>
      </w:tr>
    </w:tbl>
    <w:p w14:paraId="7281F3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1.1中标候选人项目管理人员情况</w:t>
      </w:r>
    </w:p>
    <w:tbl>
      <w:tblPr>
        <w:tblStyle w:val="4"/>
        <w:tblW w:w="9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291"/>
        <w:gridCol w:w="1327"/>
        <w:gridCol w:w="1662"/>
        <w:gridCol w:w="1546"/>
        <w:gridCol w:w="2911"/>
      </w:tblGrid>
      <w:tr w14:paraId="38A1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42" w:hRule="atLeast"/>
          <w:jc w:val="center"/>
        </w:trPr>
        <w:tc>
          <w:tcPr>
            <w:tcW w:w="2291" w:type="dxa"/>
            <w:shd w:val="clear" w:color="auto" w:fill="auto"/>
            <w:tcMar>
              <w:top w:w="0" w:type="dxa"/>
              <w:left w:w="0" w:type="dxa"/>
              <w:bottom w:w="0" w:type="dxa"/>
              <w:right w:w="0" w:type="dxa"/>
            </w:tcMar>
            <w:vAlign w:val="center"/>
          </w:tcPr>
          <w:p w14:paraId="33F092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中标候选人名称</w:t>
            </w:r>
          </w:p>
        </w:tc>
        <w:tc>
          <w:tcPr>
            <w:tcW w:w="1327" w:type="dxa"/>
            <w:shd w:val="clear" w:color="auto" w:fill="auto"/>
            <w:tcMar>
              <w:top w:w="0" w:type="dxa"/>
              <w:left w:w="0" w:type="dxa"/>
              <w:bottom w:w="0" w:type="dxa"/>
              <w:right w:w="0" w:type="dxa"/>
            </w:tcMar>
            <w:vAlign w:val="center"/>
          </w:tcPr>
          <w:p w14:paraId="0646D8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姓名</w:t>
            </w:r>
          </w:p>
        </w:tc>
        <w:tc>
          <w:tcPr>
            <w:tcW w:w="1662" w:type="dxa"/>
            <w:shd w:val="clear" w:color="auto" w:fill="auto"/>
            <w:tcMar>
              <w:top w:w="0" w:type="dxa"/>
              <w:left w:w="0" w:type="dxa"/>
              <w:bottom w:w="0" w:type="dxa"/>
              <w:right w:w="0" w:type="dxa"/>
            </w:tcMar>
            <w:vAlign w:val="center"/>
          </w:tcPr>
          <w:p w14:paraId="490A15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职务</w:t>
            </w:r>
          </w:p>
        </w:tc>
        <w:tc>
          <w:tcPr>
            <w:tcW w:w="1546" w:type="dxa"/>
            <w:shd w:val="clear" w:color="auto" w:fill="auto"/>
            <w:tcMar>
              <w:top w:w="0" w:type="dxa"/>
              <w:left w:w="0" w:type="dxa"/>
              <w:bottom w:w="0" w:type="dxa"/>
              <w:right w:w="0" w:type="dxa"/>
            </w:tcMar>
            <w:vAlign w:val="center"/>
          </w:tcPr>
          <w:p w14:paraId="62E4CA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职称</w:t>
            </w:r>
          </w:p>
        </w:tc>
        <w:tc>
          <w:tcPr>
            <w:tcW w:w="2911" w:type="dxa"/>
            <w:shd w:val="clear" w:color="auto" w:fill="auto"/>
            <w:tcMar>
              <w:top w:w="0" w:type="dxa"/>
              <w:left w:w="0" w:type="dxa"/>
              <w:bottom w:w="0" w:type="dxa"/>
              <w:right w:w="0" w:type="dxa"/>
            </w:tcMar>
            <w:vAlign w:val="center"/>
          </w:tcPr>
          <w:p w14:paraId="3B01B6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证书编号</w:t>
            </w:r>
          </w:p>
        </w:tc>
      </w:tr>
      <w:tr w14:paraId="7F8C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79D609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郑州大学综合设计研究院有限公司</w:t>
            </w:r>
          </w:p>
        </w:tc>
        <w:tc>
          <w:tcPr>
            <w:tcW w:w="1327" w:type="dxa"/>
            <w:shd w:val="clear" w:color="auto" w:fill="auto"/>
            <w:tcMar>
              <w:top w:w="0" w:type="dxa"/>
              <w:left w:w="0" w:type="dxa"/>
              <w:bottom w:w="0" w:type="dxa"/>
              <w:right w:w="0" w:type="dxa"/>
            </w:tcMar>
            <w:vAlign w:val="center"/>
          </w:tcPr>
          <w:p w14:paraId="64F696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张杰</w:t>
            </w:r>
          </w:p>
        </w:tc>
        <w:tc>
          <w:tcPr>
            <w:tcW w:w="1662" w:type="dxa"/>
            <w:shd w:val="clear" w:color="auto" w:fill="auto"/>
            <w:tcMar>
              <w:top w:w="0" w:type="dxa"/>
              <w:left w:w="0" w:type="dxa"/>
              <w:bottom w:w="0" w:type="dxa"/>
              <w:right w:w="0" w:type="dxa"/>
            </w:tcMar>
            <w:vAlign w:val="center"/>
          </w:tcPr>
          <w:p w14:paraId="677F55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01BAE0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03FFA2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B201909020100067</w:t>
            </w:r>
          </w:p>
        </w:tc>
      </w:tr>
      <w:tr w14:paraId="3F9A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6" w:hRule="atLeast"/>
          <w:jc w:val="center"/>
        </w:trPr>
        <w:tc>
          <w:tcPr>
            <w:tcW w:w="2291" w:type="dxa"/>
            <w:shd w:val="clear" w:color="auto" w:fill="auto"/>
            <w:tcMar>
              <w:top w:w="0" w:type="dxa"/>
              <w:left w:w="0" w:type="dxa"/>
              <w:bottom w:w="0" w:type="dxa"/>
              <w:right w:w="0" w:type="dxa"/>
            </w:tcMar>
            <w:vAlign w:val="center"/>
          </w:tcPr>
          <w:p w14:paraId="33632E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中联宏信勘察设计有限公司</w:t>
            </w:r>
          </w:p>
        </w:tc>
        <w:tc>
          <w:tcPr>
            <w:tcW w:w="1327" w:type="dxa"/>
            <w:shd w:val="clear" w:color="auto" w:fill="auto"/>
            <w:tcMar>
              <w:top w:w="0" w:type="dxa"/>
              <w:left w:w="0" w:type="dxa"/>
              <w:bottom w:w="0" w:type="dxa"/>
              <w:right w:w="0" w:type="dxa"/>
            </w:tcMar>
            <w:vAlign w:val="center"/>
          </w:tcPr>
          <w:p w14:paraId="501586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杨荣伟</w:t>
            </w:r>
          </w:p>
        </w:tc>
        <w:tc>
          <w:tcPr>
            <w:tcW w:w="1662" w:type="dxa"/>
            <w:shd w:val="clear" w:color="auto" w:fill="auto"/>
            <w:tcMar>
              <w:top w:w="0" w:type="dxa"/>
              <w:left w:w="0" w:type="dxa"/>
              <w:bottom w:w="0" w:type="dxa"/>
              <w:right w:w="0" w:type="dxa"/>
            </w:tcMar>
            <w:vAlign w:val="center"/>
          </w:tcPr>
          <w:p w14:paraId="09725A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253924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287B18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201922031115</w:t>
            </w:r>
          </w:p>
        </w:tc>
      </w:tr>
      <w:tr w14:paraId="2B8E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372882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河南省水务规划设计研究有限公司</w:t>
            </w:r>
          </w:p>
        </w:tc>
        <w:tc>
          <w:tcPr>
            <w:tcW w:w="1327" w:type="dxa"/>
            <w:shd w:val="clear" w:color="auto" w:fill="auto"/>
            <w:tcMar>
              <w:top w:w="0" w:type="dxa"/>
              <w:left w:w="0" w:type="dxa"/>
              <w:bottom w:w="0" w:type="dxa"/>
              <w:right w:w="0" w:type="dxa"/>
            </w:tcMar>
            <w:vAlign w:val="center"/>
          </w:tcPr>
          <w:p w14:paraId="140BA8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张偲偲</w:t>
            </w:r>
          </w:p>
        </w:tc>
        <w:tc>
          <w:tcPr>
            <w:tcW w:w="1662" w:type="dxa"/>
            <w:shd w:val="clear" w:color="auto" w:fill="auto"/>
            <w:tcMar>
              <w:top w:w="0" w:type="dxa"/>
              <w:left w:w="0" w:type="dxa"/>
              <w:bottom w:w="0" w:type="dxa"/>
              <w:right w:w="0" w:type="dxa"/>
            </w:tcMar>
            <w:vAlign w:val="center"/>
          </w:tcPr>
          <w:p w14:paraId="65AE10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36B19C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中级工程师</w:t>
            </w:r>
          </w:p>
        </w:tc>
        <w:tc>
          <w:tcPr>
            <w:tcW w:w="2911" w:type="dxa"/>
            <w:shd w:val="clear" w:color="auto" w:fill="auto"/>
            <w:tcMar>
              <w:top w:w="0" w:type="dxa"/>
              <w:left w:w="0" w:type="dxa"/>
              <w:bottom w:w="0" w:type="dxa"/>
              <w:right w:w="0" w:type="dxa"/>
            </w:tcMar>
            <w:vAlign w:val="center"/>
          </w:tcPr>
          <w:p w14:paraId="4CF6DE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C20220950050500000047</w:t>
            </w:r>
          </w:p>
        </w:tc>
      </w:tr>
      <w:tr w14:paraId="1C86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34C908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河南水环境勘测设计有限公司</w:t>
            </w:r>
          </w:p>
        </w:tc>
        <w:tc>
          <w:tcPr>
            <w:tcW w:w="1327" w:type="dxa"/>
            <w:shd w:val="clear" w:color="auto" w:fill="auto"/>
            <w:tcMar>
              <w:top w:w="0" w:type="dxa"/>
              <w:left w:w="0" w:type="dxa"/>
              <w:bottom w:w="0" w:type="dxa"/>
              <w:right w:w="0" w:type="dxa"/>
            </w:tcMar>
            <w:vAlign w:val="center"/>
          </w:tcPr>
          <w:p w14:paraId="4AF33E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李双江</w:t>
            </w:r>
          </w:p>
        </w:tc>
        <w:tc>
          <w:tcPr>
            <w:tcW w:w="1662" w:type="dxa"/>
            <w:shd w:val="clear" w:color="auto" w:fill="auto"/>
            <w:tcMar>
              <w:top w:w="0" w:type="dxa"/>
              <w:left w:w="0" w:type="dxa"/>
              <w:bottom w:w="0" w:type="dxa"/>
              <w:right w:w="0" w:type="dxa"/>
            </w:tcMar>
            <w:vAlign w:val="center"/>
          </w:tcPr>
          <w:p w14:paraId="4E0A7A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7BF33D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561D5E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B202009021000203</w:t>
            </w:r>
          </w:p>
        </w:tc>
      </w:tr>
      <w:tr w14:paraId="77D9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3AA59F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天津市政工程设计研究总院有限公司</w:t>
            </w:r>
          </w:p>
        </w:tc>
        <w:tc>
          <w:tcPr>
            <w:tcW w:w="1327" w:type="dxa"/>
            <w:shd w:val="clear" w:color="auto" w:fill="auto"/>
            <w:tcMar>
              <w:top w:w="0" w:type="dxa"/>
              <w:left w:w="0" w:type="dxa"/>
              <w:bottom w:w="0" w:type="dxa"/>
              <w:right w:w="0" w:type="dxa"/>
            </w:tcMar>
            <w:vAlign w:val="center"/>
          </w:tcPr>
          <w:p w14:paraId="47BDEF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李海新</w:t>
            </w:r>
          </w:p>
        </w:tc>
        <w:tc>
          <w:tcPr>
            <w:tcW w:w="1662" w:type="dxa"/>
            <w:shd w:val="clear" w:color="auto" w:fill="auto"/>
            <w:tcMar>
              <w:top w:w="0" w:type="dxa"/>
              <w:left w:w="0" w:type="dxa"/>
              <w:bottom w:w="0" w:type="dxa"/>
              <w:right w:w="0" w:type="dxa"/>
            </w:tcMar>
            <w:vAlign w:val="center"/>
          </w:tcPr>
          <w:p w14:paraId="3D7BD6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7E1B5C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54CA60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2024B014415</w:t>
            </w:r>
          </w:p>
        </w:tc>
      </w:tr>
      <w:tr w14:paraId="77CE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11E269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1327" w:type="dxa"/>
            <w:shd w:val="clear" w:color="auto" w:fill="auto"/>
            <w:tcMar>
              <w:top w:w="0" w:type="dxa"/>
              <w:left w:w="0" w:type="dxa"/>
              <w:bottom w:w="0" w:type="dxa"/>
              <w:right w:w="0" w:type="dxa"/>
            </w:tcMar>
            <w:vAlign w:val="center"/>
          </w:tcPr>
          <w:p w14:paraId="732F35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张志虎</w:t>
            </w:r>
          </w:p>
        </w:tc>
        <w:tc>
          <w:tcPr>
            <w:tcW w:w="1662" w:type="dxa"/>
            <w:shd w:val="clear" w:color="auto" w:fill="auto"/>
            <w:tcMar>
              <w:top w:w="0" w:type="dxa"/>
              <w:left w:w="0" w:type="dxa"/>
              <w:bottom w:w="0" w:type="dxa"/>
              <w:right w:w="0" w:type="dxa"/>
            </w:tcMar>
            <w:vAlign w:val="center"/>
          </w:tcPr>
          <w:p w14:paraId="7DF93D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122A54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72B2B75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B202309071902009</w:t>
            </w:r>
          </w:p>
        </w:tc>
      </w:tr>
      <w:tr w14:paraId="705C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7C21BF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1327" w:type="dxa"/>
            <w:shd w:val="clear" w:color="auto" w:fill="auto"/>
            <w:tcMar>
              <w:top w:w="0" w:type="dxa"/>
              <w:left w:w="0" w:type="dxa"/>
              <w:bottom w:w="0" w:type="dxa"/>
              <w:right w:w="0" w:type="dxa"/>
            </w:tcMar>
            <w:vAlign w:val="center"/>
          </w:tcPr>
          <w:p w14:paraId="273028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李益</w:t>
            </w:r>
          </w:p>
        </w:tc>
        <w:tc>
          <w:tcPr>
            <w:tcW w:w="1662" w:type="dxa"/>
            <w:shd w:val="clear" w:color="auto" w:fill="auto"/>
            <w:tcMar>
              <w:top w:w="0" w:type="dxa"/>
              <w:left w:w="0" w:type="dxa"/>
              <w:bottom w:w="0" w:type="dxa"/>
              <w:right w:w="0" w:type="dxa"/>
            </w:tcMar>
            <w:vAlign w:val="center"/>
          </w:tcPr>
          <w:p w14:paraId="7939E3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7ACCBE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604E87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DJ2019047012039</w:t>
            </w:r>
          </w:p>
        </w:tc>
      </w:tr>
      <w:tr w14:paraId="4DA9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33B2B8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中吉联创设计（贵州）有限公司</w:t>
            </w:r>
          </w:p>
        </w:tc>
        <w:tc>
          <w:tcPr>
            <w:tcW w:w="1327" w:type="dxa"/>
            <w:shd w:val="clear" w:color="auto" w:fill="auto"/>
            <w:tcMar>
              <w:top w:w="0" w:type="dxa"/>
              <w:left w:w="0" w:type="dxa"/>
              <w:bottom w:w="0" w:type="dxa"/>
              <w:right w:w="0" w:type="dxa"/>
            </w:tcMar>
            <w:vAlign w:val="center"/>
          </w:tcPr>
          <w:p w14:paraId="00273A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沈杰</w:t>
            </w:r>
          </w:p>
        </w:tc>
        <w:tc>
          <w:tcPr>
            <w:tcW w:w="1662" w:type="dxa"/>
            <w:shd w:val="clear" w:color="auto" w:fill="auto"/>
            <w:tcMar>
              <w:top w:w="0" w:type="dxa"/>
              <w:left w:w="0" w:type="dxa"/>
              <w:bottom w:w="0" w:type="dxa"/>
              <w:right w:w="0" w:type="dxa"/>
            </w:tcMar>
            <w:vAlign w:val="center"/>
          </w:tcPr>
          <w:p w14:paraId="5B877C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240004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445BFB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202540532463</w:t>
            </w:r>
          </w:p>
        </w:tc>
      </w:tr>
      <w:tr w14:paraId="7C40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7" w:hRule="atLeast"/>
          <w:jc w:val="center"/>
        </w:trPr>
        <w:tc>
          <w:tcPr>
            <w:tcW w:w="2291" w:type="dxa"/>
            <w:shd w:val="clear" w:color="auto" w:fill="auto"/>
            <w:tcMar>
              <w:top w:w="0" w:type="dxa"/>
              <w:left w:w="0" w:type="dxa"/>
              <w:bottom w:w="0" w:type="dxa"/>
              <w:right w:w="0" w:type="dxa"/>
            </w:tcMar>
            <w:vAlign w:val="center"/>
          </w:tcPr>
          <w:p w14:paraId="62783E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河南华北水利水电勘察设计有限公司</w:t>
            </w:r>
          </w:p>
        </w:tc>
        <w:tc>
          <w:tcPr>
            <w:tcW w:w="1327" w:type="dxa"/>
            <w:shd w:val="clear" w:color="auto" w:fill="auto"/>
            <w:tcMar>
              <w:top w:w="0" w:type="dxa"/>
              <w:left w:w="0" w:type="dxa"/>
              <w:bottom w:w="0" w:type="dxa"/>
              <w:right w:w="0" w:type="dxa"/>
            </w:tcMar>
            <w:vAlign w:val="center"/>
          </w:tcPr>
          <w:p w14:paraId="12D019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王安东</w:t>
            </w:r>
          </w:p>
        </w:tc>
        <w:tc>
          <w:tcPr>
            <w:tcW w:w="1662" w:type="dxa"/>
            <w:shd w:val="clear" w:color="auto" w:fill="auto"/>
            <w:tcMar>
              <w:top w:w="0" w:type="dxa"/>
              <w:left w:w="0" w:type="dxa"/>
              <w:bottom w:w="0" w:type="dxa"/>
              <w:right w:w="0" w:type="dxa"/>
            </w:tcMar>
            <w:vAlign w:val="center"/>
          </w:tcPr>
          <w:p w14:paraId="18AF3F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493BC7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中级工程师</w:t>
            </w:r>
          </w:p>
        </w:tc>
        <w:tc>
          <w:tcPr>
            <w:tcW w:w="2911" w:type="dxa"/>
            <w:shd w:val="clear" w:color="auto" w:fill="auto"/>
            <w:tcMar>
              <w:top w:w="0" w:type="dxa"/>
              <w:left w:w="0" w:type="dxa"/>
              <w:bottom w:w="0" w:type="dxa"/>
              <w:right w:w="0" w:type="dxa"/>
            </w:tcMar>
            <w:vAlign w:val="center"/>
          </w:tcPr>
          <w:p w14:paraId="71F429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C20210927010500000235</w:t>
            </w:r>
          </w:p>
        </w:tc>
      </w:tr>
      <w:tr w14:paraId="7C58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43" w:hRule="atLeast"/>
          <w:jc w:val="center"/>
        </w:trPr>
        <w:tc>
          <w:tcPr>
            <w:tcW w:w="2291" w:type="dxa"/>
            <w:shd w:val="clear" w:color="auto" w:fill="auto"/>
            <w:tcMar>
              <w:top w:w="0" w:type="dxa"/>
              <w:left w:w="0" w:type="dxa"/>
              <w:bottom w:w="0" w:type="dxa"/>
              <w:right w:w="0" w:type="dxa"/>
            </w:tcMar>
            <w:vAlign w:val="center"/>
          </w:tcPr>
          <w:p w14:paraId="557379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河南省中豫勘察设计有限公司</w:t>
            </w:r>
          </w:p>
        </w:tc>
        <w:tc>
          <w:tcPr>
            <w:tcW w:w="1327" w:type="dxa"/>
            <w:shd w:val="clear" w:color="auto" w:fill="auto"/>
            <w:tcMar>
              <w:top w:w="0" w:type="dxa"/>
              <w:left w:w="0" w:type="dxa"/>
              <w:bottom w:w="0" w:type="dxa"/>
              <w:right w:w="0" w:type="dxa"/>
            </w:tcMar>
            <w:vAlign w:val="center"/>
          </w:tcPr>
          <w:p w14:paraId="639516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姚刚</w:t>
            </w:r>
          </w:p>
        </w:tc>
        <w:tc>
          <w:tcPr>
            <w:tcW w:w="1662" w:type="dxa"/>
            <w:shd w:val="clear" w:color="auto" w:fill="auto"/>
            <w:tcMar>
              <w:top w:w="0" w:type="dxa"/>
              <w:left w:w="0" w:type="dxa"/>
              <w:bottom w:w="0" w:type="dxa"/>
              <w:right w:w="0" w:type="dxa"/>
            </w:tcMar>
            <w:vAlign w:val="center"/>
          </w:tcPr>
          <w:p w14:paraId="550CB0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1546" w:type="dxa"/>
            <w:shd w:val="clear" w:color="auto" w:fill="auto"/>
            <w:tcMar>
              <w:top w:w="0" w:type="dxa"/>
              <w:left w:w="0" w:type="dxa"/>
              <w:bottom w:w="0" w:type="dxa"/>
              <w:right w:w="0" w:type="dxa"/>
            </w:tcMar>
            <w:vAlign w:val="center"/>
          </w:tcPr>
          <w:p w14:paraId="669A9D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高级工程师</w:t>
            </w:r>
          </w:p>
        </w:tc>
        <w:tc>
          <w:tcPr>
            <w:tcW w:w="2911" w:type="dxa"/>
            <w:shd w:val="clear" w:color="auto" w:fill="auto"/>
            <w:tcMar>
              <w:top w:w="0" w:type="dxa"/>
              <w:left w:w="0" w:type="dxa"/>
              <w:bottom w:w="0" w:type="dxa"/>
              <w:right w:w="0" w:type="dxa"/>
            </w:tcMar>
            <w:vAlign w:val="center"/>
          </w:tcPr>
          <w:p w14:paraId="3D84BC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B202309020100007</w:t>
            </w:r>
          </w:p>
        </w:tc>
      </w:tr>
    </w:tbl>
    <w:p w14:paraId="67812D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1.2中标候选人企业业绩</w:t>
      </w:r>
    </w:p>
    <w:tbl>
      <w:tblPr>
        <w:tblStyle w:val="4"/>
        <w:tblW w:w="9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447"/>
        <w:gridCol w:w="3126"/>
        <w:gridCol w:w="1477"/>
        <w:gridCol w:w="2100"/>
        <w:gridCol w:w="1767"/>
      </w:tblGrid>
      <w:tr w14:paraId="2BD2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44" w:hRule="atLeast"/>
          <w:jc w:val="center"/>
        </w:trPr>
        <w:tc>
          <w:tcPr>
            <w:tcW w:w="1447" w:type="dxa"/>
            <w:shd w:val="clear" w:color="auto" w:fill="auto"/>
            <w:tcMar>
              <w:top w:w="0" w:type="dxa"/>
              <w:left w:w="0" w:type="dxa"/>
              <w:bottom w:w="0" w:type="dxa"/>
              <w:right w:w="0" w:type="dxa"/>
            </w:tcMar>
            <w:vAlign w:val="center"/>
          </w:tcPr>
          <w:p w14:paraId="18121D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中标候选人名称</w:t>
            </w:r>
          </w:p>
        </w:tc>
        <w:tc>
          <w:tcPr>
            <w:tcW w:w="3126" w:type="dxa"/>
            <w:shd w:val="clear" w:color="auto" w:fill="auto"/>
            <w:tcMar>
              <w:top w:w="0" w:type="dxa"/>
              <w:left w:w="0" w:type="dxa"/>
              <w:bottom w:w="0" w:type="dxa"/>
              <w:right w:w="0" w:type="dxa"/>
            </w:tcMar>
            <w:vAlign w:val="center"/>
          </w:tcPr>
          <w:p w14:paraId="237B22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工程名称</w:t>
            </w:r>
          </w:p>
        </w:tc>
        <w:tc>
          <w:tcPr>
            <w:tcW w:w="1477" w:type="dxa"/>
            <w:shd w:val="clear" w:color="auto" w:fill="auto"/>
            <w:tcMar>
              <w:top w:w="0" w:type="dxa"/>
              <w:left w:w="0" w:type="dxa"/>
              <w:bottom w:w="0" w:type="dxa"/>
              <w:right w:w="0" w:type="dxa"/>
            </w:tcMar>
            <w:vAlign w:val="center"/>
          </w:tcPr>
          <w:p w14:paraId="7CEDE0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建设单位</w:t>
            </w:r>
          </w:p>
        </w:tc>
        <w:tc>
          <w:tcPr>
            <w:tcW w:w="2100" w:type="dxa"/>
            <w:shd w:val="clear" w:color="auto" w:fill="auto"/>
            <w:tcMar>
              <w:top w:w="0" w:type="dxa"/>
              <w:left w:w="0" w:type="dxa"/>
              <w:bottom w:w="0" w:type="dxa"/>
              <w:right w:w="0" w:type="dxa"/>
            </w:tcMar>
            <w:vAlign w:val="center"/>
          </w:tcPr>
          <w:p w14:paraId="628924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合同签订时间</w:t>
            </w:r>
          </w:p>
        </w:tc>
        <w:tc>
          <w:tcPr>
            <w:tcW w:w="1767" w:type="dxa"/>
            <w:shd w:val="clear" w:color="auto" w:fill="auto"/>
            <w:tcMar>
              <w:top w:w="0" w:type="dxa"/>
              <w:left w:w="0" w:type="dxa"/>
              <w:bottom w:w="0" w:type="dxa"/>
              <w:right w:w="0" w:type="dxa"/>
            </w:tcMar>
            <w:vAlign w:val="center"/>
          </w:tcPr>
          <w:p w14:paraId="176C25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合同金额</w:t>
            </w:r>
          </w:p>
          <w:p w14:paraId="71E4CB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（元/费率）</w:t>
            </w:r>
          </w:p>
        </w:tc>
      </w:tr>
      <w:tr w14:paraId="27DF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restart"/>
            <w:shd w:val="clear" w:color="auto" w:fill="auto"/>
            <w:tcMar>
              <w:top w:w="0" w:type="dxa"/>
              <w:left w:w="0" w:type="dxa"/>
              <w:bottom w:w="0" w:type="dxa"/>
              <w:right w:w="0" w:type="dxa"/>
            </w:tcMar>
            <w:vAlign w:val="center"/>
          </w:tcPr>
          <w:p w14:paraId="5D5E53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郑州大学综合设计研究院有限公司</w:t>
            </w:r>
          </w:p>
        </w:tc>
        <w:tc>
          <w:tcPr>
            <w:tcW w:w="3126" w:type="dxa"/>
            <w:shd w:val="clear" w:color="auto" w:fill="auto"/>
            <w:tcMar>
              <w:top w:w="0" w:type="dxa"/>
              <w:left w:w="0" w:type="dxa"/>
              <w:bottom w:w="0" w:type="dxa"/>
              <w:right w:w="0" w:type="dxa"/>
            </w:tcMar>
            <w:vAlign w:val="center"/>
          </w:tcPr>
          <w:p w14:paraId="641368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卢氏县洛河上游南岸重点河流水生态保护修复工程初步设计、施工图设计项目</w:t>
            </w:r>
          </w:p>
        </w:tc>
        <w:tc>
          <w:tcPr>
            <w:tcW w:w="1477" w:type="dxa"/>
            <w:shd w:val="clear" w:color="auto" w:fill="auto"/>
            <w:tcMar>
              <w:top w:w="0" w:type="dxa"/>
              <w:left w:w="0" w:type="dxa"/>
              <w:bottom w:w="0" w:type="dxa"/>
              <w:right w:w="0" w:type="dxa"/>
            </w:tcMar>
            <w:vAlign w:val="center"/>
          </w:tcPr>
          <w:p w14:paraId="06DE4A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卢氏县徐家湾乡人民政府</w:t>
            </w:r>
          </w:p>
        </w:tc>
        <w:tc>
          <w:tcPr>
            <w:tcW w:w="2100" w:type="dxa"/>
            <w:shd w:val="clear" w:color="auto" w:fill="auto"/>
            <w:tcMar>
              <w:top w:w="0" w:type="dxa"/>
              <w:left w:w="0" w:type="dxa"/>
              <w:bottom w:w="0" w:type="dxa"/>
              <w:right w:w="0" w:type="dxa"/>
            </w:tcMar>
            <w:vAlign w:val="center"/>
          </w:tcPr>
          <w:p w14:paraId="7F5754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2024年5月20日</w:t>
            </w:r>
          </w:p>
        </w:tc>
        <w:tc>
          <w:tcPr>
            <w:tcW w:w="1767" w:type="dxa"/>
            <w:shd w:val="clear" w:color="auto" w:fill="auto"/>
            <w:tcMar>
              <w:top w:w="0" w:type="dxa"/>
              <w:left w:w="0" w:type="dxa"/>
              <w:bottom w:w="0" w:type="dxa"/>
              <w:right w:w="0" w:type="dxa"/>
            </w:tcMar>
            <w:vAlign w:val="center"/>
          </w:tcPr>
          <w:p w14:paraId="581F00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2285350.00</w:t>
            </w:r>
          </w:p>
        </w:tc>
      </w:tr>
      <w:tr w14:paraId="1BFE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11F0D7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569C36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延津县文岩渠水生态保护修复工程建设项目EPC总承包</w:t>
            </w:r>
          </w:p>
        </w:tc>
        <w:tc>
          <w:tcPr>
            <w:tcW w:w="1477" w:type="dxa"/>
            <w:shd w:val="clear" w:color="auto" w:fill="auto"/>
            <w:tcMar>
              <w:top w:w="0" w:type="dxa"/>
              <w:left w:w="0" w:type="dxa"/>
              <w:bottom w:w="0" w:type="dxa"/>
              <w:right w:w="0" w:type="dxa"/>
            </w:tcMar>
            <w:vAlign w:val="center"/>
          </w:tcPr>
          <w:p w14:paraId="6BB9A5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新乡市生态环境局延津分局</w:t>
            </w:r>
          </w:p>
        </w:tc>
        <w:tc>
          <w:tcPr>
            <w:tcW w:w="2100" w:type="dxa"/>
            <w:shd w:val="clear" w:color="auto" w:fill="auto"/>
            <w:tcMar>
              <w:top w:w="0" w:type="dxa"/>
              <w:left w:w="0" w:type="dxa"/>
              <w:bottom w:w="0" w:type="dxa"/>
              <w:right w:w="0" w:type="dxa"/>
            </w:tcMar>
            <w:vAlign w:val="center"/>
          </w:tcPr>
          <w:p w14:paraId="560D14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2024年5月31日</w:t>
            </w:r>
          </w:p>
        </w:tc>
        <w:tc>
          <w:tcPr>
            <w:tcW w:w="1767" w:type="dxa"/>
            <w:shd w:val="clear" w:color="auto" w:fill="auto"/>
            <w:tcMar>
              <w:top w:w="0" w:type="dxa"/>
              <w:left w:w="0" w:type="dxa"/>
              <w:bottom w:w="0" w:type="dxa"/>
              <w:right w:w="0" w:type="dxa"/>
            </w:tcMar>
            <w:vAlign w:val="center"/>
          </w:tcPr>
          <w:p w14:paraId="7408EC5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2689600.00</w:t>
            </w:r>
          </w:p>
        </w:tc>
      </w:tr>
      <w:tr w14:paraId="22F9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6" w:hRule="atLeast"/>
          <w:jc w:val="center"/>
        </w:trPr>
        <w:tc>
          <w:tcPr>
            <w:tcW w:w="1447" w:type="dxa"/>
            <w:vMerge w:val="continue"/>
            <w:shd w:val="clear" w:color="auto" w:fill="auto"/>
            <w:tcMar>
              <w:top w:w="0" w:type="dxa"/>
              <w:left w:w="0" w:type="dxa"/>
              <w:bottom w:w="0" w:type="dxa"/>
              <w:right w:w="0" w:type="dxa"/>
            </w:tcMar>
            <w:vAlign w:val="center"/>
          </w:tcPr>
          <w:p w14:paraId="221B1E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486515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镇平县赵河、淇河水生态保护修复工程（一期）勘测设计项目</w:t>
            </w:r>
          </w:p>
        </w:tc>
        <w:tc>
          <w:tcPr>
            <w:tcW w:w="1477" w:type="dxa"/>
            <w:shd w:val="clear" w:color="auto" w:fill="auto"/>
            <w:tcMar>
              <w:top w:w="0" w:type="dxa"/>
              <w:left w:w="0" w:type="dxa"/>
              <w:bottom w:w="0" w:type="dxa"/>
              <w:right w:w="0" w:type="dxa"/>
            </w:tcMar>
            <w:vAlign w:val="center"/>
          </w:tcPr>
          <w:p w14:paraId="42422C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镇平县水利建设投资有限公司</w:t>
            </w:r>
          </w:p>
        </w:tc>
        <w:tc>
          <w:tcPr>
            <w:tcW w:w="2100" w:type="dxa"/>
            <w:shd w:val="clear" w:color="auto" w:fill="auto"/>
            <w:tcMar>
              <w:top w:w="0" w:type="dxa"/>
              <w:left w:w="0" w:type="dxa"/>
              <w:bottom w:w="0" w:type="dxa"/>
              <w:right w:w="0" w:type="dxa"/>
            </w:tcMar>
            <w:vAlign w:val="center"/>
          </w:tcPr>
          <w:p w14:paraId="09A069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2023年8月10日</w:t>
            </w:r>
          </w:p>
        </w:tc>
        <w:tc>
          <w:tcPr>
            <w:tcW w:w="1767" w:type="dxa"/>
            <w:shd w:val="clear" w:color="auto" w:fill="auto"/>
            <w:tcMar>
              <w:top w:w="0" w:type="dxa"/>
              <w:left w:w="0" w:type="dxa"/>
              <w:bottom w:w="0" w:type="dxa"/>
              <w:right w:w="0" w:type="dxa"/>
            </w:tcMar>
            <w:vAlign w:val="center"/>
          </w:tcPr>
          <w:p w14:paraId="153443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施工详图预算财政评审勘测设计费的99.10%</w:t>
            </w:r>
          </w:p>
        </w:tc>
      </w:tr>
      <w:tr w14:paraId="0C6C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6" w:hRule="atLeast"/>
          <w:jc w:val="center"/>
        </w:trPr>
        <w:tc>
          <w:tcPr>
            <w:tcW w:w="1447" w:type="dxa"/>
            <w:vMerge w:val="continue"/>
            <w:shd w:val="clear" w:color="auto" w:fill="auto"/>
            <w:tcMar>
              <w:top w:w="0" w:type="dxa"/>
              <w:left w:w="0" w:type="dxa"/>
              <w:bottom w:w="0" w:type="dxa"/>
              <w:right w:w="0" w:type="dxa"/>
            </w:tcMar>
            <w:vAlign w:val="center"/>
          </w:tcPr>
          <w:p w14:paraId="6EDE98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B495D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淮滨县幸福河水生态修复工程EPC总承包项目</w:t>
            </w:r>
          </w:p>
        </w:tc>
        <w:tc>
          <w:tcPr>
            <w:tcW w:w="1477" w:type="dxa"/>
            <w:shd w:val="clear" w:color="auto" w:fill="auto"/>
            <w:tcMar>
              <w:top w:w="0" w:type="dxa"/>
              <w:left w:w="0" w:type="dxa"/>
              <w:bottom w:w="0" w:type="dxa"/>
              <w:right w:w="0" w:type="dxa"/>
            </w:tcMar>
            <w:vAlign w:val="center"/>
          </w:tcPr>
          <w:p w14:paraId="7622C4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河南淮河港产城发展有限公司</w:t>
            </w:r>
          </w:p>
        </w:tc>
        <w:tc>
          <w:tcPr>
            <w:tcW w:w="2100" w:type="dxa"/>
            <w:shd w:val="clear" w:color="auto" w:fill="auto"/>
            <w:tcMar>
              <w:top w:w="0" w:type="dxa"/>
              <w:left w:w="0" w:type="dxa"/>
              <w:bottom w:w="0" w:type="dxa"/>
              <w:right w:w="0" w:type="dxa"/>
            </w:tcMar>
            <w:vAlign w:val="center"/>
          </w:tcPr>
          <w:p w14:paraId="1EE00D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2024</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05</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28</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73FA7B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2100000.00</w:t>
            </w:r>
          </w:p>
        </w:tc>
      </w:tr>
      <w:tr w14:paraId="4821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6" w:hRule="atLeast"/>
          <w:jc w:val="center"/>
        </w:trPr>
        <w:tc>
          <w:tcPr>
            <w:tcW w:w="1447" w:type="dxa"/>
            <w:vMerge w:val="continue"/>
            <w:shd w:val="clear" w:color="auto" w:fill="auto"/>
            <w:tcMar>
              <w:top w:w="0" w:type="dxa"/>
              <w:left w:w="0" w:type="dxa"/>
              <w:bottom w:w="0" w:type="dxa"/>
              <w:right w:w="0" w:type="dxa"/>
            </w:tcMar>
            <w:vAlign w:val="center"/>
          </w:tcPr>
          <w:p w14:paraId="19C61C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76A20D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新县城乡污水处理一体化改建工程（城区污水管网改造一期）勘察设计项目</w:t>
            </w:r>
          </w:p>
        </w:tc>
        <w:tc>
          <w:tcPr>
            <w:tcW w:w="1477" w:type="dxa"/>
            <w:shd w:val="clear" w:color="auto" w:fill="auto"/>
            <w:tcMar>
              <w:top w:w="0" w:type="dxa"/>
              <w:left w:w="0" w:type="dxa"/>
              <w:bottom w:w="0" w:type="dxa"/>
              <w:right w:w="0" w:type="dxa"/>
            </w:tcMar>
            <w:vAlign w:val="center"/>
          </w:tcPr>
          <w:p w14:paraId="63A5C7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新县新盛水务有限责任公司</w:t>
            </w:r>
          </w:p>
        </w:tc>
        <w:tc>
          <w:tcPr>
            <w:tcW w:w="2100" w:type="dxa"/>
            <w:shd w:val="clear" w:color="auto" w:fill="auto"/>
            <w:tcMar>
              <w:top w:w="0" w:type="dxa"/>
              <w:left w:w="0" w:type="dxa"/>
              <w:bottom w:w="0" w:type="dxa"/>
              <w:right w:w="0" w:type="dxa"/>
            </w:tcMar>
            <w:vAlign w:val="center"/>
          </w:tcPr>
          <w:p w14:paraId="689324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2025</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03</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07</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2791D3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1065000.00</w:t>
            </w:r>
          </w:p>
        </w:tc>
      </w:tr>
      <w:tr w14:paraId="1303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restart"/>
            <w:shd w:val="clear" w:color="auto" w:fill="auto"/>
            <w:tcMar>
              <w:top w:w="0" w:type="dxa"/>
              <w:left w:w="0" w:type="dxa"/>
              <w:bottom w:w="0" w:type="dxa"/>
              <w:right w:w="0" w:type="dxa"/>
            </w:tcMar>
            <w:vAlign w:val="center"/>
          </w:tcPr>
          <w:p w14:paraId="50A793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中联宏信勘察设计有限公司</w:t>
            </w:r>
          </w:p>
        </w:tc>
        <w:tc>
          <w:tcPr>
            <w:tcW w:w="3126" w:type="dxa"/>
            <w:shd w:val="clear" w:color="auto" w:fill="auto"/>
            <w:tcMar>
              <w:top w:w="0" w:type="dxa"/>
              <w:left w:w="0" w:type="dxa"/>
              <w:bottom w:w="0" w:type="dxa"/>
              <w:right w:w="0" w:type="dxa"/>
            </w:tcMar>
            <w:vAlign w:val="center"/>
          </w:tcPr>
          <w:p w14:paraId="06C350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开江县新宁河流域水环境综合治理项目</w:t>
            </w:r>
          </w:p>
        </w:tc>
        <w:tc>
          <w:tcPr>
            <w:tcW w:w="1477" w:type="dxa"/>
            <w:shd w:val="clear" w:color="auto" w:fill="auto"/>
            <w:tcMar>
              <w:top w:w="0" w:type="dxa"/>
              <w:left w:w="0" w:type="dxa"/>
              <w:bottom w:w="0" w:type="dxa"/>
              <w:right w:w="0" w:type="dxa"/>
            </w:tcMar>
            <w:vAlign w:val="center"/>
          </w:tcPr>
          <w:p w14:paraId="37D1EA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达州开盛建设发展集团有限公司</w:t>
            </w:r>
          </w:p>
        </w:tc>
        <w:tc>
          <w:tcPr>
            <w:tcW w:w="2100" w:type="dxa"/>
            <w:shd w:val="clear" w:color="auto" w:fill="auto"/>
            <w:tcMar>
              <w:top w:w="0" w:type="dxa"/>
              <w:left w:w="0" w:type="dxa"/>
              <w:bottom w:w="0" w:type="dxa"/>
              <w:right w:w="0" w:type="dxa"/>
            </w:tcMar>
            <w:vAlign w:val="center"/>
          </w:tcPr>
          <w:p w14:paraId="314578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2024年6月</w:t>
            </w:r>
          </w:p>
        </w:tc>
        <w:tc>
          <w:tcPr>
            <w:tcW w:w="1767" w:type="dxa"/>
            <w:shd w:val="clear" w:color="auto" w:fill="auto"/>
            <w:tcMar>
              <w:top w:w="0" w:type="dxa"/>
              <w:left w:w="0" w:type="dxa"/>
              <w:bottom w:w="0" w:type="dxa"/>
              <w:right w:w="0" w:type="dxa"/>
            </w:tcMar>
            <w:vAlign w:val="center"/>
          </w:tcPr>
          <w:p w14:paraId="37412B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4189496.00</w:t>
            </w:r>
          </w:p>
        </w:tc>
      </w:tr>
      <w:tr w14:paraId="365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65311D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0AF752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沧源佤族自治县县城排水防涝设施建设项目三期设计、施工总承包</w:t>
            </w:r>
          </w:p>
        </w:tc>
        <w:tc>
          <w:tcPr>
            <w:tcW w:w="1477" w:type="dxa"/>
            <w:shd w:val="clear" w:color="auto" w:fill="auto"/>
            <w:tcMar>
              <w:top w:w="0" w:type="dxa"/>
              <w:left w:w="0" w:type="dxa"/>
              <w:bottom w:w="0" w:type="dxa"/>
              <w:right w:w="0" w:type="dxa"/>
            </w:tcMar>
            <w:vAlign w:val="center"/>
          </w:tcPr>
          <w:p w14:paraId="646362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沧源佤族自治县城乡建设开发有限责任公司</w:t>
            </w:r>
          </w:p>
        </w:tc>
        <w:tc>
          <w:tcPr>
            <w:tcW w:w="2100" w:type="dxa"/>
            <w:shd w:val="clear" w:color="auto" w:fill="auto"/>
            <w:tcMar>
              <w:top w:w="0" w:type="dxa"/>
              <w:left w:w="0" w:type="dxa"/>
              <w:bottom w:w="0" w:type="dxa"/>
              <w:right w:w="0" w:type="dxa"/>
            </w:tcMar>
            <w:vAlign w:val="center"/>
          </w:tcPr>
          <w:p w14:paraId="7EB9B7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2024年2月</w:t>
            </w:r>
          </w:p>
        </w:tc>
        <w:tc>
          <w:tcPr>
            <w:tcW w:w="1767" w:type="dxa"/>
            <w:shd w:val="clear" w:color="auto" w:fill="auto"/>
            <w:tcMar>
              <w:top w:w="0" w:type="dxa"/>
              <w:left w:w="0" w:type="dxa"/>
              <w:bottom w:w="0" w:type="dxa"/>
              <w:right w:w="0" w:type="dxa"/>
            </w:tcMar>
            <w:vAlign w:val="center"/>
          </w:tcPr>
          <w:p w14:paraId="184C95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设计费</w:t>
            </w:r>
            <w:r>
              <w:rPr>
                <w:rFonts w:hint="default" w:ascii="宋体" w:hAnsi="宋体" w:eastAsia="宋体" w:cs="宋体"/>
                <w:color w:val="auto"/>
                <w:sz w:val="24"/>
                <w:szCs w:val="24"/>
                <w:shd w:val="clear" w:fill="FFFFFF"/>
                <w:lang w:val="en-US" w:eastAsia="zh-CN"/>
              </w:rPr>
              <w:t>下浮</w:t>
            </w:r>
            <w:r>
              <w:rPr>
                <w:rFonts w:hint="eastAsia" w:ascii="宋体" w:hAnsi="宋体" w:eastAsia="宋体" w:cs="宋体"/>
                <w:color w:val="auto"/>
                <w:sz w:val="24"/>
                <w:szCs w:val="24"/>
                <w:shd w:val="clear" w:fill="FFFFFF"/>
                <w:lang w:val="en-US" w:eastAsia="zh-CN"/>
              </w:rPr>
              <w:t>21</w:t>
            </w:r>
            <w:r>
              <w:rPr>
                <w:rFonts w:hint="default" w:ascii="宋体" w:hAnsi="宋体" w:eastAsia="宋体" w:cs="宋体"/>
                <w:color w:val="auto"/>
                <w:sz w:val="24"/>
                <w:szCs w:val="24"/>
                <w:shd w:val="clear" w:fill="FFFFFF"/>
                <w:lang w:val="en-US" w:eastAsia="zh-CN"/>
              </w:rPr>
              <w:t>%</w:t>
            </w:r>
          </w:p>
        </w:tc>
      </w:tr>
      <w:tr w14:paraId="0B13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609862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6E8D55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洪雅县青衣江流域水环境综合治理项目</w:t>
            </w:r>
          </w:p>
        </w:tc>
        <w:tc>
          <w:tcPr>
            <w:tcW w:w="1477" w:type="dxa"/>
            <w:shd w:val="clear" w:color="auto" w:fill="auto"/>
            <w:tcMar>
              <w:top w:w="0" w:type="dxa"/>
              <w:left w:w="0" w:type="dxa"/>
              <w:bottom w:w="0" w:type="dxa"/>
              <w:right w:w="0" w:type="dxa"/>
            </w:tcMar>
            <w:vAlign w:val="center"/>
          </w:tcPr>
          <w:p w14:paraId="1692DC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洪雅县善上水务投资有限公司</w:t>
            </w:r>
          </w:p>
        </w:tc>
        <w:tc>
          <w:tcPr>
            <w:tcW w:w="2100" w:type="dxa"/>
            <w:shd w:val="clear" w:color="auto" w:fill="auto"/>
            <w:tcMar>
              <w:top w:w="0" w:type="dxa"/>
              <w:left w:w="0" w:type="dxa"/>
              <w:bottom w:w="0" w:type="dxa"/>
              <w:right w:w="0" w:type="dxa"/>
            </w:tcMar>
            <w:vAlign w:val="center"/>
          </w:tcPr>
          <w:p w14:paraId="404D3B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2023年2月20日</w:t>
            </w:r>
          </w:p>
        </w:tc>
        <w:tc>
          <w:tcPr>
            <w:tcW w:w="1767" w:type="dxa"/>
            <w:shd w:val="clear" w:color="auto" w:fill="auto"/>
            <w:tcMar>
              <w:top w:w="0" w:type="dxa"/>
              <w:left w:w="0" w:type="dxa"/>
              <w:bottom w:w="0" w:type="dxa"/>
              <w:right w:w="0" w:type="dxa"/>
            </w:tcMar>
            <w:vAlign w:val="center"/>
          </w:tcPr>
          <w:p w14:paraId="6EF5CE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720000.00</w:t>
            </w:r>
          </w:p>
        </w:tc>
      </w:tr>
      <w:tr w14:paraId="5D0A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restart"/>
            <w:shd w:val="clear" w:color="auto" w:fill="auto"/>
            <w:tcMar>
              <w:top w:w="0" w:type="dxa"/>
              <w:left w:w="0" w:type="dxa"/>
              <w:bottom w:w="0" w:type="dxa"/>
              <w:right w:w="0" w:type="dxa"/>
            </w:tcMar>
            <w:vAlign w:val="center"/>
          </w:tcPr>
          <w:p w14:paraId="2D41E2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河南省水务规划设计研究有限公司</w:t>
            </w:r>
          </w:p>
        </w:tc>
        <w:tc>
          <w:tcPr>
            <w:tcW w:w="3126" w:type="dxa"/>
            <w:shd w:val="clear" w:color="auto" w:fill="auto"/>
            <w:tcMar>
              <w:top w:w="0" w:type="dxa"/>
              <w:left w:w="0" w:type="dxa"/>
              <w:bottom w:w="0" w:type="dxa"/>
              <w:right w:w="0" w:type="dxa"/>
            </w:tcMar>
            <w:vAlign w:val="center"/>
          </w:tcPr>
          <w:p w14:paraId="74591D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紫阳县林本河水环境综合治理项目勘察设计</w:t>
            </w:r>
          </w:p>
        </w:tc>
        <w:tc>
          <w:tcPr>
            <w:tcW w:w="1477" w:type="dxa"/>
            <w:shd w:val="clear" w:color="auto" w:fill="auto"/>
            <w:tcMar>
              <w:top w:w="0" w:type="dxa"/>
              <w:left w:w="0" w:type="dxa"/>
              <w:bottom w:w="0" w:type="dxa"/>
              <w:right w:w="0" w:type="dxa"/>
            </w:tcMar>
            <w:vAlign w:val="center"/>
          </w:tcPr>
          <w:p w14:paraId="0C3CF1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紫阳县水利局</w:t>
            </w:r>
          </w:p>
        </w:tc>
        <w:tc>
          <w:tcPr>
            <w:tcW w:w="2100" w:type="dxa"/>
            <w:shd w:val="clear" w:color="auto" w:fill="auto"/>
            <w:tcMar>
              <w:top w:w="0" w:type="dxa"/>
              <w:left w:w="0" w:type="dxa"/>
              <w:bottom w:w="0" w:type="dxa"/>
              <w:right w:w="0" w:type="dxa"/>
            </w:tcMar>
            <w:vAlign w:val="center"/>
          </w:tcPr>
          <w:p w14:paraId="39B979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2025年02月28日</w:t>
            </w:r>
          </w:p>
        </w:tc>
        <w:tc>
          <w:tcPr>
            <w:tcW w:w="1767" w:type="dxa"/>
            <w:shd w:val="clear" w:color="auto" w:fill="auto"/>
            <w:tcMar>
              <w:top w:w="0" w:type="dxa"/>
              <w:left w:w="0" w:type="dxa"/>
              <w:bottom w:w="0" w:type="dxa"/>
              <w:right w:w="0" w:type="dxa"/>
            </w:tcMar>
            <w:vAlign w:val="center"/>
          </w:tcPr>
          <w:p w14:paraId="12F66A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4969900.00</w:t>
            </w:r>
          </w:p>
          <w:p w14:paraId="571C50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r>
      <w:tr w14:paraId="78BC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5DC538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4FBA79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雷州市水库水环境综合整治工程（一期）</w:t>
            </w:r>
          </w:p>
        </w:tc>
        <w:tc>
          <w:tcPr>
            <w:tcW w:w="1477" w:type="dxa"/>
            <w:shd w:val="clear" w:color="auto" w:fill="auto"/>
            <w:tcMar>
              <w:top w:w="0" w:type="dxa"/>
              <w:left w:w="0" w:type="dxa"/>
              <w:bottom w:w="0" w:type="dxa"/>
              <w:right w:w="0" w:type="dxa"/>
            </w:tcMar>
            <w:vAlign w:val="center"/>
          </w:tcPr>
          <w:p w14:paraId="0E3B97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雷州发展水利综合开发有限公司</w:t>
            </w:r>
          </w:p>
        </w:tc>
        <w:tc>
          <w:tcPr>
            <w:tcW w:w="2100" w:type="dxa"/>
            <w:shd w:val="clear" w:color="auto" w:fill="auto"/>
            <w:tcMar>
              <w:top w:w="0" w:type="dxa"/>
              <w:left w:w="0" w:type="dxa"/>
              <w:bottom w:w="0" w:type="dxa"/>
              <w:right w:w="0" w:type="dxa"/>
            </w:tcMar>
            <w:vAlign w:val="center"/>
          </w:tcPr>
          <w:p w14:paraId="4252C2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2025年01月06日</w:t>
            </w:r>
          </w:p>
        </w:tc>
        <w:tc>
          <w:tcPr>
            <w:tcW w:w="1767" w:type="dxa"/>
            <w:shd w:val="clear" w:color="auto" w:fill="auto"/>
            <w:tcMar>
              <w:top w:w="0" w:type="dxa"/>
              <w:left w:w="0" w:type="dxa"/>
              <w:bottom w:w="0" w:type="dxa"/>
              <w:right w:w="0" w:type="dxa"/>
            </w:tcMar>
            <w:vAlign w:val="center"/>
          </w:tcPr>
          <w:p w14:paraId="6B254B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267167.03</w:t>
            </w:r>
          </w:p>
        </w:tc>
      </w:tr>
      <w:tr w14:paraId="19A1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697105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218622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晋中市榆次区黑河上游河道生态修复工程勘察设计采购项目</w:t>
            </w:r>
          </w:p>
        </w:tc>
        <w:tc>
          <w:tcPr>
            <w:tcW w:w="1477" w:type="dxa"/>
            <w:shd w:val="clear" w:color="auto" w:fill="auto"/>
            <w:tcMar>
              <w:top w:w="0" w:type="dxa"/>
              <w:left w:w="0" w:type="dxa"/>
              <w:bottom w:w="0" w:type="dxa"/>
              <w:right w:w="0" w:type="dxa"/>
            </w:tcMar>
            <w:vAlign w:val="center"/>
          </w:tcPr>
          <w:p w14:paraId="639A52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榆次区水利发展中心</w:t>
            </w:r>
          </w:p>
        </w:tc>
        <w:tc>
          <w:tcPr>
            <w:tcW w:w="2100" w:type="dxa"/>
            <w:shd w:val="clear" w:color="auto" w:fill="auto"/>
            <w:tcMar>
              <w:top w:w="0" w:type="dxa"/>
              <w:left w:w="0" w:type="dxa"/>
              <w:bottom w:w="0" w:type="dxa"/>
              <w:right w:w="0" w:type="dxa"/>
            </w:tcMar>
            <w:vAlign w:val="center"/>
          </w:tcPr>
          <w:p w14:paraId="5588BC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2026年05月23日</w:t>
            </w:r>
          </w:p>
        </w:tc>
        <w:tc>
          <w:tcPr>
            <w:tcW w:w="1767" w:type="dxa"/>
            <w:shd w:val="clear" w:color="auto" w:fill="auto"/>
            <w:tcMar>
              <w:top w:w="0" w:type="dxa"/>
              <w:left w:w="0" w:type="dxa"/>
              <w:bottom w:w="0" w:type="dxa"/>
              <w:right w:w="0" w:type="dxa"/>
            </w:tcMar>
            <w:vAlign w:val="center"/>
          </w:tcPr>
          <w:p w14:paraId="134A95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628800.00</w:t>
            </w:r>
          </w:p>
          <w:p w14:paraId="437878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r>
      <w:tr w14:paraId="65EF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7B1397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5CC8D2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唐山市丰润区还乡河水环境综合治理项目勘察设计-施工总承包</w:t>
            </w:r>
          </w:p>
        </w:tc>
        <w:tc>
          <w:tcPr>
            <w:tcW w:w="1477" w:type="dxa"/>
            <w:shd w:val="clear" w:color="auto" w:fill="auto"/>
            <w:tcMar>
              <w:top w:w="0" w:type="dxa"/>
              <w:left w:w="0" w:type="dxa"/>
              <w:bottom w:w="0" w:type="dxa"/>
              <w:right w:w="0" w:type="dxa"/>
            </w:tcMar>
            <w:vAlign w:val="center"/>
          </w:tcPr>
          <w:p w14:paraId="07A2F1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唐山市丰润区水利局</w:t>
            </w:r>
          </w:p>
        </w:tc>
        <w:tc>
          <w:tcPr>
            <w:tcW w:w="2100" w:type="dxa"/>
            <w:shd w:val="clear" w:color="auto" w:fill="auto"/>
            <w:tcMar>
              <w:top w:w="0" w:type="dxa"/>
              <w:left w:w="0" w:type="dxa"/>
              <w:bottom w:w="0" w:type="dxa"/>
              <w:right w:w="0" w:type="dxa"/>
            </w:tcMar>
            <w:vAlign w:val="center"/>
          </w:tcPr>
          <w:p w14:paraId="5E3953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2025年01月09日</w:t>
            </w:r>
          </w:p>
        </w:tc>
        <w:tc>
          <w:tcPr>
            <w:tcW w:w="1767" w:type="dxa"/>
            <w:shd w:val="clear" w:color="auto" w:fill="auto"/>
            <w:tcMar>
              <w:top w:w="0" w:type="dxa"/>
              <w:left w:w="0" w:type="dxa"/>
              <w:bottom w:w="0" w:type="dxa"/>
              <w:right w:w="0" w:type="dxa"/>
            </w:tcMar>
            <w:vAlign w:val="center"/>
          </w:tcPr>
          <w:p w14:paraId="002446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1188800.00</w:t>
            </w:r>
          </w:p>
        </w:tc>
      </w:tr>
      <w:tr w14:paraId="7588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restart"/>
            <w:shd w:val="clear" w:color="auto" w:fill="auto"/>
            <w:tcMar>
              <w:top w:w="0" w:type="dxa"/>
              <w:left w:w="0" w:type="dxa"/>
              <w:bottom w:w="0" w:type="dxa"/>
              <w:right w:w="0" w:type="dxa"/>
            </w:tcMar>
            <w:vAlign w:val="center"/>
          </w:tcPr>
          <w:p w14:paraId="179326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河南水环境勘测设计有限公司</w:t>
            </w:r>
          </w:p>
        </w:tc>
        <w:tc>
          <w:tcPr>
            <w:tcW w:w="3126" w:type="dxa"/>
            <w:shd w:val="clear" w:color="auto" w:fill="auto"/>
            <w:tcMar>
              <w:top w:w="0" w:type="dxa"/>
              <w:left w:w="0" w:type="dxa"/>
              <w:bottom w:w="0" w:type="dxa"/>
              <w:right w:w="0" w:type="dxa"/>
            </w:tcMar>
            <w:vAlign w:val="center"/>
          </w:tcPr>
          <w:p w14:paraId="117A95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三门峡市青龙涧河、苍龙涧河水生态综合整治工程可行性</w:t>
            </w:r>
          </w:p>
          <w:p w14:paraId="2A6D59E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研究、勘察设计项目</w:t>
            </w:r>
          </w:p>
        </w:tc>
        <w:tc>
          <w:tcPr>
            <w:tcW w:w="1477" w:type="dxa"/>
            <w:shd w:val="clear" w:color="auto" w:fill="auto"/>
            <w:tcMar>
              <w:top w:w="0" w:type="dxa"/>
              <w:left w:w="0" w:type="dxa"/>
              <w:bottom w:w="0" w:type="dxa"/>
              <w:right w:w="0" w:type="dxa"/>
            </w:tcMar>
            <w:vAlign w:val="center"/>
          </w:tcPr>
          <w:p w14:paraId="55FBB9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三门峡市水利局</w:t>
            </w:r>
          </w:p>
        </w:tc>
        <w:tc>
          <w:tcPr>
            <w:tcW w:w="2100" w:type="dxa"/>
            <w:shd w:val="clear" w:color="auto" w:fill="auto"/>
            <w:tcMar>
              <w:top w:w="0" w:type="dxa"/>
              <w:left w:w="0" w:type="dxa"/>
              <w:bottom w:w="0" w:type="dxa"/>
              <w:right w:w="0" w:type="dxa"/>
            </w:tcMar>
            <w:vAlign w:val="center"/>
          </w:tcPr>
          <w:p w14:paraId="6CD804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2023年4月10日</w:t>
            </w:r>
          </w:p>
        </w:tc>
        <w:tc>
          <w:tcPr>
            <w:tcW w:w="1767" w:type="dxa"/>
            <w:shd w:val="clear" w:color="auto" w:fill="auto"/>
            <w:tcMar>
              <w:top w:w="0" w:type="dxa"/>
              <w:left w:w="0" w:type="dxa"/>
              <w:bottom w:w="0" w:type="dxa"/>
              <w:right w:w="0" w:type="dxa"/>
            </w:tcMar>
            <w:vAlign w:val="center"/>
          </w:tcPr>
          <w:p w14:paraId="208E031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2054800.00</w:t>
            </w:r>
          </w:p>
        </w:tc>
      </w:tr>
      <w:tr w14:paraId="3806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29B2F4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70A24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灵台县达溪河西段（百里镇）整流域综合治理及产旅融合</w:t>
            </w:r>
          </w:p>
          <w:p w14:paraId="4913D9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示范区建设项目（水生态综合治理）设计</w:t>
            </w:r>
          </w:p>
        </w:tc>
        <w:tc>
          <w:tcPr>
            <w:tcW w:w="1477" w:type="dxa"/>
            <w:shd w:val="clear" w:color="auto" w:fill="auto"/>
            <w:tcMar>
              <w:top w:w="0" w:type="dxa"/>
              <w:left w:w="0" w:type="dxa"/>
              <w:bottom w:w="0" w:type="dxa"/>
              <w:right w:w="0" w:type="dxa"/>
            </w:tcMar>
            <w:vAlign w:val="center"/>
          </w:tcPr>
          <w:p w14:paraId="289D11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灵台县百里镇人民政府</w:t>
            </w:r>
          </w:p>
        </w:tc>
        <w:tc>
          <w:tcPr>
            <w:tcW w:w="2100" w:type="dxa"/>
            <w:shd w:val="clear" w:color="auto" w:fill="auto"/>
            <w:tcMar>
              <w:top w:w="0" w:type="dxa"/>
              <w:left w:w="0" w:type="dxa"/>
              <w:bottom w:w="0" w:type="dxa"/>
              <w:right w:w="0" w:type="dxa"/>
            </w:tcMar>
            <w:vAlign w:val="center"/>
          </w:tcPr>
          <w:p w14:paraId="67B5E7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2023年5月17日</w:t>
            </w:r>
          </w:p>
        </w:tc>
        <w:tc>
          <w:tcPr>
            <w:tcW w:w="1767" w:type="dxa"/>
            <w:shd w:val="clear" w:color="auto" w:fill="auto"/>
            <w:tcMar>
              <w:top w:w="0" w:type="dxa"/>
              <w:left w:w="0" w:type="dxa"/>
              <w:bottom w:w="0" w:type="dxa"/>
              <w:right w:w="0" w:type="dxa"/>
            </w:tcMar>
            <w:vAlign w:val="center"/>
          </w:tcPr>
          <w:p w14:paraId="1EBA68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589500.00</w:t>
            </w:r>
          </w:p>
        </w:tc>
      </w:tr>
      <w:tr w14:paraId="20AB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231130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15B896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三门峡市城乡一体化示范区好阳河芦家坟水库至下北段</w:t>
            </w:r>
          </w:p>
          <w:p w14:paraId="2FDA85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河道治理工程设计</w:t>
            </w:r>
          </w:p>
        </w:tc>
        <w:tc>
          <w:tcPr>
            <w:tcW w:w="1477" w:type="dxa"/>
            <w:shd w:val="clear" w:color="auto" w:fill="auto"/>
            <w:tcMar>
              <w:top w:w="0" w:type="dxa"/>
              <w:left w:w="0" w:type="dxa"/>
              <w:bottom w:w="0" w:type="dxa"/>
              <w:right w:w="0" w:type="dxa"/>
            </w:tcMar>
            <w:vAlign w:val="center"/>
          </w:tcPr>
          <w:p w14:paraId="046BCA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三门峡市城乡一体化示范区农业农村服务中心</w:t>
            </w:r>
          </w:p>
        </w:tc>
        <w:tc>
          <w:tcPr>
            <w:tcW w:w="2100" w:type="dxa"/>
            <w:shd w:val="clear" w:color="auto" w:fill="auto"/>
            <w:tcMar>
              <w:top w:w="0" w:type="dxa"/>
              <w:left w:w="0" w:type="dxa"/>
              <w:bottom w:w="0" w:type="dxa"/>
              <w:right w:w="0" w:type="dxa"/>
            </w:tcMar>
            <w:vAlign w:val="center"/>
          </w:tcPr>
          <w:p w14:paraId="335D95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2023年2月10日</w:t>
            </w:r>
          </w:p>
        </w:tc>
        <w:tc>
          <w:tcPr>
            <w:tcW w:w="1767" w:type="dxa"/>
            <w:shd w:val="clear" w:color="auto" w:fill="auto"/>
            <w:tcMar>
              <w:top w:w="0" w:type="dxa"/>
              <w:left w:w="0" w:type="dxa"/>
              <w:bottom w:w="0" w:type="dxa"/>
              <w:right w:w="0" w:type="dxa"/>
            </w:tcMar>
            <w:vAlign w:val="center"/>
          </w:tcPr>
          <w:p w14:paraId="6911DF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项目建安工程费的2.67%</w:t>
            </w:r>
          </w:p>
        </w:tc>
      </w:tr>
      <w:tr w14:paraId="7AE7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5A38D7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2342A2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宁县城区供水管网漏损治理和老化更新改造项目设计</w:t>
            </w:r>
          </w:p>
        </w:tc>
        <w:tc>
          <w:tcPr>
            <w:tcW w:w="1477" w:type="dxa"/>
            <w:shd w:val="clear" w:color="auto" w:fill="auto"/>
            <w:tcMar>
              <w:top w:w="0" w:type="dxa"/>
              <w:left w:w="0" w:type="dxa"/>
              <w:bottom w:w="0" w:type="dxa"/>
              <w:right w:w="0" w:type="dxa"/>
            </w:tcMar>
            <w:vAlign w:val="center"/>
          </w:tcPr>
          <w:p w14:paraId="1EC8BF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宁县水利建设管理站</w:t>
            </w:r>
          </w:p>
        </w:tc>
        <w:tc>
          <w:tcPr>
            <w:tcW w:w="2100" w:type="dxa"/>
            <w:shd w:val="clear" w:color="auto" w:fill="auto"/>
            <w:tcMar>
              <w:top w:w="0" w:type="dxa"/>
              <w:left w:w="0" w:type="dxa"/>
              <w:bottom w:w="0" w:type="dxa"/>
              <w:right w:w="0" w:type="dxa"/>
            </w:tcMar>
            <w:vAlign w:val="center"/>
          </w:tcPr>
          <w:p w14:paraId="4175DC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2025年11月10日</w:t>
            </w:r>
          </w:p>
        </w:tc>
        <w:tc>
          <w:tcPr>
            <w:tcW w:w="1767" w:type="dxa"/>
            <w:shd w:val="clear" w:color="auto" w:fill="auto"/>
            <w:tcMar>
              <w:top w:w="0" w:type="dxa"/>
              <w:left w:w="0" w:type="dxa"/>
              <w:bottom w:w="0" w:type="dxa"/>
              <w:right w:w="0" w:type="dxa"/>
            </w:tcMar>
            <w:vAlign w:val="center"/>
          </w:tcPr>
          <w:p w14:paraId="1B8CAD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以财政局最终审批预算的3.5%为基准，下浮2%</w:t>
            </w:r>
          </w:p>
        </w:tc>
      </w:tr>
      <w:tr w14:paraId="5539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jc w:val="center"/>
        </w:trPr>
        <w:tc>
          <w:tcPr>
            <w:tcW w:w="1447" w:type="dxa"/>
            <w:vMerge w:val="restart"/>
            <w:shd w:val="clear" w:color="auto" w:fill="auto"/>
            <w:tcMar>
              <w:top w:w="0" w:type="dxa"/>
              <w:left w:w="0" w:type="dxa"/>
              <w:bottom w:w="0" w:type="dxa"/>
              <w:right w:w="0" w:type="dxa"/>
            </w:tcMar>
            <w:vAlign w:val="center"/>
          </w:tcPr>
          <w:p w14:paraId="5BF8D9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天津市政工程设计研究总院有限公司</w:t>
            </w:r>
          </w:p>
        </w:tc>
        <w:tc>
          <w:tcPr>
            <w:tcW w:w="3126" w:type="dxa"/>
            <w:shd w:val="clear" w:color="auto" w:fill="auto"/>
            <w:tcMar>
              <w:top w:w="0" w:type="dxa"/>
              <w:left w:w="0" w:type="dxa"/>
              <w:bottom w:w="0" w:type="dxa"/>
              <w:right w:w="0" w:type="dxa"/>
            </w:tcMar>
            <w:vAlign w:val="center"/>
          </w:tcPr>
          <w:p w14:paraId="16A62B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驻马店市诸市镇水环境综合治理与美丽乡村融合开发</w:t>
            </w:r>
            <w:r>
              <w:rPr>
                <w:rFonts w:hint="default" w:ascii="宋体" w:hAnsi="宋体" w:eastAsia="宋体" w:cs="宋体"/>
                <w:color w:val="auto"/>
                <w:sz w:val="24"/>
                <w:szCs w:val="24"/>
                <w:shd w:val="clear" w:fill="FFFFFF"/>
                <w:lang w:val="en-US" w:eastAsia="zh-CN"/>
              </w:rPr>
              <w:t>EOD</w:t>
            </w:r>
            <w:r>
              <w:rPr>
                <w:rFonts w:hint="eastAsia" w:ascii="宋体" w:hAnsi="宋体" w:eastAsia="宋体" w:cs="宋体"/>
                <w:color w:val="auto"/>
                <w:sz w:val="24"/>
                <w:szCs w:val="24"/>
                <w:shd w:val="clear" w:fill="FFFFFF"/>
                <w:lang w:val="en-US" w:eastAsia="zh-CN"/>
              </w:rPr>
              <w:t>项目工程总承包（</w:t>
            </w:r>
            <w:r>
              <w:rPr>
                <w:rFonts w:hint="default" w:ascii="宋体" w:hAnsi="宋体" w:eastAsia="宋体" w:cs="宋体"/>
                <w:color w:val="auto"/>
                <w:sz w:val="24"/>
                <w:szCs w:val="24"/>
                <w:shd w:val="clear" w:fill="FFFFFF"/>
                <w:lang w:val="en-US" w:eastAsia="zh-CN"/>
              </w:rPr>
              <w:t>EPC</w:t>
            </w:r>
            <w:r>
              <w:rPr>
                <w:rFonts w:hint="eastAsia" w:ascii="宋体" w:hAnsi="宋体" w:eastAsia="宋体" w:cs="宋体"/>
                <w:color w:val="auto"/>
                <w:sz w:val="24"/>
                <w:szCs w:val="24"/>
                <w:shd w:val="clear" w:fill="FFFFFF"/>
                <w:lang w:val="en-US" w:eastAsia="zh-CN"/>
              </w:rPr>
              <w:t>）</w:t>
            </w:r>
          </w:p>
        </w:tc>
        <w:tc>
          <w:tcPr>
            <w:tcW w:w="1477" w:type="dxa"/>
            <w:shd w:val="clear" w:color="auto" w:fill="auto"/>
            <w:tcMar>
              <w:top w:w="0" w:type="dxa"/>
              <w:left w:w="0" w:type="dxa"/>
              <w:bottom w:w="0" w:type="dxa"/>
              <w:right w:w="0" w:type="dxa"/>
            </w:tcMar>
            <w:vAlign w:val="center"/>
          </w:tcPr>
          <w:p w14:paraId="7ABC0A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驻马店市驿坤企业管理有限公司</w:t>
            </w:r>
          </w:p>
        </w:tc>
        <w:tc>
          <w:tcPr>
            <w:tcW w:w="2100" w:type="dxa"/>
            <w:shd w:val="clear" w:color="auto" w:fill="auto"/>
            <w:tcMar>
              <w:top w:w="0" w:type="dxa"/>
              <w:left w:w="0" w:type="dxa"/>
              <w:bottom w:w="0" w:type="dxa"/>
              <w:right w:w="0" w:type="dxa"/>
            </w:tcMar>
            <w:vAlign w:val="center"/>
          </w:tcPr>
          <w:p w14:paraId="2DEA13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2025</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11</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10</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6FC3FD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20420213.88</w:t>
            </w:r>
          </w:p>
        </w:tc>
      </w:tr>
      <w:tr w14:paraId="205D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jc w:val="center"/>
        </w:trPr>
        <w:tc>
          <w:tcPr>
            <w:tcW w:w="1447" w:type="dxa"/>
            <w:vMerge w:val="continue"/>
            <w:shd w:val="clear" w:color="auto" w:fill="auto"/>
            <w:tcMar>
              <w:top w:w="0" w:type="dxa"/>
              <w:left w:w="0" w:type="dxa"/>
              <w:bottom w:w="0" w:type="dxa"/>
              <w:right w:w="0" w:type="dxa"/>
            </w:tcMar>
            <w:vAlign w:val="center"/>
          </w:tcPr>
          <w:p w14:paraId="2A9FC8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628F3B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门头沟区军庄镇中心区河道综合治理工程（设计）</w:t>
            </w:r>
          </w:p>
        </w:tc>
        <w:tc>
          <w:tcPr>
            <w:tcW w:w="1477" w:type="dxa"/>
            <w:shd w:val="clear" w:color="auto" w:fill="auto"/>
            <w:tcMar>
              <w:top w:w="0" w:type="dxa"/>
              <w:left w:w="0" w:type="dxa"/>
              <w:bottom w:w="0" w:type="dxa"/>
              <w:right w:w="0" w:type="dxa"/>
            </w:tcMar>
            <w:vAlign w:val="center"/>
          </w:tcPr>
          <w:p w14:paraId="6BF293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北京市门头沟区军庄镇人民政府</w:t>
            </w:r>
          </w:p>
        </w:tc>
        <w:tc>
          <w:tcPr>
            <w:tcW w:w="2100" w:type="dxa"/>
            <w:shd w:val="clear" w:color="auto" w:fill="auto"/>
            <w:tcMar>
              <w:top w:w="0" w:type="dxa"/>
              <w:left w:w="0" w:type="dxa"/>
              <w:bottom w:w="0" w:type="dxa"/>
              <w:right w:w="0" w:type="dxa"/>
            </w:tcMar>
            <w:vAlign w:val="center"/>
          </w:tcPr>
          <w:p w14:paraId="743C02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2025</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9</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20200C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7037400.00</w:t>
            </w:r>
          </w:p>
        </w:tc>
      </w:tr>
      <w:tr w14:paraId="137D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jc w:val="center"/>
        </w:trPr>
        <w:tc>
          <w:tcPr>
            <w:tcW w:w="1447" w:type="dxa"/>
            <w:vMerge w:val="continue"/>
            <w:shd w:val="clear" w:color="auto" w:fill="auto"/>
            <w:tcMar>
              <w:top w:w="0" w:type="dxa"/>
              <w:left w:w="0" w:type="dxa"/>
              <w:bottom w:w="0" w:type="dxa"/>
              <w:right w:w="0" w:type="dxa"/>
            </w:tcMar>
            <w:vAlign w:val="center"/>
          </w:tcPr>
          <w:p w14:paraId="1D88E6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4261E0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亳州市农村黑臭水体治理国家试点（谯城区、利辛县）项目设计施工总承包</w:t>
            </w:r>
          </w:p>
        </w:tc>
        <w:tc>
          <w:tcPr>
            <w:tcW w:w="1477" w:type="dxa"/>
            <w:shd w:val="clear" w:color="auto" w:fill="auto"/>
            <w:tcMar>
              <w:top w:w="0" w:type="dxa"/>
              <w:left w:w="0" w:type="dxa"/>
              <w:bottom w:w="0" w:type="dxa"/>
              <w:right w:w="0" w:type="dxa"/>
            </w:tcMar>
            <w:vAlign w:val="center"/>
          </w:tcPr>
          <w:p w14:paraId="096F01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亳州市生态环境局</w:t>
            </w:r>
          </w:p>
        </w:tc>
        <w:tc>
          <w:tcPr>
            <w:tcW w:w="2100" w:type="dxa"/>
            <w:shd w:val="clear" w:color="auto" w:fill="auto"/>
            <w:tcMar>
              <w:top w:w="0" w:type="dxa"/>
              <w:left w:w="0" w:type="dxa"/>
              <w:bottom w:w="0" w:type="dxa"/>
              <w:right w:w="0" w:type="dxa"/>
            </w:tcMar>
            <w:vAlign w:val="center"/>
          </w:tcPr>
          <w:p w14:paraId="72BA1E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12</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19</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422AB5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1695500</w:t>
            </w:r>
          </w:p>
        </w:tc>
      </w:tr>
      <w:tr w14:paraId="5A4E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jc w:val="center"/>
        </w:trPr>
        <w:tc>
          <w:tcPr>
            <w:tcW w:w="1447" w:type="dxa"/>
            <w:vMerge w:val="continue"/>
            <w:shd w:val="clear" w:color="auto" w:fill="auto"/>
            <w:tcMar>
              <w:top w:w="0" w:type="dxa"/>
              <w:left w:w="0" w:type="dxa"/>
              <w:bottom w:w="0" w:type="dxa"/>
              <w:right w:w="0" w:type="dxa"/>
            </w:tcMar>
            <w:vAlign w:val="center"/>
          </w:tcPr>
          <w:p w14:paraId="3D257C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62622C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岑溪市全域水环境综合治理项目（一期）初步勘察及初步设计</w:t>
            </w:r>
          </w:p>
        </w:tc>
        <w:tc>
          <w:tcPr>
            <w:tcW w:w="1477" w:type="dxa"/>
            <w:shd w:val="clear" w:color="auto" w:fill="auto"/>
            <w:tcMar>
              <w:top w:w="0" w:type="dxa"/>
              <w:left w:w="0" w:type="dxa"/>
              <w:bottom w:w="0" w:type="dxa"/>
              <w:right w:w="0" w:type="dxa"/>
            </w:tcMar>
            <w:vAlign w:val="center"/>
          </w:tcPr>
          <w:p w14:paraId="3EF81D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岑溪市华城水务有限公司</w:t>
            </w:r>
          </w:p>
        </w:tc>
        <w:tc>
          <w:tcPr>
            <w:tcW w:w="2100" w:type="dxa"/>
            <w:shd w:val="clear" w:color="auto" w:fill="auto"/>
            <w:tcMar>
              <w:top w:w="0" w:type="dxa"/>
              <w:left w:w="0" w:type="dxa"/>
              <w:bottom w:w="0" w:type="dxa"/>
              <w:right w:w="0" w:type="dxa"/>
            </w:tcMar>
            <w:vAlign w:val="center"/>
          </w:tcPr>
          <w:p w14:paraId="6EBD2A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12</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17</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044004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6297000.00</w:t>
            </w:r>
          </w:p>
        </w:tc>
      </w:tr>
      <w:tr w14:paraId="448A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restart"/>
            <w:shd w:val="clear" w:color="auto" w:fill="auto"/>
            <w:tcMar>
              <w:top w:w="0" w:type="dxa"/>
              <w:left w:w="0" w:type="dxa"/>
              <w:bottom w:w="0" w:type="dxa"/>
              <w:right w:w="0" w:type="dxa"/>
            </w:tcMar>
            <w:vAlign w:val="center"/>
          </w:tcPr>
          <w:p w14:paraId="7B15F1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3126" w:type="dxa"/>
            <w:shd w:val="clear" w:color="auto" w:fill="auto"/>
            <w:tcMar>
              <w:top w:w="0" w:type="dxa"/>
              <w:left w:w="0" w:type="dxa"/>
              <w:bottom w:w="0" w:type="dxa"/>
              <w:right w:w="0" w:type="dxa"/>
            </w:tcMar>
            <w:vAlign w:val="center"/>
          </w:tcPr>
          <w:p w14:paraId="29CC33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自贡市金鱼河流域水环境综合治理工程勘察设计</w:t>
            </w:r>
          </w:p>
        </w:tc>
        <w:tc>
          <w:tcPr>
            <w:tcW w:w="1477" w:type="dxa"/>
            <w:shd w:val="clear" w:color="auto" w:fill="auto"/>
            <w:tcMar>
              <w:top w:w="0" w:type="dxa"/>
              <w:left w:w="0" w:type="dxa"/>
              <w:bottom w:w="0" w:type="dxa"/>
              <w:right w:w="0" w:type="dxa"/>
            </w:tcMar>
            <w:vAlign w:val="center"/>
          </w:tcPr>
          <w:p w14:paraId="0A3C46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四川龙乡聚美农业旅游开发有限公司</w:t>
            </w:r>
          </w:p>
          <w:p w14:paraId="05C512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2100" w:type="dxa"/>
            <w:shd w:val="clear" w:color="auto" w:fill="auto"/>
            <w:tcMar>
              <w:top w:w="0" w:type="dxa"/>
              <w:left w:w="0" w:type="dxa"/>
              <w:bottom w:w="0" w:type="dxa"/>
              <w:right w:w="0" w:type="dxa"/>
            </w:tcMar>
            <w:vAlign w:val="center"/>
          </w:tcPr>
          <w:p w14:paraId="125649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2024年6月6日</w:t>
            </w:r>
          </w:p>
        </w:tc>
        <w:tc>
          <w:tcPr>
            <w:tcW w:w="1767" w:type="dxa"/>
            <w:shd w:val="clear" w:color="auto" w:fill="auto"/>
            <w:tcMar>
              <w:top w:w="0" w:type="dxa"/>
              <w:left w:w="0" w:type="dxa"/>
              <w:bottom w:w="0" w:type="dxa"/>
              <w:right w:w="0" w:type="dxa"/>
            </w:tcMar>
            <w:vAlign w:val="center"/>
          </w:tcPr>
          <w:p w14:paraId="60E8F9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927300.00</w:t>
            </w:r>
          </w:p>
        </w:tc>
      </w:tr>
      <w:tr w14:paraId="2C7F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0FFDC4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25A6A0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河南省卫河流域(大运河浚县段)水生态保护修复工程</w:t>
            </w:r>
          </w:p>
        </w:tc>
        <w:tc>
          <w:tcPr>
            <w:tcW w:w="1477" w:type="dxa"/>
            <w:shd w:val="clear" w:color="auto" w:fill="auto"/>
            <w:tcMar>
              <w:top w:w="0" w:type="dxa"/>
              <w:left w:w="0" w:type="dxa"/>
              <w:bottom w:w="0" w:type="dxa"/>
              <w:right w:w="0" w:type="dxa"/>
            </w:tcMar>
            <w:vAlign w:val="center"/>
          </w:tcPr>
          <w:p w14:paraId="0A31F0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浚县水利工程建设服务中心</w:t>
            </w:r>
          </w:p>
        </w:tc>
        <w:tc>
          <w:tcPr>
            <w:tcW w:w="2100" w:type="dxa"/>
            <w:shd w:val="clear" w:color="auto" w:fill="auto"/>
            <w:tcMar>
              <w:top w:w="0" w:type="dxa"/>
              <w:left w:w="0" w:type="dxa"/>
              <w:bottom w:w="0" w:type="dxa"/>
              <w:right w:w="0" w:type="dxa"/>
            </w:tcMar>
            <w:vAlign w:val="center"/>
          </w:tcPr>
          <w:p w14:paraId="0E1798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2025年12月5日</w:t>
            </w:r>
          </w:p>
        </w:tc>
        <w:tc>
          <w:tcPr>
            <w:tcW w:w="1767" w:type="dxa"/>
            <w:shd w:val="clear" w:color="auto" w:fill="auto"/>
            <w:tcMar>
              <w:top w:w="0" w:type="dxa"/>
              <w:left w:w="0" w:type="dxa"/>
              <w:bottom w:w="0" w:type="dxa"/>
              <w:right w:w="0" w:type="dxa"/>
            </w:tcMar>
            <w:vAlign w:val="center"/>
          </w:tcPr>
          <w:p w14:paraId="0D5710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958000.00</w:t>
            </w:r>
          </w:p>
        </w:tc>
      </w:tr>
      <w:tr w14:paraId="4E2D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12F6A9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156C40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禅城区城市排水防涝能力提升工程(一期)</w:t>
            </w:r>
          </w:p>
        </w:tc>
        <w:tc>
          <w:tcPr>
            <w:tcW w:w="1477" w:type="dxa"/>
            <w:shd w:val="clear" w:color="auto" w:fill="auto"/>
            <w:tcMar>
              <w:top w:w="0" w:type="dxa"/>
              <w:left w:w="0" w:type="dxa"/>
              <w:bottom w:w="0" w:type="dxa"/>
              <w:right w:w="0" w:type="dxa"/>
            </w:tcMar>
            <w:vAlign w:val="center"/>
          </w:tcPr>
          <w:p w14:paraId="4E6CD1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佛山市禅城区盈浩排水建设管养有限公司</w:t>
            </w:r>
          </w:p>
        </w:tc>
        <w:tc>
          <w:tcPr>
            <w:tcW w:w="2100" w:type="dxa"/>
            <w:shd w:val="clear" w:color="auto" w:fill="auto"/>
            <w:tcMar>
              <w:top w:w="0" w:type="dxa"/>
              <w:left w:w="0" w:type="dxa"/>
              <w:bottom w:w="0" w:type="dxa"/>
              <w:right w:w="0" w:type="dxa"/>
            </w:tcMar>
            <w:vAlign w:val="center"/>
          </w:tcPr>
          <w:p w14:paraId="494678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2024年11月30日</w:t>
            </w:r>
          </w:p>
        </w:tc>
        <w:tc>
          <w:tcPr>
            <w:tcW w:w="1767" w:type="dxa"/>
            <w:shd w:val="clear" w:color="auto" w:fill="auto"/>
            <w:tcMar>
              <w:top w:w="0" w:type="dxa"/>
              <w:left w:w="0" w:type="dxa"/>
              <w:bottom w:w="0" w:type="dxa"/>
              <w:right w:w="0" w:type="dxa"/>
            </w:tcMar>
            <w:vAlign w:val="center"/>
          </w:tcPr>
          <w:p w14:paraId="0AE53C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10826836.00</w:t>
            </w:r>
          </w:p>
        </w:tc>
      </w:tr>
      <w:tr w14:paraId="53C5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restart"/>
            <w:shd w:val="clear" w:color="auto" w:fill="auto"/>
            <w:tcMar>
              <w:top w:w="0" w:type="dxa"/>
              <w:left w:w="0" w:type="dxa"/>
              <w:bottom w:w="0" w:type="dxa"/>
              <w:right w:w="0" w:type="dxa"/>
            </w:tcMar>
            <w:vAlign w:val="center"/>
          </w:tcPr>
          <w:p w14:paraId="62208A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3126" w:type="dxa"/>
            <w:shd w:val="clear" w:color="auto" w:fill="auto"/>
            <w:tcMar>
              <w:top w:w="0" w:type="dxa"/>
              <w:left w:w="0" w:type="dxa"/>
              <w:bottom w:w="0" w:type="dxa"/>
              <w:right w:w="0" w:type="dxa"/>
            </w:tcMar>
            <w:vAlign w:val="center"/>
          </w:tcPr>
          <w:p w14:paraId="23D456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确山县</w:t>
            </w:r>
            <w:r>
              <w:rPr>
                <w:rFonts w:hint="default" w:ascii="宋体" w:hAnsi="宋体" w:eastAsia="宋体" w:cs="宋体"/>
                <w:color w:val="auto"/>
                <w:sz w:val="24"/>
                <w:szCs w:val="24"/>
                <w:shd w:val="clear" w:fill="FFFFFF"/>
                <w:lang w:val="en-US" w:eastAsia="zh-CN"/>
              </w:rPr>
              <w:t>2023-2024</w:t>
            </w:r>
            <w:r>
              <w:rPr>
                <w:rFonts w:hint="eastAsia" w:ascii="宋体" w:hAnsi="宋体" w:eastAsia="宋体" w:cs="宋体"/>
                <w:color w:val="auto"/>
                <w:sz w:val="24"/>
                <w:szCs w:val="24"/>
                <w:shd w:val="clear" w:fill="FFFFFF"/>
                <w:lang w:val="en-US" w:eastAsia="zh-CN"/>
              </w:rPr>
              <w:t>年水系连通及水美乡村建设县项目总承</w:t>
            </w:r>
          </w:p>
          <w:p w14:paraId="6202A8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包（</w:t>
            </w:r>
            <w:r>
              <w:rPr>
                <w:rFonts w:hint="default" w:ascii="宋体" w:hAnsi="宋体" w:eastAsia="宋体" w:cs="宋体"/>
                <w:color w:val="auto"/>
                <w:sz w:val="24"/>
                <w:szCs w:val="24"/>
                <w:shd w:val="clear" w:fill="FFFFFF"/>
                <w:lang w:val="en-US" w:eastAsia="zh-CN"/>
              </w:rPr>
              <w:t>EPC</w:t>
            </w:r>
            <w:r>
              <w:rPr>
                <w:rFonts w:hint="eastAsia" w:ascii="宋体" w:hAnsi="宋体" w:eastAsia="宋体" w:cs="宋体"/>
                <w:color w:val="auto"/>
                <w:sz w:val="24"/>
                <w:szCs w:val="24"/>
                <w:shd w:val="clear" w:fill="FFFFFF"/>
                <w:lang w:val="en-US" w:eastAsia="zh-CN"/>
              </w:rPr>
              <w:t>）</w:t>
            </w:r>
          </w:p>
        </w:tc>
        <w:tc>
          <w:tcPr>
            <w:tcW w:w="1477" w:type="dxa"/>
            <w:shd w:val="clear" w:color="auto" w:fill="auto"/>
            <w:tcMar>
              <w:top w:w="0" w:type="dxa"/>
              <w:left w:w="0" w:type="dxa"/>
              <w:bottom w:w="0" w:type="dxa"/>
              <w:right w:w="0" w:type="dxa"/>
            </w:tcMar>
            <w:vAlign w:val="center"/>
          </w:tcPr>
          <w:p w14:paraId="4C647C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确山县水利局</w:t>
            </w:r>
          </w:p>
        </w:tc>
        <w:tc>
          <w:tcPr>
            <w:tcW w:w="2100" w:type="dxa"/>
            <w:shd w:val="clear" w:color="auto" w:fill="auto"/>
            <w:tcMar>
              <w:top w:w="0" w:type="dxa"/>
              <w:left w:w="0" w:type="dxa"/>
              <w:bottom w:w="0" w:type="dxa"/>
              <w:right w:w="0" w:type="dxa"/>
            </w:tcMar>
            <w:vAlign w:val="center"/>
          </w:tcPr>
          <w:p w14:paraId="4B435E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10</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07</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743257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6677</w:t>
            </w:r>
            <w:r>
              <w:rPr>
                <w:rFonts w:hint="eastAsia" w:ascii="宋体" w:hAnsi="宋体" w:eastAsia="宋体" w:cs="宋体"/>
                <w:color w:val="auto"/>
                <w:sz w:val="24"/>
                <w:szCs w:val="24"/>
                <w:shd w:val="clear" w:fill="FFFFFF"/>
                <w:lang w:val="en-US" w:eastAsia="zh-CN"/>
              </w:rPr>
              <w:t>000.00</w:t>
            </w:r>
          </w:p>
        </w:tc>
      </w:tr>
      <w:tr w14:paraId="52F4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62" w:hRule="atLeast"/>
          <w:jc w:val="center"/>
        </w:trPr>
        <w:tc>
          <w:tcPr>
            <w:tcW w:w="1447" w:type="dxa"/>
            <w:vMerge w:val="continue"/>
            <w:shd w:val="clear" w:color="auto" w:fill="auto"/>
            <w:tcMar>
              <w:top w:w="0" w:type="dxa"/>
              <w:left w:w="0" w:type="dxa"/>
              <w:bottom w:w="0" w:type="dxa"/>
              <w:right w:w="0" w:type="dxa"/>
            </w:tcMar>
            <w:vAlign w:val="center"/>
          </w:tcPr>
          <w:p w14:paraId="020CD3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63046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第一师阿拉尔市南疆能源集团</w:t>
            </w:r>
            <w:r>
              <w:rPr>
                <w:rFonts w:hint="default" w:ascii="宋体" w:hAnsi="宋体" w:eastAsia="宋体" w:cs="宋体"/>
                <w:color w:val="auto"/>
                <w:sz w:val="24"/>
                <w:szCs w:val="24"/>
                <w:shd w:val="clear" w:fill="FFFFFF"/>
                <w:lang w:val="en-US" w:eastAsia="zh-CN"/>
              </w:rPr>
              <w:t>35</w:t>
            </w:r>
            <w:r>
              <w:rPr>
                <w:rFonts w:hint="eastAsia" w:ascii="宋体" w:hAnsi="宋体" w:eastAsia="宋体" w:cs="宋体"/>
                <w:color w:val="auto"/>
                <w:sz w:val="24"/>
                <w:szCs w:val="24"/>
                <w:shd w:val="clear" w:fill="FFFFFF"/>
                <w:lang w:val="en-US" w:eastAsia="zh-CN"/>
              </w:rPr>
              <w:t>万千瓦光伏发电项目光</w:t>
            </w:r>
          </w:p>
          <w:p w14:paraId="6F2A05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伏区防洪堤建设工程勘察设计</w:t>
            </w:r>
          </w:p>
        </w:tc>
        <w:tc>
          <w:tcPr>
            <w:tcW w:w="1477" w:type="dxa"/>
            <w:shd w:val="clear" w:color="auto" w:fill="auto"/>
            <w:tcMar>
              <w:top w:w="0" w:type="dxa"/>
              <w:left w:w="0" w:type="dxa"/>
              <w:bottom w:w="0" w:type="dxa"/>
              <w:right w:w="0" w:type="dxa"/>
            </w:tcMar>
            <w:vAlign w:val="center"/>
          </w:tcPr>
          <w:p w14:paraId="5F6E5D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中国能源建设集团山西电力建设有限公司阿拉尔市分公司</w:t>
            </w:r>
          </w:p>
        </w:tc>
        <w:tc>
          <w:tcPr>
            <w:tcW w:w="2100" w:type="dxa"/>
            <w:shd w:val="clear" w:color="auto" w:fill="auto"/>
            <w:tcMar>
              <w:top w:w="0" w:type="dxa"/>
              <w:left w:w="0" w:type="dxa"/>
              <w:bottom w:w="0" w:type="dxa"/>
              <w:right w:w="0" w:type="dxa"/>
            </w:tcMar>
            <w:vAlign w:val="center"/>
          </w:tcPr>
          <w:p w14:paraId="14F678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2025</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11</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12</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0A0F36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106</w:t>
            </w:r>
            <w:r>
              <w:rPr>
                <w:rFonts w:hint="eastAsia" w:ascii="宋体" w:hAnsi="宋体" w:eastAsia="宋体" w:cs="宋体"/>
                <w:color w:val="auto"/>
                <w:sz w:val="24"/>
                <w:szCs w:val="24"/>
                <w:shd w:val="clear" w:fill="FFFFFF"/>
                <w:lang w:val="en-US" w:eastAsia="zh-CN"/>
              </w:rPr>
              <w:t>0000.00</w:t>
            </w:r>
          </w:p>
        </w:tc>
      </w:tr>
      <w:tr w14:paraId="7C0C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784694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62C860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镇平县陡坡水库灌区续建配套与节水改造项目（一期）</w:t>
            </w:r>
          </w:p>
          <w:p w14:paraId="02C46C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EPC</w:t>
            </w:r>
          </w:p>
        </w:tc>
        <w:tc>
          <w:tcPr>
            <w:tcW w:w="1477" w:type="dxa"/>
            <w:shd w:val="clear" w:color="auto" w:fill="auto"/>
            <w:tcMar>
              <w:top w:w="0" w:type="dxa"/>
              <w:left w:w="0" w:type="dxa"/>
              <w:bottom w:w="0" w:type="dxa"/>
              <w:right w:w="0" w:type="dxa"/>
            </w:tcMar>
            <w:vAlign w:val="center"/>
          </w:tcPr>
          <w:p w14:paraId="38E5C0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镇平县水利局</w:t>
            </w:r>
          </w:p>
        </w:tc>
        <w:tc>
          <w:tcPr>
            <w:tcW w:w="2100" w:type="dxa"/>
            <w:shd w:val="clear" w:color="auto" w:fill="auto"/>
            <w:tcMar>
              <w:top w:w="0" w:type="dxa"/>
              <w:left w:w="0" w:type="dxa"/>
              <w:bottom w:w="0" w:type="dxa"/>
              <w:right w:w="0" w:type="dxa"/>
            </w:tcMar>
            <w:vAlign w:val="center"/>
          </w:tcPr>
          <w:p w14:paraId="59F396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w:t>
            </w:r>
            <w:r>
              <w:rPr>
                <w:rFonts w:hint="eastAsia" w:ascii="宋体" w:hAnsi="宋体" w:eastAsia="宋体" w:cs="宋体"/>
                <w:color w:val="auto"/>
                <w:sz w:val="24"/>
                <w:szCs w:val="24"/>
                <w:shd w:val="clear" w:fill="FFFFFF"/>
                <w:lang w:val="en-US" w:eastAsia="zh-CN"/>
              </w:rPr>
              <w:t>年8月</w:t>
            </w:r>
            <w:r>
              <w:rPr>
                <w:rFonts w:hint="default" w:ascii="宋体" w:hAnsi="宋体" w:eastAsia="宋体" w:cs="宋体"/>
                <w:color w:val="auto"/>
                <w:sz w:val="24"/>
                <w:szCs w:val="24"/>
                <w:shd w:val="clear" w:fill="FFFFFF"/>
                <w:lang w:val="en-US" w:eastAsia="zh-CN"/>
              </w:rPr>
              <w:t>1</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4C7C78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263747</w:t>
            </w:r>
            <w:r>
              <w:rPr>
                <w:rFonts w:hint="eastAsia" w:ascii="宋体" w:hAnsi="宋体" w:eastAsia="宋体" w:cs="宋体"/>
                <w:color w:val="auto"/>
                <w:sz w:val="24"/>
                <w:szCs w:val="24"/>
                <w:shd w:val="clear" w:fill="FFFFFF"/>
                <w:lang w:val="en-US" w:eastAsia="zh-CN"/>
              </w:rPr>
              <w:t>00.00</w:t>
            </w:r>
          </w:p>
        </w:tc>
      </w:tr>
      <w:tr w14:paraId="3168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1447" w:type="dxa"/>
            <w:vMerge w:val="continue"/>
            <w:shd w:val="clear" w:color="auto" w:fill="auto"/>
            <w:tcMar>
              <w:top w:w="0" w:type="dxa"/>
              <w:left w:w="0" w:type="dxa"/>
              <w:bottom w:w="0" w:type="dxa"/>
              <w:right w:w="0" w:type="dxa"/>
            </w:tcMar>
            <w:vAlign w:val="center"/>
          </w:tcPr>
          <w:p w14:paraId="18B1CA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2F18D8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杭锦旗巴拉贡镇山洪沟防洪治理工程勘察设计项目</w:t>
            </w:r>
          </w:p>
        </w:tc>
        <w:tc>
          <w:tcPr>
            <w:tcW w:w="1477" w:type="dxa"/>
            <w:shd w:val="clear" w:color="auto" w:fill="auto"/>
            <w:tcMar>
              <w:top w:w="0" w:type="dxa"/>
              <w:left w:w="0" w:type="dxa"/>
              <w:bottom w:w="0" w:type="dxa"/>
              <w:right w:w="0" w:type="dxa"/>
            </w:tcMar>
            <w:vAlign w:val="center"/>
          </w:tcPr>
          <w:p w14:paraId="7D3A12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杭锦旗水利局</w:t>
            </w:r>
          </w:p>
        </w:tc>
        <w:tc>
          <w:tcPr>
            <w:tcW w:w="2100" w:type="dxa"/>
            <w:shd w:val="clear" w:color="auto" w:fill="auto"/>
            <w:tcMar>
              <w:top w:w="0" w:type="dxa"/>
              <w:left w:w="0" w:type="dxa"/>
              <w:bottom w:w="0" w:type="dxa"/>
              <w:right w:w="0" w:type="dxa"/>
            </w:tcMar>
            <w:vAlign w:val="center"/>
          </w:tcPr>
          <w:p w14:paraId="51ADB5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2026</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2</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2</w:t>
            </w:r>
            <w:r>
              <w:rPr>
                <w:rFonts w:hint="eastAsia" w:ascii="宋体" w:hAnsi="宋体" w:eastAsia="宋体" w:cs="宋体"/>
                <w:color w:val="auto"/>
                <w:sz w:val="24"/>
                <w:szCs w:val="24"/>
                <w:shd w:val="clear" w:fill="FFFFFF"/>
                <w:lang w:val="en-US" w:eastAsia="zh-CN"/>
              </w:rPr>
              <w:t>日</w:t>
            </w:r>
          </w:p>
        </w:tc>
        <w:tc>
          <w:tcPr>
            <w:tcW w:w="1767" w:type="dxa"/>
            <w:shd w:val="clear" w:color="auto" w:fill="auto"/>
            <w:tcMar>
              <w:top w:w="0" w:type="dxa"/>
              <w:left w:w="0" w:type="dxa"/>
              <w:bottom w:w="0" w:type="dxa"/>
              <w:right w:w="0" w:type="dxa"/>
            </w:tcMar>
            <w:vAlign w:val="center"/>
          </w:tcPr>
          <w:p w14:paraId="579641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2235</w:t>
            </w:r>
            <w:r>
              <w:rPr>
                <w:rFonts w:hint="eastAsia" w:ascii="宋体" w:hAnsi="宋体" w:eastAsia="宋体" w:cs="宋体"/>
                <w:color w:val="auto"/>
                <w:sz w:val="24"/>
                <w:szCs w:val="24"/>
                <w:shd w:val="clear" w:fill="FFFFFF"/>
                <w:lang w:val="en-US" w:eastAsia="zh-CN"/>
              </w:rPr>
              <w:t>00.00</w:t>
            </w:r>
          </w:p>
        </w:tc>
      </w:tr>
      <w:tr w14:paraId="7194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restart"/>
            <w:shd w:val="clear" w:color="auto" w:fill="auto"/>
            <w:tcMar>
              <w:top w:w="0" w:type="dxa"/>
              <w:left w:w="0" w:type="dxa"/>
              <w:bottom w:w="0" w:type="dxa"/>
              <w:right w:w="0" w:type="dxa"/>
            </w:tcMar>
            <w:vAlign w:val="center"/>
          </w:tcPr>
          <w:p w14:paraId="6E92C7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中吉联创设计（贵州）有限公司</w:t>
            </w:r>
          </w:p>
        </w:tc>
        <w:tc>
          <w:tcPr>
            <w:tcW w:w="3126" w:type="dxa"/>
            <w:shd w:val="clear" w:color="auto" w:fill="auto"/>
            <w:tcMar>
              <w:top w:w="0" w:type="dxa"/>
              <w:left w:w="0" w:type="dxa"/>
              <w:bottom w:w="0" w:type="dxa"/>
              <w:right w:w="0" w:type="dxa"/>
            </w:tcMar>
            <w:vAlign w:val="center"/>
          </w:tcPr>
          <w:p w14:paraId="763217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九龙坡区大溪河全域综合治理工程-开发区房屋屋顶及公</w:t>
            </w:r>
          </w:p>
          <w:p w14:paraId="2016D7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共区域人居环境整治</w:t>
            </w:r>
          </w:p>
        </w:tc>
        <w:tc>
          <w:tcPr>
            <w:tcW w:w="1477" w:type="dxa"/>
            <w:shd w:val="clear" w:color="auto" w:fill="auto"/>
            <w:tcMar>
              <w:top w:w="0" w:type="dxa"/>
              <w:left w:w="0" w:type="dxa"/>
              <w:bottom w:w="0" w:type="dxa"/>
              <w:right w:w="0" w:type="dxa"/>
            </w:tcMar>
            <w:vAlign w:val="center"/>
          </w:tcPr>
          <w:p w14:paraId="6F41D5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重庆铝都投资有限公司</w:t>
            </w:r>
          </w:p>
        </w:tc>
        <w:tc>
          <w:tcPr>
            <w:tcW w:w="2100" w:type="dxa"/>
            <w:shd w:val="clear" w:color="auto" w:fill="auto"/>
            <w:tcMar>
              <w:top w:w="0" w:type="dxa"/>
              <w:left w:w="0" w:type="dxa"/>
              <w:bottom w:w="0" w:type="dxa"/>
              <w:right w:w="0" w:type="dxa"/>
            </w:tcMar>
            <w:vAlign w:val="center"/>
          </w:tcPr>
          <w:p w14:paraId="7A35EE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2023年8月29日</w:t>
            </w:r>
          </w:p>
        </w:tc>
        <w:tc>
          <w:tcPr>
            <w:tcW w:w="1767" w:type="dxa"/>
            <w:shd w:val="clear" w:color="auto" w:fill="auto"/>
            <w:tcMar>
              <w:top w:w="0" w:type="dxa"/>
              <w:left w:w="0" w:type="dxa"/>
              <w:bottom w:w="0" w:type="dxa"/>
              <w:right w:w="0" w:type="dxa"/>
            </w:tcMar>
            <w:vAlign w:val="center"/>
          </w:tcPr>
          <w:p w14:paraId="00C2C1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2200000.00</w:t>
            </w:r>
          </w:p>
        </w:tc>
      </w:tr>
      <w:tr w14:paraId="2CC6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723F10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581521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武隆区工业园区白马组团污水管网改造工程</w:t>
            </w:r>
          </w:p>
        </w:tc>
        <w:tc>
          <w:tcPr>
            <w:tcW w:w="1477" w:type="dxa"/>
            <w:shd w:val="clear" w:color="auto" w:fill="auto"/>
            <w:tcMar>
              <w:top w:w="0" w:type="dxa"/>
              <w:left w:w="0" w:type="dxa"/>
              <w:bottom w:w="0" w:type="dxa"/>
              <w:right w:w="0" w:type="dxa"/>
            </w:tcMar>
            <w:vAlign w:val="center"/>
          </w:tcPr>
          <w:p w14:paraId="4AA21C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重庆市武隆区工业园区企业发展服务中心</w:t>
            </w:r>
          </w:p>
        </w:tc>
        <w:tc>
          <w:tcPr>
            <w:tcW w:w="2100" w:type="dxa"/>
            <w:shd w:val="clear" w:color="auto" w:fill="auto"/>
            <w:tcMar>
              <w:top w:w="0" w:type="dxa"/>
              <w:left w:w="0" w:type="dxa"/>
              <w:bottom w:w="0" w:type="dxa"/>
              <w:right w:w="0" w:type="dxa"/>
            </w:tcMar>
            <w:vAlign w:val="center"/>
          </w:tcPr>
          <w:p w14:paraId="1E4C96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2026年2月10日</w:t>
            </w:r>
          </w:p>
        </w:tc>
        <w:tc>
          <w:tcPr>
            <w:tcW w:w="1767" w:type="dxa"/>
            <w:shd w:val="clear" w:color="auto" w:fill="auto"/>
            <w:tcMar>
              <w:top w:w="0" w:type="dxa"/>
              <w:left w:w="0" w:type="dxa"/>
              <w:bottom w:w="0" w:type="dxa"/>
              <w:right w:w="0" w:type="dxa"/>
            </w:tcMar>
            <w:vAlign w:val="center"/>
          </w:tcPr>
          <w:p w14:paraId="03AAFC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533500.00</w:t>
            </w:r>
          </w:p>
        </w:tc>
      </w:tr>
      <w:tr w14:paraId="7AAD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6" w:hRule="atLeast"/>
          <w:jc w:val="center"/>
        </w:trPr>
        <w:tc>
          <w:tcPr>
            <w:tcW w:w="1447" w:type="dxa"/>
            <w:vMerge w:val="continue"/>
            <w:shd w:val="clear" w:color="auto" w:fill="auto"/>
            <w:tcMar>
              <w:top w:w="0" w:type="dxa"/>
              <w:left w:w="0" w:type="dxa"/>
              <w:bottom w:w="0" w:type="dxa"/>
              <w:right w:w="0" w:type="dxa"/>
            </w:tcMar>
            <w:vAlign w:val="center"/>
          </w:tcPr>
          <w:p w14:paraId="1AE026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297EF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彭水县乌江流域乡镇污水管网工程</w:t>
            </w:r>
          </w:p>
        </w:tc>
        <w:tc>
          <w:tcPr>
            <w:tcW w:w="1477" w:type="dxa"/>
            <w:shd w:val="clear" w:color="auto" w:fill="auto"/>
            <w:tcMar>
              <w:top w:w="0" w:type="dxa"/>
              <w:left w:w="0" w:type="dxa"/>
              <w:bottom w:w="0" w:type="dxa"/>
              <w:right w:w="0" w:type="dxa"/>
            </w:tcMar>
            <w:vAlign w:val="center"/>
          </w:tcPr>
          <w:p w14:paraId="7DE03A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彭水县城市建设投资有限责任公司</w:t>
            </w:r>
          </w:p>
        </w:tc>
        <w:tc>
          <w:tcPr>
            <w:tcW w:w="2100" w:type="dxa"/>
            <w:shd w:val="clear" w:color="auto" w:fill="auto"/>
            <w:tcMar>
              <w:top w:w="0" w:type="dxa"/>
              <w:left w:w="0" w:type="dxa"/>
              <w:bottom w:w="0" w:type="dxa"/>
              <w:right w:w="0" w:type="dxa"/>
            </w:tcMar>
            <w:vAlign w:val="center"/>
          </w:tcPr>
          <w:p w14:paraId="50829F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2023年11月14日</w:t>
            </w:r>
          </w:p>
        </w:tc>
        <w:tc>
          <w:tcPr>
            <w:tcW w:w="1767" w:type="dxa"/>
            <w:shd w:val="clear" w:color="auto" w:fill="auto"/>
            <w:tcMar>
              <w:top w:w="0" w:type="dxa"/>
              <w:left w:w="0" w:type="dxa"/>
              <w:bottom w:w="0" w:type="dxa"/>
              <w:right w:w="0" w:type="dxa"/>
            </w:tcMar>
            <w:vAlign w:val="center"/>
          </w:tcPr>
          <w:p w14:paraId="59B724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905100.00</w:t>
            </w:r>
          </w:p>
        </w:tc>
      </w:tr>
      <w:tr w14:paraId="47A9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6" w:hRule="atLeast"/>
          <w:jc w:val="center"/>
        </w:trPr>
        <w:tc>
          <w:tcPr>
            <w:tcW w:w="1447" w:type="dxa"/>
            <w:vMerge w:val="continue"/>
            <w:shd w:val="clear" w:color="auto" w:fill="auto"/>
            <w:tcMar>
              <w:top w:w="0" w:type="dxa"/>
              <w:left w:w="0" w:type="dxa"/>
              <w:bottom w:w="0" w:type="dxa"/>
              <w:right w:w="0" w:type="dxa"/>
            </w:tcMar>
            <w:vAlign w:val="center"/>
          </w:tcPr>
          <w:p w14:paraId="6449A3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2AD10F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长江一级支流嘉陵江流域广安境段综合治理和生态修工</w:t>
            </w:r>
          </w:p>
          <w:p w14:paraId="103F03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程（一期）石笋镇段项目</w:t>
            </w:r>
          </w:p>
          <w:p w14:paraId="390029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1477" w:type="dxa"/>
            <w:shd w:val="clear" w:color="auto" w:fill="auto"/>
            <w:tcMar>
              <w:top w:w="0" w:type="dxa"/>
              <w:left w:w="0" w:type="dxa"/>
              <w:bottom w:w="0" w:type="dxa"/>
              <w:right w:w="0" w:type="dxa"/>
            </w:tcMar>
            <w:vAlign w:val="center"/>
          </w:tcPr>
          <w:p w14:paraId="665368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广安区石笋镇人民政府</w:t>
            </w:r>
          </w:p>
        </w:tc>
        <w:tc>
          <w:tcPr>
            <w:tcW w:w="2100" w:type="dxa"/>
            <w:shd w:val="clear" w:color="auto" w:fill="auto"/>
            <w:tcMar>
              <w:top w:w="0" w:type="dxa"/>
              <w:left w:w="0" w:type="dxa"/>
              <w:bottom w:w="0" w:type="dxa"/>
              <w:right w:w="0" w:type="dxa"/>
            </w:tcMar>
            <w:vAlign w:val="center"/>
          </w:tcPr>
          <w:p w14:paraId="49E88A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2025年1月8日</w:t>
            </w:r>
          </w:p>
        </w:tc>
        <w:tc>
          <w:tcPr>
            <w:tcW w:w="1767" w:type="dxa"/>
            <w:shd w:val="clear" w:color="auto" w:fill="auto"/>
            <w:tcMar>
              <w:top w:w="0" w:type="dxa"/>
              <w:left w:w="0" w:type="dxa"/>
              <w:bottom w:w="0" w:type="dxa"/>
              <w:right w:w="0" w:type="dxa"/>
            </w:tcMar>
            <w:vAlign w:val="center"/>
          </w:tcPr>
          <w:p w14:paraId="24B60B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480000.00</w:t>
            </w:r>
          </w:p>
        </w:tc>
      </w:tr>
      <w:tr w14:paraId="3948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restart"/>
            <w:shd w:val="clear" w:color="auto" w:fill="auto"/>
            <w:tcMar>
              <w:top w:w="0" w:type="dxa"/>
              <w:left w:w="0" w:type="dxa"/>
              <w:bottom w:w="0" w:type="dxa"/>
              <w:right w:w="0" w:type="dxa"/>
            </w:tcMar>
            <w:vAlign w:val="center"/>
          </w:tcPr>
          <w:p w14:paraId="017D9E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河南华北水利水电勘察设计有限公司</w:t>
            </w:r>
          </w:p>
        </w:tc>
        <w:tc>
          <w:tcPr>
            <w:tcW w:w="3126" w:type="dxa"/>
            <w:shd w:val="clear" w:color="auto" w:fill="auto"/>
            <w:tcMar>
              <w:top w:w="0" w:type="dxa"/>
              <w:left w:w="0" w:type="dxa"/>
              <w:bottom w:w="0" w:type="dxa"/>
              <w:right w:w="0" w:type="dxa"/>
            </w:tcMar>
            <w:vAlign w:val="center"/>
          </w:tcPr>
          <w:p w14:paraId="0BDD51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涉县漳河跃进渠首、匡门口至东岗电站段生态修复治理工</w:t>
            </w:r>
          </w:p>
          <w:p w14:paraId="1066FB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程</w:t>
            </w:r>
          </w:p>
        </w:tc>
        <w:tc>
          <w:tcPr>
            <w:tcW w:w="1477" w:type="dxa"/>
            <w:shd w:val="clear" w:color="auto" w:fill="auto"/>
            <w:tcMar>
              <w:top w:w="0" w:type="dxa"/>
              <w:left w:w="0" w:type="dxa"/>
              <w:bottom w:w="0" w:type="dxa"/>
              <w:right w:w="0" w:type="dxa"/>
            </w:tcMar>
            <w:vAlign w:val="center"/>
          </w:tcPr>
          <w:p w14:paraId="646115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涉县水利局</w:t>
            </w:r>
          </w:p>
        </w:tc>
        <w:tc>
          <w:tcPr>
            <w:tcW w:w="2100" w:type="dxa"/>
            <w:shd w:val="clear" w:color="auto" w:fill="auto"/>
            <w:tcMar>
              <w:top w:w="0" w:type="dxa"/>
              <w:left w:w="0" w:type="dxa"/>
              <w:bottom w:w="0" w:type="dxa"/>
              <w:right w:w="0" w:type="dxa"/>
            </w:tcMar>
            <w:vAlign w:val="center"/>
          </w:tcPr>
          <w:p w14:paraId="0FEBFD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2023年10月25日</w:t>
            </w:r>
          </w:p>
        </w:tc>
        <w:tc>
          <w:tcPr>
            <w:tcW w:w="1767" w:type="dxa"/>
            <w:shd w:val="clear" w:color="auto" w:fill="auto"/>
            <w:tcMar>
              <w:top w:w="0" w:type="dxa"/>
              <w:left w:w="0" w:type="dxa"/>
              <w:bottom w:w="0" w:type="dxa"/>
              <w:right w:w="0" w:type="dxa"/>
            </w:tcMar>
            <w:vAlign w:val="center"/>
          </w:tcPr>
          <w:p w14:paraId="7DFC94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2786000.00</w:t>
            </w:r>
          </w:p>
        </w:tc>
      </w:tr>
      <w:tr w14:paraId="2ADC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035B0D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1F3862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河南省平顶山市舞钢市两河一库水系连通PPP项目薄冲河</w:t>
            </w:r>
          </w:p>
          <w:p w14:paraId="7093C5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生态修复(温州路至悦山府段)工程设计</w:t>
            </w:r>
          </w:p>
        </w:tc>
        <w:tc>
          <w:tcPr>
            <w:tcW w:w="1477" w:type="dxa"/>
            <w:shd w:val="clear" w:color="auto" w:fill="auto"/>
            <w:tcMar>
              <w:top w:w="0" w:type="dxa"/>
              <w:left w:w="0" w:type="dxa"/>
              <w:bottom w:w="0" w:type="dxa"/>
              <w:right w:w="0" w:type="dxa"/>
            </w:tcMar>
            <w:vAlign w:val="center"/>
          </w:tcPr>
          <w:p w14:paraId="77E139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舞钢市顺合置业有限公司</w:t>
            </w:r>
          </w:p>
        </w:tc>
        <w:tc>
          <w:tcPr>
            <w:tcW w:w="2100" w:type="dxa"/>
            <w:shd w:val="clear" w:color="auto" w:fill="auto"/>
            <w:tcMar>
              <w:top w:w="0" w:type="dxa"/>
              <w:left w:w="0" w:type="dxa"/>
              <w:bottom w:w="0" w:type="dxa"/>
              <w:right w:w="0" w:type="dxa"/>
            </w:tcMar>
            <w:vAlign w:val="center"/>
          </w:tcPr>
          <w:p w14:paraId="29BE57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2023年2月</w:t>
            </w:r>
          </w:p>
        </w:tc>
        <w:tc>
          <w:tcPr>
            <w:tcW w:w="1767" w:type="dxa"/>
            <w:shd w:val="clear" w:color="auto" w:fill="auto"/>
            <w:tcMar>
              <w:top w:w="0" w:type="dxa"/>
              <w:left w:w="0" w:type="dxa"/>
              <w:bottom w:w="0" w:type="dxa"/>
              <w:right w:w="0" w:type="dxa"/>
            </w:tcMar>
            <w:vAlign w:val="center"/>
          </w:tcPr>
          <w:p w14:paraId="1836D0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374000.00</w:t>
            </w:r>
          </w:p>
        </w:tc>
      </w:tr>
      <w:tr w14:paraId="14F7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639790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601350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永登县庄浪河(大同段)供水保障与环境综合治理项目(一</w:t>
            </w:r>
          </w:p>
          <w:p w14:paraId="323050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期)勘察设计</w:t>
            </w:r>
          </w:p>
        </w:tc>
        <w:tc>
          <w:tcPr>
            <w:tcW w:w="1477" w:type="dxa"/>
            <w:shd w:val="clear" w:color="auto" w:fill="auto"/>
            <w:tcMar>
              <w:top w:w="0" w:type="dxa"/>
              <w:left w:w="0" w:type="dxa"/>
              <w:bottom w:w="0" w:type="dxa"/>
              <w:right w:w="0" w:type="dxa"/>
            </w:tcMar>
            <w:vAlign w:val="center"/>
          </w:tcPr>
          <w:p w14:paraId="66C996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永登县大同镇人民政府</w:t>
            </w:r>
          </w:p>
        </w:tc>
        <w:tc>
          <w:tcPr>
            <w:tcW w:w="2100" w:type="dxa"/>
            <w:shd w:val="clear" w:color="auto" w:fill="auto"/>
            <w:tcMar>
              <w:top w:w="0" w:type="dxa"/>
              <w:left w:w="0" w:type="dxa"/>
              <w:bottom w:w="0" w:type="dxa"/>
              <w:right w:w="0" w:type="dxa"/>
            </w:tcMar>
            <w:vAlign w:val="center"/>
          </w:tcPr>
          <w:p w14:paraId="1CE5FE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2025年3月26日</w:t>
            </w:r>
          </w:p>
        </w:tc>
        <w:tc>
          <w:tcPr>
            <w:tcW w:w="1767" w:type="dxa"/>
            <w:shd w:val="clear" w:color="auto" w:fill="auto"/>
            <w:tcMar>
              <w:top w:w="0" w:type="dxa"/>
              <w:left w:w="0" w:type="dxa"/>
              <w:bottom w:w="0" w:type="dxa"/>
              <w:right w:w="0" w:type="dxa"/>
            </w:tcMar>
            <w:vAlign w:val="center"/>
          </w:tcPr>
          <w:p w14:paraId="63995E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1504716.98</w:t>
            </w:r>
          </w:p>
        </w:tc>
      </w:tr>
      <w:tr w14:paraId="4CFC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67A15D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0E4ACC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涉县清漳河西达镇跨河拱桥段河道整治工程</w:t>
            </w:r>
          </w:p>
        </w:tc>
        <w:tc>
          <w:tcPr>
            <w:tcW w:w="1477" w:type="dxa"/>
            <w:shd w:val="clear" w:color="auto" w:fill="auto"/>
            <w:tcMar>
              <w:top w:w="0" w:type="dxa"/>
              <w:left w:w="0" w:type="dxa"/>
              <w:bottom w:w="0" w:type="dxa"/>
              <w:right w:w="0" w:type="dxa"/>
            </w:tcMar>
            <w:vAlign w:val="center"/>
          </w:tcPr>
          <w:p w14:paraId="2E6EAB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涉县西达镇人民政府</w:t>
            </w:r>
          </w:p>
        </w:tc>
        <w:tc>
          <w:tcPr>
            <w:tcW w:w="2100" w:type="dxa"/>
            <w:shd w:val="clear" w:color="auto" w:fill="auto"/>
            <w:tcMar>
              <w:top w:w="0" w:type="dxa"/>
              <w:left w:w="0" w:type="dxa"/>
              <w:bottom w:w="0" w:type="dxa"/>
              <w:right w:w="0" w:type="dxa"/>
            </w:tcMar>
            <w:vAlign w:val="center"/>
          </w:tcPr>
          <w:p w14:paraId="1ABFDC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2023年6月12日</w:t>
            </w:r>
          </w:p>
        </w:tc>
        <w:tc>
          <w:tcPr>
            <w:tcW w:w="1767" w:type="dxa"/>
            <w:shd w:val="clear" w:color="auto" w:fill="auto"/>
            <w:tcMar>
              <w:top w:w="0" w:type="dxa"/>
              <w:left w:w="0" w:type="dxa"/>
              <w:bottom w:w="0" w:type="dxa"/>
              <w:right w:w="0" w:type="dxa"/>
            </w:tcMar>
            <w:vAlign w:val="center"/>
          </w:tcPr>
          <w:p w14:paraId="09DDBE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55000.00</w:t>
            </w:r>
          </w:p>
        </w:tc>
      </w:tr>
      <w:tr w14:paraId="4386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57F9BA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72D87F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双狼沟一期生态综合治理建设工程PPP项目(二次)水利设</w:t>
            </w:r>
          </w:p>
          <w:p w14:paraId="4EA5EE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计服务</w:t>
            </w:r>
          </w:p>
        </w:tc>
        <w:tc>
          <w:tcPr>
            <w:tcW w:w="1477" w:type="dxa"/>
            <w:shd w:val="clear" w:color="auto" w:fill="auto"/>
            <w:tcMar>
              <w:top w:w="0" w:type="dxa"/>
              <w:left w:w="0" w:type="dxa"/>
              <w:bottom w:w="0" w:type="dxa"/>
              <w:right w:w="0" w:type="dxa"/>
            </w:tcMar>
            <w:vAlign w:val="center"/>
          </w:tcPr>
          <w:p w14:paraId="48EE52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棕榈生态城镇发展股份有限公司</w:t>
            </w:r>
          </w:p>
        </w:tc>
        <w:tc>
          <w:tcPr>
            <w:tcW w:w="2100" w:type="dxa"/>
            <w:shd w:val="clear" w:color="auto" w:fill="auto"/>
            <w:tcMar>
              <w:top w:w="0" w:type="dxa"/>
              <w:left w:w="0" w:type="dxa"/>
              <w:bottom w:w="0" w:type="dxa"/>
              <w:right w:w="0" w:type="dxa"/>
            </w:tcMar>
            <w:vAlign w:val="center"/>
          </w:tcPr>
          <w:p w14:paraId="167EACA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2023年4月3日</w:t>
            </w:r>
          </w:p>
        </w:tc>
        <w:tc>
          <w:tcPr>
            <w:tcW w:w="1767" w:type="dxa"/>
            <w:shd w:val="clear" w:color="auto" w:fill="auto"/>
            <w:tcMar>
              <w:top w:w="0" w:type="dxa"/>
              <w:left w:w="0" w:type="dxa"/>
              <w:bottom w:w="0" w:type="dxa"/>
              <w:right w:w="0" w:type="dxa"/>
            </w:tcMar>
            <w:vAlign w:val="center"/>
          </w:tcPr>
          <w:p w14:paraId="53A06A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200000.00</w:t>
            </w:r>
          </w:p>
        </w:tc>
      </w:tr>
      <w:tr w14:paraId="25E2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restart"/>
            <w:shd w:val="clear" w:color="auto" w:fill="auto"/>
            <w:tcMar>
              <w:top w:w="0" w:type="dxa"/>
              <w:left w:w="0" w:type="dxa"/>
              <w:bottom w:w="0" w:type="dxa"/>
              <w:right w:w="0" w:type="dxa"/>
            </w:tcMar>
            <w:vAlign w:val="center"/>
          </w:tcPr>
          <w:p w14:paraId="765BB7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河南省中豫勘察设计有限公司</w:t>
            </w:r>
          </w:p>
        </w:tc>
        <w:tc>
          <w:tcPr>
            <w:tcW w:w="3126" w:type="dxa"/>
            <w:shd w:val="clear" w:color="auto" w:fill="auto"/>
            <w:tcMar>
              <w:top w:w="0" w:type="dxa"/>
              <w:left w:w="0" w:type="dxa"/>
              <w:bottom w:w="0" w:type="dxa"/>
              <w:right w:w="0" w:type="dxa"/>
            </w:tcMar>
            <w:vAlign w:val="center"/>
          </w:tcPr>
          <w:p w14:paraId="762C5F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上蔡县杨岗河柴冀闸游柴冀闸至堤草王村段治理</w:t>
            </w:r>
          </w:p>
        </w:tc>
        <w:tc>
          <w:tcPr>
            <w:tcW w:w="1477" w:type="dxa"/>
            <w:shd w:val="clear" w:color="auto" w:fill="auto"/>
            <w:tcMar>
              <w:top w:w="0" w:type="dxa"/>
              <w:left w:w="0" w:type="dxa"/>
              <w:bottom w:w="0" w:type="dxa"/>
              <w:right w:w="0" w:type="dxa"/>
            </w:tcMar>
            <w:vAlign w:val="center"/>
          </w:tcPr>
          <w:p w14:paraId="7205FA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上蔡县水利局</w:t>
            </w:r>
          </w:p>
        </w:tc>
        <w:tc>
          <w:tcPr>
            <w:tcW w:w="2100" w:type="dxa"/>
            <w:shd w:val="clear" w:color="auto" w:fill="auto"/>
            <w:tcMar>
              <w:top w:w="0" w:type="dxa"/>
              <w:left w:w="0" w:type="dxa"/>
              <w:bottom w:w="0" w:type="dxa"/>
              <w:right w:w="0" w:type="dxa"/>
            </w:tcMar>
            <w:vAlign w:val="center"/>
          </w:tcPr>
          <w:p w14:paraId="732CF0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2025年8月5日</w:t>
            </w:r>
          </w:p>
        </w:tc>
        <w:tc>
          <w:tcPr>
            <w:tcW w:w="1767" w:type="dxa"/>
            <w:shd w:val="clear" w:color="auto" w:fill="auto"/>
            <w:tcMar>
              <w:top w:w="0" w:type="dxa"/>
              <w:left w:w="0" w:type="dxa"/>
              <w:bottom w:w="0" w:type="dxa"/>
              <w:right w:w="0" w:type="dxa"/>
            </w:tcMar>
            <w:vAlign w:val="center"/>
          </w:tcPr>
          <w:p w14:paraId="45605D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621000.00</w:t>
            </w:r>
          </w:p>
        </w:tc>
      </w:tr>
      <w:tr w14:paraId="7FE5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1" w:hRule="atLeast"/>
          <w:jc w:val="center"/>
        </w:trPr>
        <w:tc>
          <w:tcPr>
            <w:tcW w:w="1447" w:type="dxa"/>
            <w:vMerge w:val="continue"/>
            <w:shd w:val="clear" w:color="auto" w:fill="auto"/>
            <w:tcMar>
              <w:top w:w="0" w:type="dxa"/>
              <w:left w:w="0" w:type="dxa"/>
              <w:bottom w:w="0" w:type="dxa"/>
              <w:right w:w="0" w:type="dxa"/>
            </w:tcMar>
            <w:vAlign w:val="center"/>
          </w:tcPr>
          <w:p w14:paraId="3DE649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081D0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信阳市浉河区水资源保护中心浉河区东双河中小河流治理工程勘察设计项目</w:t>
            </w:r>
          </w:p>
        </w:tc>
        <w:tc>
          <w:tcPr>
            <w:tcW w:w="1477" w:type="dxa"/>
            <w:shd w:val="clear" w:color="auto" w:fill="auto"/>
            <w:tcMar>
              <w:top w:w="0" w:type="dxa"/>
              <w:left w:w="0" w:type="dxa"/>
              <w:bottom w:w="0" w:type="dxa"/>
              <w:right w:w="0" w:type="dxa"/>
            </w:tcMar>
            <w:vAlign w:val="center"/>
          </w:tcPr>
          <w:p w14:paraId="30E894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信阳市浉河区水资源保护中心</w:t>
            </w:r>
          </w:p>
        </w:tc>
        <w:tc>
          <w:tcPr>
            <w:tcW w:w="2100" w:type="dxa"/>
            <w:shd w:val="clear" w:color="auto" w:fill="auto"/>
            <w:tcMar>
              <w:top w:w="0" w:type="dxa"/>
              <w:left w:w="0" w:type="dxa"/>
              <w:bottom w:w="0" w:type="dxa"/>
              <w:right w:w="0" w:type="dxa"/>
            </w:tcMar>
            <w:vAlign w:val="center"/>
          </w:tcPr>
          <w:p w14:paraId="0E861E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2026年6月15日</w:t>
            </w:r>
          </w:p>
        </w:tc>
        <w:tc>
          <w:tcPr>
            <w:tcW w:w="1767" w:type="dxa"/>
            <w:shd w:val="clear" w:color="auto" w:fill="auto"/>
            <w:tcMar>
              <w:top w:w="0" w:type="dxa"/>
              <w:left w:w="0" w:type="dxa"/>
              <w:bottom w:w="0" w:type="dxa"/>
              <w:right w:w="0" w:type="dxa"/>
            </w:tcMar>
            <w:vAlign w:val="center"/>
          </w:tcPr>
          <w:p w14:paraId="006AF2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1800000.00</w:t>
            </w:r>
          </w:p>
        </w:tc>
      </w:tr>
      <w:tr w14:paraId="417A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18" w:hRule="atLeast"/>
          <w:jc w:val="center"/>
        </w:trPr>
        <w:tc>
          <w:tcPr>
            <w:tcW w:w="1447" w:type="dxa"/>
            <w:vMerge w:val="continue"/>
            <w:shd w:val="clear" w:color="auto" w:fill="auto"/>
            <w:tcMar>
              <w:top w:w="0" w:type="dxa"/>
              <w:left w:w="0" w:type="dxa"/>
              <w:bottom w:w="0" w:type="dxa"/>
              <w:right w:w="0" w:type="dxa"/>
            </w:tcMar>
            <w:vAlign w:val="center"/>
          </w:tcPr>
          <w:p w14:paraId="3428AE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3126" w:type="dxa"/>
            <w:shd w:val="clear" w:color="auto" w:fill="auto"/>
            <w:tcMar>
              <w:top w:w="0" w:type="dxa"/>
              <w:left w:w="0" w:type="dxa"/>
              <w:bottom w:w="0" w:type="dxa"/>
              <w:right w:w="0" w:type="dxa"/>
            </w:tcMar>
            <w:vAlign w:val="center"/>
          </w:tcPr>
          <w:p w14:paraId="39E1D2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婺源县湖林片区排水管网改造工程一期设计</w:t>
            </w:r>
          </w:p>
        </w:tc>
        <w:tc>
          <w:tcPr>
            <w:tcW w:w="1477" w:type="dxa"/>
            <w:shd w:val="clear" w:color="auto" w:fill="auto"/>
            <w:tcMar>
              <w:top w:w="0" w:type="dxa"/>
              <w:left w:w="0" w:type="dxa"/>
              <w:bottom w:w="0" w:type="dxa"/>
              <w:right w:w="0" w:type="dxa"/>
            </w:tcMar>
            <w:vAlign w:val="center"/>
          </w:tcPr>
          <w:p w14:paraId="4FDEA8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婺源县城市管理局</w:t>
            </w:r>
          </w:p>
        </w:tc>
        <w:tc>
          <w:tcPr>
            <w:tcW w:w="2100" w:type="dxa"/>
            <w:shd w:val="clear" w:color="auto" w:fill="auto"/>
            <w:tcMar>
              <w:top w:w="0" w:type="dxa"/>
              <w:left w:w="0" w:type="dxa"/>
              <w:bottom w:w="0" w:type="dxa"/>
              <w:right w:w="0" w:type="dxa"/>
            </w:tcMar>
            <w:vAlign w:val="center"/>
          </w:tcPr>
          <w:p w14:paraId="2655EF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2025年6月25日</w:t>
            </w:r>
          </w:p>
        </w:tc>
        <w:tc>
          <w:tcPr>
            <w:tcW w:w="1767" w:type="dxa"/>
            <w:shd w:val="clear" w:color="auto" w:fill="auto"/>
            <w:tcMar>
              <w:top w:w="0" w:type="dxa"/>
              <w:left w:w="0" w:type="dxa"/>
              <w:bottom w:w="0" w:type="dxa"/>
              <w:right w:w="0" w:type="dxa"/>
            </w:tcMar>
            <w:vAlign w:val="center"/>
          </w:tcPr>
          <w:p w14:paraId="61784F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315000.00</w:t>
            </w:r>
          </w:p>
        </w:tc>
      </w:tr>
    </w:tbl>
    <w:p w14:paraId="46C19F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1.3</w:t>
      </w:r>
      <w:r>
        <w:rPr>
          <w:rFonts w:hint="eastAsia" w:ascii="宋体" w:hAnsi="宋体" w:eastAsia="宋体" w:cs="宋体"/>
          <w:sz w:val="32"/>
          <w:szCs w:val="32"/>
          <w:lang w:val="en-US" w:eastAsia="zh-CN"/>
        </w:rPr>
        <w:t>中标候选人</w:t>
      </w:r>
      <w:r>
        <w:rPr>
          <w:rFonts w:hint="eastAsia" w:ascii="宋体" w:hAnsi="宋体" w:eastAsia="宋体" w:cs="宋体"/>
          <w:sz w:val="32"/>
          <w:szCs w:val="32"/>
          <w:lang w:eastAsia="zh-CN"/>
        </w:rPr>
        <w:t>项目</w:t>
      </w:r>
      <w:r>
        <w:rPr>
          <w:rFonts w:hint="eastAsia" w:ascii="宋体" w:hAnsi="宋体" w:eastAsia="宋体" w:cs="宋体"/>
          <w:sz w:val="32"/>
          <w:szCs w:val="32"/>
          <w:lang w:val="en-US" w:eastAsia="zh-CN"/>
        </w:rPr>
        <w:t>负责人</w:t>
      </w:r>
      <w:r>
        <w:rPr>
          <w:rFonts w:hint="eastAsia" w:ascii="宋体" w:hAnsi="宋体" w:eastAsia="宋体" w:cs="宋体"/>
          <w:sz w:val="32"/>
          <w:szCs w:val="32"/>
          <w:lang w:eastAsia="zh-CN"/>
        </w:rPr>
        <w:t>业绩</w:t>
      </w:r>
    </w:p>
    <w:tbl>
      <w:tblPr>
        <w:tblStyle w:val="4"/>
        <w:tblW w:w="10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795"/>
        <w:gridCol w:w="1587"/>
        <w:gridCol w:w="2108"/>
        <w:gridCol w:w="1604"/>
        <w:gridCol w:w="1780"/>
        <w:gridCol w:w="1513"/>
      </w:tblGrid>
      <w:tr w14:paraId="4AA0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3FE283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中标候选人名称</w:t>
            </w:r>
          </w:p>
        </w:tc>
        <w:tc>
          <w:tcPr>
            <w:tcW w:w="1587" w:type="dxa"/>
            <w:shd w:val="clear" w:color="auto" w:fill="auto"/>
            <w:tcMar>
              <w:top w:w="0" w:type="dxa"/>
              <w:left w:w="0" w:type="dxa"/>
              <w:bottom w:w="0" w:type="dxa"/>
              <w:right w:w="0" w:type="dxa"/>
            </w:tcMar>
            <w:vAlign w:val="center"/>
          </w:tcPr>
          <w:p w14:paraId="10FCBE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项目负责人</w:t>
            </w:r>
          </w:p>
        </w:tc>
        <w:tc>
          <w:tcPr>
            <w:tcW w:w="2108" w:type="dxa"/>
            <w:shd w:val="clear" w:color="auto" w:fill="auto"/>
            <w:tcMar>
              <w:top w:w="0" w:type="dxa"/>
              <w:left w:w="0" w:type="dxa"/>
              <w:bottom w:w="0" w:type="dxa"/>
              <w:right w:w="0" w:type="dxa"/>
            </w:tcMar>
            <w:vAlign w:val="center"/>
          </w:tcPr>
          <w:p w14:paraId="173F40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工程名称</w:t>
            </w:r>
          </w:p>
        </w:tc>
        <w:tc>
          <w:tcPr>
            <w:tcW w:w="1604" w:type="dxa"/>
            <w:shd w:val="clear" w:color="auto" w:fill="auto"/>
            <w:tcMar>
              <w:top w:w="0" w:type="dxa"/>
              <w:left w:w="0" w:type="dxa"/>
              <w:bottom w:w="0" w:type="dxa"/>
              <w:right w:w="0" w:type="dxa"/>
            </w:tcMar>
            <w:vAlign w:val="center"/>
          </w:tcPr>
          <w:p w14:paraId="4D9529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建设单位</w:t>
            </w:r>
          </w:p>
        </w:tc>
        <w:tc>
          <w:tcPr>
            <w:tcW w:w="1780" w:type="dxa"/>
            <w:shd w:val="clear" w:color="auto" w:fill="auto"/>
            <w:tcMar>
              <w:top w:w="0" w:type="dxa"/>
              <w:left w:w="0" w:type="dxa"/>
              <w:bottom w:w="0" w:type="dxa"/>
              <w:right w:w="0" w:type="dxa"/>
            </w:tcMar>
            <w:vAlign w:val="center"/>
          </w:tcPr>
          <w:p w14:paraId="403292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合同签订时间</w:t>
            </w:r>
          </w:p>
        </w:tc>
        <w:tc>
          <w:tcPr>
            <w:tcW w:w="1513" w:type="dxa"/>
            <w:shd w:val="clear" w:color="auto" w:fill="auto"/>
            <w:tcMar>
              <w:top w:w="0" w:type="dxa"/>
              <w:left w:w="0" w:type="dxa"/>
              <w:bottom w:w="0" w:type="dxa"/>
              <w:right w:w="0" w:type="dxa"/>
            </w:tcMar>
            <w:vAlign w:val="center"/>
          </w:tcPr>
          <w:p w14:paraId="292666E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合同金额</w:t>
            </w:r>
          </w:p>
          <w:p w14:paraId="4C1A0D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（元/费率）</w:t>
            </w:r>
          </w:p>
        </w:tc>
      </w:tr>
      <w:tr w14:paraId="785D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7" w:hRule="atLeast"/>
          <w:jc w:val="center"/>
        </w:trPr>
        <w:tc>
          <w:tcPr>
            <w:tcW w:w="1795" w:type="dxa"/>
            <w:shd w:val="clear" w:color="auto" w:fill="auto"/>
            <w:tcMar>
              <w:top w:w="0" w:type="dxa"/>
              <w:left w:w="0" w:type="dxa"/>
              <w:bottom w:w="0" w:type="dxa"/>
              <w:right w:w="0" w:type="dxa"/>
            </w:tcMar>
            <w:vAlign w:val="center"/>
          </w:tcPr>
          <w:p w14:paraId="29A89B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郑州大学综合设计研究院有限公司</w:t>
            </w:r>
          </w:p>
        </w:tc>
        <w:tc>
          <w:tcPr>
            <w:tcW w:w="1587" w:type="dxa"/>
            <w:shd w:val="clear" w:color="auto" w:fill="auto"/>
            <w:tcMar>
              <w:top w:w="0" w:type="dxa"/>
              <w:left w:w="0" w:type="dxa"/>
              <w:bottom w:w="0" w:type="dxa"/>
              <w:right w:w="0" w:type="dxa"/>
            </w:tcMar>
            <w:vAlign w:val="center"/>
          </w:tcPr>
          <w:p w14:paraId="1A8620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张杰</w:t>
            </w:r>
          </w:p>
        </w:tc>
        <w:tc>
          <w:tcPr>
            <w:tcW w:w="2108" w:type="dxa"/>
            <w:shd w:val="clear" w:color="auto" w:fill="auto"/>
            <w:tcMar>
              <w:top w:w="0" w:type="dxa"/>
              <w:left w:w="0" w:type="dxa"/>
              <w:bottom w:w="0" w:type="dxa"/>
              <w:right w:w="0" w:type="dxa"/>
            </w:tcMar>
            <w:vAlign w:val="center"/>
          </w:tcPr>
          <w:p w14:paraId="29950E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卢氏县洛河上游南岸重点河流水生态保护修复工程初步设计、施工图设计项目</w:t>
            </w:r>
          </w:p>
        </w:tc>
        <w:tc>
          <w:tcPr>
            <w:tcW w:w="1604" w:type="dxa"/>
            <w:shd w:val="clear" w:color="auto" w:fill="auto"/>
            <w:tcMar>
              <w:top w:w="0" w:type="dxa"/>
              <w:left w:w="0" w:type="dxa"/>
              <w:bottom w:w="0" w:type="dxa"/>
              <w:right w:w="0" w:type="dxa"/>
            </w:tcMar>
            <w:vAlign w:val="center"/>
          </w:tcPr>
          <w:p w14:paraId="73B758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卢氏县徐家湾乡人民政府</w:t>
            </w:r>
          </w:p>
        </w:tc>
        <w:tc>
          <w:tcPr>
            <w:tcW w:w="1780" w:type="dxa"/>
            <w:shd w:val="clear" w:color="auto" w:fill="auto"/>
            <w:tcMar>
              <w:top w:w="0" w:type="dxa"/>
              <w:left w:w="0" w:type="dxa"/>
              <w:bottom w:w="0" w:type="dxa"/>
              <w:right w:w="0" w:type="dxa"/>
            </w:tcMar>
            <w:vAlign w:val="center"/>
          </w:tcPr>
          <w:p w14:paraId="40E69C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2024年5月20日</w:t>
            </w:r>
          </w:p>
        </w:tc>
        <w:tc>
          <w:tcPr>
            <w:tcW w:w="1513" w:type="dxa"/>
            <w:shd w:val="clear" w:color="auto" w:fill="auto"/>
            <w:tcMar>
              <w:top w:w="0" w:type="dxa"/>
              <w:left w:w="0" w:type="dxa"/>
              <w:bottom w:w="0" w:type="dxa"/>
              <w:right w:w="0" w:type="dxa"/>
            </w:tcMar>
            <w:vAlign w:val="center"/>
          </w:tcPr>
          <w:p w14:paraId="171E83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2285350.00</w:t>
            </w:r>
          </w:p>
        </w:tc>
      </w:tr>
      <w:tr w14:paraId="53F3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vMerge w:val="restart"/>
            <w:shd w:val="clear" w:color="auto" w:fill="auto"/>
            <w:tcMar>
              <w:top w:w="0" w:type="dxa"/>
              <w:left w:w="0" w:type="dxa"/>
              <w:bottom w:w="0" w:type="dxa"/>
              <w:right w:w="0" w:type="dxa"/>
            </w:tcMar>
            <w:vAlign w:val="center"/>
          </w:tcPr>
          <w:p w14:paraId="44282D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中联宏信勘察设计有限公司</w:t>
            </w:r>
          </w:p>
        </w:tc>
        <w:tc>
          <w:tcPr>
            <w:tcW w:w="1587" w:type="dxa"/>
            <w:vMerge w:val="restart"/>
            <w:shd w:val="clear" w:color="auto" w:fill="auto"/>
            <w:tcMar>
              <w:top w:w="0" w:type="dxa"/>
              <w:left w:w="0" w:type="dxa"/>
              <w:bottom w:w="0" w:type="dxa"/>
              <w:right w:w="0" w:type="dxa"/>
            </w:tcMar>
            <w:vAlign w:val="center"/>
          </w:tcPr>
          <w:p w14:paraId="740BDF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杨荣伟</w:t>
            </w:r>
          </w:p>
        </w:tc>
        <w:tc>
          <w:tcPr>
            <w:tcW w:w="2108" w:type="dxa"/>
            <w:shd w:val="clear" w:color="auto" w:fill="auto"/>
            <w:tcMar>
              <w:top w:w="0" w:type="dxa"/>
              <w:left w:w="0" w:type="dxa"/>
              <w:bottom w:w="0" w:type="dxa"/>
              <w:right w:w="0" w:type="dxa"/>
            </w:tcMar>
            <w:vAlign w:val="center"/>
          </w:tcPr>
          <w:p w14:paraId="2E0C65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开江县新宁河流域水环境综合治理项目</w:t>
            </w:r>
          </w:p>
        </w:tc>
        <w:tc>
          <w:tcPr>
            <w:tcW w:w="1604" w:type="dxa"/>
            <w:shd w:val="clear" w:color="auto" w:fill="auto"/>
            <w:tcMar>
              <w:top w:w="0" w:type="dxa"/>
              <w:left w:w="0" w:type="dxa"/>
              <w:bottom w:w="0" w:type="dxa"/>
              <w:right w:w="0" w:type="dxa"/>
            </w:tcMar>
            <w:vAlign w:val="center"/>
          </w:tcPr>
          <w:p w14:paraId="037104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达州开盛建设发展集团有限公司</w:t>
            </w:r>
          </w:p>
        </w:tc>
        <w:tc>
          <w:tcPr>
            <w:tcW w:w="1780" w:type="dxa"/>
            <w:shd w:val="clear" w:color="auto" w:fill="auto"/>
            <w:tcMar>
              <w:top w:w="0" w:type="dxa"/>
              <w:left w:w="0" w:type="dxa"/>
              <w:bottom w:w="0" w:type="dxa"/>
              <w:right w:w="0" w:type="dxa"/>
            </w:tcMar>
            <w:vAlign w:val="center"/>
          </w:tcPr>
          <w:p w14:paraId="3B3D13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2024年6月</w:t>
            </w:r>
          </w:p>
        </w:tc>
        <w:tc>
          <w:tcPr>
            <w:tcW w:w="1513" w:type="dxa"/>
            <w:shd w:val="clear" w:color="auto" w:fill="auto"/>
            <w:tcMar>
              <w:top w:w="0" w:type="dxa"/>
              <w:left w:w="0" w:type="dxa"/>
              <w:bottom w:w="0" w:type="dxa"/>
              <w:right w:w="0" w:type="dxa"/>
            </w:tcMar>
            <w:vAlign w:val="center"/>
          </w:tcPr>
          <w:p w14:paraId="69C971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4189496.00</w:t>
            </w:r>
          </w:p>
        </w:tc>
      </w:tr>
      <w:tr w14:paraId="00C2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vMerge w:val="continue"/>
            <w:shd w:val="clear" w:color="auto" w:fill="auto"/>
            <w:tcMar>
              <w:top w:w="0" w:type="dxa"/>
              <w:left w:w="0" w:type="dxa"/>
              <w:bottom w:w="0" w:type="dxa"/>
              <w:right w:w="0" w:type="dxa"/>
            </w:tcMar>
            <w:vAlign w:val="center"/>
          </w:tcPr>
          <w:p w14:paraId="3EB35F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1587" w:type="dxa"/>
            <w:vMerge w:val="continue"/>
            <w:shd w:val="clear" w:color="auto" w:fill="auto"/>
            <w:tcMar>
              <w:top w:w="0" w:type="dxa"/>
              <w:left w:w="0" w:type="dxa"/>
              <w:bottom w:w="0" w:type="dxa"/>
              <w:right w:w="0" w:type="dxa"/>
            </w:tcMar>
            <w:vAlign w:val="center"/>
          </w:tcPr>
          <w:p w14:paraId="692FEE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p>
        </w:tc>
        <w:tc>
          <w:tcPr>
            <w:tcW w:w="2108" w:type="dxa"/>
            <w:shd w:val="clear" w:color="auto" w:fill="auto"/>
            <w:tcMar>
              <w:top w:w="0" w:type="dxa"/>
              <w:left w:w="0" w:type="dxa"/>
              <w:bottom w:w="0" w:type="dxa"/>
              <w:right w:w="0" w:type="dxa"/>
            </w:tcMar>
            <w:vAlign w:val="center"/>
          </w:tcPr>
          <w:p w14:paraId="11F07C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沧源佤族自治县县城排水防涝设施建设项目三期设计、施工总承包</w:t>
            </w:r>
          </w:p>
        </w:tc>
        <w:tc>
          <w:tcPr>
            <w:tcW w:w="1604" w:type="dxa"/>
            <w:shd w:val="clear" w:color="auto" w:fill="auto"/>
            <w:tcMar>
              <w:top w:w="0" w:type="dxa"/>
              <w:left w:w="0" w:type="dxa"/>
              <w:bottom w:w="0" w:type="dxa"/>
              <w:right w:w="0" w:type="dxa"/>
            </w:tcMar>
            <w:vAlign w:val="center"/>
          </w:tcPr>
          <w:p w14:paraId="62F339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沧源佤族自治县城乡建设开发有限责任公司</w:t>
            </w:r>
          </w:p>
        </w:tc>
        <w:tc>
          <w:tcPr>
            <w:tcW w:w="1780" w:type="dxa"/>
            <w:shd w:val="clear" w:color="auto" w:fill="auto"/>
            <w:tcMar>
              <w:top w:w="0" w:type="dxa"/>
              <w:left w:w="0" w:type="dxa"/>
              <w:bottom w:w="0" w:type="dxa"/>
              <w:right w:w="0" w:type="dxa"/>
            </w:tcMar>
            <w:vAlign w:val="center"/>
          </w:tcPr>
          <w:p w14:paraId="0D768C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2024年2月</w:t>
            </w:r>
          </w:p>
        </w:tc>
        <w:tc>
          <w:tcPr>
            <w:tcW w:w="1513" w:type="dxa"/>
            <w:shd w:val="clear" w:color="auto" w:fill="auto"/>
            <w:tcMar>
              <w:top w:w="0" w:type="dxa"/>
              <w:left w:w="0" w:type="dxa"/>
              <w:bottom w:w="0" w:type="dxa"/>
              <w:right w:w="0" w:type="dxa"/>
            </w:tcMar>
            <w:vAlign w:val="center"/>
          </w:tcPr>
          <w:p w14:paraId="35ED50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设计费</w:t>
            </w:r>
            <w:r>
              <w:rPr>
                <w:rFonts w:hint="default" w:ascii="宋体" w:hAnsi="宋体" w:eastAsia="宋体" w:cs="宋体"/>
                <w:color w:val="auto"/>
                <w:sz w:val="24"/>
                <w:szCs w:val="24"/>
                <w:shd w:val="clear" w:fill="FFFFFF"/>
                <w:lang w:val="en-US" w:eastAsia="zh-CN"/>
              </w:rPr>
              <w:t>下浮</w:t>
            </w:r>
            <w:r>
              <w:rPr>
                <w:rFonts w:hint="eastAsia" w:ascii="宋体" w:hAnsi="宋体" w:eastAsia="宋体" w:cs="宋体"/>
                <w:color w:val="auto"/>
                <w:sz w:val="24"/>
                <w:szCs w:val="24"/>
                <w:shd w:val="clear" w:fill="FFFFFF"/>
                <w:lang w:val="en-US" w:eastAsia="zh-CN"/>
              </w:rPr>
              <w:t>21</w:t>
            </w:r>
            <w:r>
              <w:rPr>
                <w:rFonts w:hint="default" w:ascii="宋体" w:hAnsi="宋体" w:eastAsia="宋体" w:cs="宋体"/>
                <w:color w:val="auto"/>
                <w:sz w:val="24"/>
                <w:szCs w:val="24"/>
                <w:shd w:val="clear" w:fill="FFFFFF"/>
                <w:lang w:val="en-US" w:eastAsia="zh-CN"/>
              </w:rPr>
              <w:t>%</w:t>
            </w:r>
          </w:p>
        </w:tc>
      </w:tr>
      <w:tr w14:paraId="44C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66B6E5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河南省水务规划设计研究有限公司</w:t>
            </w:r>
          </w:p>
        </w:tc>
        <w:tc>
          <w:tcPr>
            <w:tcW w:w="1587" w:type="dxa"/>
            <w:shd w:val="clear" w:color="auto" w:fill="auto"/>
            <w:tcMar>
              <w:top w:w="0" w:type="dxa"/>
              <w:left w:w="0" w:type="dxa"/>
              <w:bottom w:w="0" w:type="dxa"/>
              <w:right w:w="0" w:type="dxa"/>
            </w:tcMar>
            <w:vAlign w:val="center"/>
          </w:tcPr>
          <w:p w14:paraId="103D0C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张偲偲</w:t>
            </w:r>
          </w:p>
        </w:tc>
        <w:tc>
          <w:tcPr>
            <w:tcW w:w="2108" w:type="dxa"/>
            <w:shd w:val="clear" w:color="auto" w:fill="auto"/>
            <w:tcMar>
              <w:top w:w="0" w:type="dxa"/>
              <w:left w:w="0" w:type="dxa"/>
              <w:bottom w:w="0" w:type="dxa"/>
              <w:right w:w="0" w:type="dxa"/>
            </w:tcMar>
            <w:vAlign w:val="center"/>
          </w:tcPr>
          <w:p w14:paraId="76A947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0DFCA6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780" w:type="dxa"/>
            <w:shd w:val="clear" w:color="auto" w:fill="auto"/>
            <w:tcMar>
              <w:top w:w="0" w:type="dxa"/>
              <w:left w:w="0" w:type="dxa"/>
              <w:bottom w:w="0" w:type="dxa"/>
              <w:right w:w="0" w:type="dxa"/>
            </w:tcMar>
            <w:vAlign w:val="center"/>
          </w:tcPr>
          <w:p w14:paraId="6609D3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513" w:type="dxa"/>
            <w:shd w:val="clear" w:color="auto" w:fill="auto"/>
            <w:tcMar>
              <w:top w:w="0" w:type="dxa"/>
              <w:left w:w="0" w:type="dxa"/>
              <w:bottom w:w="0" w:type="dxa"/>
              <w:right w:w="0" w:type="dxa"/>
            </w:tcMar>
            <w:vAlign w:val="center"/>
          </w:tcPr>
          <w:p w14:paraId="614A8B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r>
      <w:tr w14:paraId="36F0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33F58B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河南水环境勘测设计有限公司</w:t>
            </w:r>
          </w:p>
        </w:tc>
        <w:tc>
          <w:tcPr>
            <w:tcW w:w="1587" w:type="dxa"/>
            <w:shd w:val="clear" w:color="auto" w:fill="auto"/>
            <w:tcMar>
              <w:top w:w="0" w:type="dxa"/>
              <w:left w:w="0" w:type="dxa"/>
              <w:bottom w:w="0" w:type="dxa"/>
              <w:right w:w="0" w:type="dxa"/>
            </w:tcMar>
            <w:vAlign w:val="center"/>
          </w:tcPr>
          <w:p w14:paraId="1494BF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李双江</w:t>
            </w:r>
          </w:p>
        </w:tc>
        <w:tc>
          <w:tcPr>
            <w:tcW w:w="2108" w:type="dxa"/>
            <w:shd w:val="clear" w:color="auto" w:fill="auto"/>
            <w:tcMar>
              <w:top w:w="0" w:type="dxa"/>
              <w:left w:w="0" w:type="dxa"/>
              <w:bottom w:w="0" w:type="dxa"/>
              <w:right w:w="0" w:type="dxa"/>
            </w:tcMar>
            <w:vAlign w:val="center"/>
          </w:tcPr>
          <w:p w14:paraId="67B12D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2E8888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780" w:type="dxa"/>
            <w:shd w:val="clear" w:color="auto" w:fill="auto"/>
            <w:tcMar>
              <w:top w:w="0" w:type="dxa"/>
              <w:left w:w="0" w:type="dxa"/>
              <w:bottom w:w="0" w:type="dxa"/>
              <w:right w:w="0" w:type="dxa"/>
            </w:tcMar>
            <w:vAlign w:val="center"/>
          </w:tcPr>
          <w:p w14:paraId="77F6A5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513" w:type="dxa"/>
            <w:shd w:val="clear" w:color="auto" w:fill="auto"/>
            <w:tcMar>
              <w:top w:w="0" w:type="dxa"/>
              <w:left w:w="0" w:type="dxa"/>
              <w:bottom w:w="0" w:type="dxa"/>
              <w:right w:w="0" w:type="dxa"/>
            </w:tcMar>
            <w:vAlign w:val="center"/>
          </w:tcPr>
          <w:p w14:paraId="41747E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r>
      <w:tr w14:paraId="7C6B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vMerge w:val="restart"/>
            <w:shd w:val="clear" w:color="auto" w:fill="auto"/>
            <w:tcMar>
              <w:top w:w="0" w:type="dxa"/>
              <w:left w:w="0" w:type="dxa"/>
              <w:bottom w:w="0" w:type="dxa"/>
              <w:right w:w="0" w:type="dxa"/>
            </w:tcMar>
            <w:vAlign w:val="center"/>
          </w:tcPr>
          <w:p w14:paraId="5B1BB8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天津市政工程设计研究总院有限公司</w:t>
            </w:r>
          </w:p>
        </w:tc>
        <w:tc>
          <w:tcPr>
            <w:tcW w:w="1587" w:type="dxa"/>
            <w:vMerge w:val="restart"/>
            <w:shd w:val="clear" w:color="auto" w:fill="auto"/>
            <w:tcMar>
              <w:top w:w="0" w:type="dxa"/>
              <w:left w:w="0" w:type="dxa"/>
              <w:bottom w:w="0" w:type="dxa"/>
              <w:right w:w="0" w:type="dxa"/>
            </w:tcMar>
            <w:vAlign w:val="center"/>
          </w:tcPr>
          <w:p w14:paraId="1B0658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李海新</w:t>
            </w:r>
          </w:p>
        </w:tc>
        <w:tc>
          <w:tcPr>
            <w:tcW w:w="2108" w:type="dxa"/>
            <w:shd w:val="clear" w:color="auto" w:fill="auto"/>
            <w:tcMar>
              <w:top w:w="0" w:type="dxa"/>
              <w:left w:w="0" w:type="dxa"/>
              <w:bottom w:w="0" w:type="dxa"/>
              <w:right w:w="0" w:type="dxa"/>
            </w:tcMar>
            <w:vAlign w:val="center"/>
          </w:tcPr>
          <w:p w14:paraId="33BD87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新乡市市政设施事务</w:t>
            </w:r>
          </w:p>
          <w:p w14:paraId="77BA4D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中心亚投行贷款河南郑州等地特大暴雨洪涝灾害灾后恢复重建项目</w:t>
            </w:r>
            <w:r>
              <w:rPr>
                <w:rFonts w:hint="default" w:ascii="宋体" w:hAnsi="宋体" w:eastAsia="宋体" w:cs="宋体"/>
                <w:color w:val="auto"/>
                <w:sz w:val="24"/>
                <w:szCs w:val="24"/>
                <w:shd w:val="clear" w:fill="FFFFFF"/>
                <w:lang w:val="en-US" w:eastAsia="zh-CN"/>
              </w:rPr>
              <w:t>-</w:t>
            </w:r>
            <w:r>
              <w:rPr>
                <w:rFonts w:hint="eastAsia" w:ascii="宋体" w:hAnsi="宋体" w:eastAsia="宋体" w:cs="宋体"/>
                <w:color w:val="auto"/>
                <w:sz w:val="24"/>
                <w:szCs w:val="24"/>
                <w:shd w:val="clear" w:fill="FFFFFF"/>
                <w:lang w:val="en-US" w:eastAsia="zh-CN"/>
              </w:rPr>
              <w:t>新乡市城区排涝能力提升项目</w:t>
            </w:r>
            <w:r>
              <w:rPr>
                <w:rFonts w:hint="default" w:ascii="宋体" w:hAnsi="宋体" w:eastAsia="宋体" w:cs="宋体"/>
                <w:color w:val="auto"/>
                <w:sz w:val="24"/>
                <w:szCs w:val="24"/>
                <w:shd w:val="clear" w:fill="FFFFFF"/>
                <w:lang w:val="en-US" w:eastAsia="zh-CN"/>
              </w:rPr>
              <w:t>-</w:t>
            </w:r>
            <w:r>
              <w:rPr>
                <w:rFonts w:hint="eastAsia" w:ascii="宋体" w:hAnsi="宋体" w:eastAsia="宋体" w:cs="宋体"/>
                <w:color w:val="auto"/>
                <w:sz w:val="24"/>
                <w:szCs w:val="24"/>
                <w:shd w:val="clear" w:fill="FFFFFF"/>
                <w:lang w:val="en-US" w:eastAsia="zh-CN"/>
              </w:rPr>
              <w:t>饮马口雨水泵站汇水区域改造工程</w:t>
            </w:r>
            <w:r>
              <w:rPr>
                <w:rFonts w:hint="default" w:ascii="宋体" w:hAnsi="宋体" w:eastAsia="宋体" w:cs="宋体"/>
                <w:color w:val="auto"/>
                <w:sz w:val="24"/>
                <w:szCs w:val="24"/>
                <w:shd w:val="clear" w:fill="FFFFFF"/>
                <w:lang w:val="en-US" w:eastAsia="zh-CN"/>
              </w:rPr>
              <w:t>-</w:t>
            </w:r>
            <w:r>
              <w:rPr>
                <w:rFonts w:hint="eastAsia" w:ascii="宋体" w:hAnsi="宋体" w:eastAsia="宋体" w:cs="宋体"/>
                <w:color w:val="auto"/>
                <w:sz w:val="24"/>
                <w:szCs w:val="24"/>
                <w:shd w:val="clear" w:fill="FFFFFF"/>
                <w:lang w:val="en-US" w:eastAsia="zh-CN"/>
              </w:rPr>
              <w:t>设计服务项目</w:t>
            </w:r>
          </w:p>
        </w:tc>
        <w:tc>
          <w:tcPr>
            <w:tcW w:w="1604" w:type="dxa"/>
            <w:shd w:val="clear" w:color="auto" w:fill="auto"/>
            <w:tcMar>
              <w:top w:w="0" w:type="dxa"/>
              <w:left w:w="0" w:type="dxa"/>
              <w:bottom w:w="0" w:type="dxa"/>
              <w:right w:w="0" w:type="dxa"/>
            </w:tcMar>
            <w:vAlign w:val="center"/>
          </w:tcPr>
          <w:p w14:paraId="0A5916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新乡市市政设</w:t>
            </w:r>
          </w:p>
          <w:p w14:paraId="1C9F16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施事务中心</w:t>
            </w:r>
          </w:p>
        </w:tc>
        <w:tc>
          <w:tcPr>
            <w:tcW w:w="1780" w:type="dxa"/>
            <w:shd w:val="clear" w:color="auto" w:fill="auto"/>
            <w:tcMar>
              <w:top w:w="0" w:type="dxa"/>
              <w:left w:w="0" w:type="dxa"/>
              <w:bottom w:w="0" w:type="dxa"/>
              <w:right w:w="0" w:type="dxa"/>
            </w:tcMar>
            <w:vAlign w:val="center"/>
          </w:tcPr>
          <w:p w14:paraId="6C35D1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2024年8月9日</w:t>
            </w:r>
          </w:p>
        </w:tc>
        <w:tc>
          <w:tcPr>
            <w:tcW w:w="1513" w:type="dxa"/>
            <w:shd w:val="clear" w:color="auto" w:fill="auto"/>
            <w:tcMar>
              <w:top w:w="0" w:type="dxa"/>
              <w:left w:w="0" w:type="dxa"/>
              <w:bottom w:w="0" w:type="dxa"/>
              <w:right w:w="0" w:type="dxa"/>
            </w:tcMar>
            <w:vAlign w:val="center"/>
          </w:tcPr>
          <w:p w14:paraId="71CF69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7020000.00</w:t>
            </w:r>
          </w:p>
        </w:tc>
      </w:tr>
      <w:tr w14:paraId="5EDD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vMerge w:val="continue"/>
            <w:shd w:val="clear" w:color="auto" w:fill="auto"/>
            <w:tcMar>
              <w:top w:w="0" w:type="dxa"/>
              <w:left w:w="0" w:type="dxa"/>
              <w:bottom w:w="0" w:type="dxa"/>
              <w:right w:w="0" w:type="dxa"/>
            </w:tcMar>
            <w:vAlign w:val="center"/>
          </w:tcPr>
          <w:p w14:paraId="15FE15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1587" w:type="dxa"/>
            <w:vMerge w:val="continue"/>
            <w:shd w:val="clear" w:color="auto" w:fill="auto"/>
            <w:tcMar>
              <w:top w:w="0" w:type="dxa"/>
              <w:left w:w="0" w:type="dxa"/>
              <w:bottom w:w="0" w:type="dxa"/>
              <w:right w:w="0" w:type="dxa"/>
            </w:tcMar>
            <w:vAlign w:val="center"/>
          </w:tcPr>
          <w:p w14:paraId="4CBB90C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p>
        </w:tc>
        <w:tc>
          <w:tcPr>
            <w:tcW w:w="2108" w:type="dxa"/>
            <w:shd w:val="clear" w:color="auto" w:fill="auto"/>
            <w:tcMar>
              <w:top w:w="0" w:type="dxa"/>
              <w:left w:w="0" w:type="dxa"/>
              <w:bottom w:w="0" w:type="dxa"/>
              <w:right w:w="0" w:type="dxa"/>
            </w:tcMar>
            <w:vAlign w:val="center"/>
          </w:tcPr>
          <w:p w14:paraId="485A37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河间市城区（北段）排水管网及基础设</w:t>
            </w:r>
          </w:p>
          <w:p w14:paraId="6E8EDD3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施改造提升工程设计</w:t>
            </w:r>
          </w:p>
        </w:tc>
        <w:tc>
          <w:tcPr>
            <w:tcW w:w="1604" w:type="dxa"/>
            <w:shd w:val="clear" w:color="auto" w:fill="auto"/>
            <w:tcMar>
              <w:top w:w="0" w:type="dxa"/>
              <w:left w:w="0" w:type="dxa"/>
              <w:bottom w:w="0" w:type="dxa"/>
              <w:right w:w="0" w:type="dxa"/>
            </w:tcMar>
            <w:vAlign w:val="center"/>
          </w:tcPr>
          <w:p w14:paraId="59FB4E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河间市交通运</w:t>
            </w:r>
          </w:p>
          <w:p w14:paraId="4BB611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输局</w:t>
            </w:r>
          </w:p>
        </w:tc>
        <w:tc>
          <w:tcPr>
            <w:tcW w:w="1780" w:type="dxa"/>
            <w:shd w:val="clear" w:color="auto" w:fill="auto"/>
            <w:tcMar>
              <w:top w:w="0" w:type="dxa"/>
              <w:left w:w="0" w:type="dxa"/>
              <w:bottom w:w="0" w:type="dxa"/>
              <w:right w:w="0" w:type="dxa"/>
            </w:tcMar>
            <w:vAlign w:val="center"/>
          </w:tcPr>
          <w:p w14:paraId="3A4A6F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2026年9月4日</w:t>
            </w:r>
          </w:p>
        </w:tc>
        <w:tc>
          <w:tcPr>
            <w:tcW w:w="1513" w:type="dxa"/>
            <w:shd w:val="clear" w:color="auto" w:fill="auto"/>
            <w:tcMar>
              <w:top w:w="0" w:type="dxa"/>
              <w:left w:w="0" w:type="dxa"/>
              <w:bottom w:w="0" w:type="dxa"/>
              <w:right w:w="0" w:type="dxa"/>
            </w:tcMar>
            <w:vAlign w:val="center"/>
          </w:tcPr>
          <w:p w14:paraId="54C7C3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2230000.00</w:t>
            </w:r>
          </w:p>
        </w:tc>
      </w:tr>
      <w:tr w14:paraId="1685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455F9C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1587" w:type="dxa"/>
            <w:shd w:val="clear" w:color="auto" w:fill="auto"/>
            <w:tcMar>
              <w:top w:w="0" w:type="dxa"/>
              <w:left w:w="0" w:type="dxa"/>
              <w:bottom w:w="0" w:type="dxa"/>
              <w:right w:w="0" w:type="dxa"/>
            </w:tcMar>
            <w:vAlign w:val="center"/>
          </w:tcPr>
          <w:p w14:paraId="2739A2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张志虎</w:t>
            </w:r>
          </w:p>
        </w:tc>
        <w:tc>
          <w:tcPr>
            <w:tcW w:w="2108" w:type="dxa"/>
            <w:shd w:val="clear" w:color="auto" w:fill="auto"/>
            <w:tcMar>
              <w:top w:w="0" w:type="dxa"/>
              <w:left w:w="0" w:type="dxa"/>
              <w:bottom w:w="0" w:type="dxa"/>
              <w:right w:w="0" w:type="dxa"/>
            </w:tcMar>
            <w:vAlign w:val="center"/>
          </w:tcPr>
          <w:p w14:paraId="4755F1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035A8D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780" w:type="dxa"/>
            <w:shd w:val="clear" w:color="auto" w:fill="auto"/>
            <w:tcMar>
              <w:top w:w="0" w:type="dxa"/>
              <w:left w:w="0" w:type="dxa"/>
              <w:bottom w:w="0" w:type="dxa"/>
              <w:right w:w="0" w:type="dxa"/>
            </w:tcMar>
            <w:vAlign w:val="center"/>
          </w:tcPr>
          <w:p w14:paraId="05A9E6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513" w:type="dxa"/>
            <w:shd w:val="clear" w:color="auto" w:fill="auto"/>
            <w:tcMar>
              <w:top w:w="0" w:type="dxa"/>
              <w:left w:w="0" w:type="dxa"/>
              <w:bottom w:w="0" w:type="dxa"/>
              <w:right w:w="0" w:type="dxa"/>
            </w:tcMar>
            <w:vAlign w:val="center"/>
          </w:tcPr>
          <w:p w14:paraId="6836FD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r>
      <w:tr w14:paraId="4559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6D9EF6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1587" w:type="dxa"/>
            <w:shd w:val="clear" w:color="auto" w:fill="auto"/>
            <w:tcMar>
              <w:top w:w="0" w:type="dxa"/>
              <w:left w:w="0" w:type="dxa"/>
              <w:bottom w:w="0" w:type="dxa"/>
              <w:right w:w="0" w:type="dxa"/>
            </w:tcMar>
            <w:vAlign w:val="center"/>
          </w:tcPr>
          <w:p w14:paraId="634FEA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李益</w:t>
            </w:r>
          </w:p>
        </w:tc>
        <w:tc>
          <w:tcPr>
            <w:tcW w:w="2108" w:type="dxa"/>
            <w:shd w:val="clear" w:color="auto" w:fill="auto"/>
            <w:tcMar>
              <w:top w:w="0" w:type="dxa"/>
              <w:left w:w="0" w:type="dxa"/>
              <w:bottom w:w="0" w:type="dxa"/>
              <w:right w:w="0" w:type="dxa"/>
            </w:tcMar>
            <w:vAlign w:val="center"/>
          </w:tcPr>
          <w:p w14:paraId="22E7D6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确山县</w:t>
            </w:r>
            <w:r>
              <w:rPr>
                <w:rFonts w:hint="default" w:ascii="宋体" w:hAnsi="宋体" w:eastAsia="宋体" w:cs="宋体"/>
                <w:color w:val="auto"/>
                <w:sz w:val="24"/>
                <w:szCs w:val="24"/>
                <w:shd w:val="clear" w:fill="FFFFFF"/>
                <w:lang w:val="en-US" w:eastAsia="zh-CN"/>
              </w:rPr>
              <w:t>2023-2024</w:t>
            </w:r>
            <w:r>
              <w:rPr>
                <w:rFonts w:hint="eastAsia" w:ascii="宋体" w:hAnsi="宋体" w:eastAsia="宋体" w:cs="宋体"/>
                <w:color w:val="auto"/>
                <w:sz w:val="24"/>
                <w:szCs w:val="24"/>
                <w:shd w:val="clear" w:fill="FFFFFF"/>
                <w:lang w:val="en-US" w:eastAsia="zh-CN"/>
              </w:rPr>
              <w:t>年水系连通及水美</w:t>
            </w:r>
          </w:p>
          <w:p w14:paraId="20ACC1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乡村建设县项目总承包（</w:t>
            </w:r>
            <w:r>
              <w:rPr>
                <w:rFonts w:hint="default" w:ascii="宋体" w:hAnsi="宋体" w:eastAsia="宋体" w:cs="宋体"/>
                <w:color w:val="auto"/>
                <w:sz w:val="24"/>
                <w:szCs w:val="24"/>
                <w:shd w:val="clear" w:fill="FFFFFF"/>
                <w:lang w:val="en-US" w:eastAsia="zh-CN"/>
              </w:rPr>
              <w:t>EPC</w:t>
            </w: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66AD7F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确山县水利局</w:t>
            </w:r>
          </w:p>
        </w:tc>
        <w:tc>
          <w:tcPr>
            <w:tcW w:w="1780" w:type="dxa"/>
            <w:shd w:val="clear" w:color="auto" w:fill="auto"/>
            <w:tcMar>
              <w:top w:w="0" w:type="dxa"/>
              <w:left w:w="0" w:type="dxa"/>
              <w:bottom w:w="0" w:type="dxa"/>
              <w:right w:w="0" w:type="dxa"/>
            </w:tcMar>
            <w:vAlign w:val="center"/>
          </w:tcPr>
          <w:p w14:paraId="401F80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2023</w:t>
            </w:r>
            <w:r>
              <w:rPr>
                <w:rFonts w:hint="eastAsia" w:ascii="宋体" w:hAnsi="宋体" w:eastAsia="宋体" w:cs="宋体"/>
                <w:color w:val="auto"/>
                <w:sz w:val="24"/>
                <w:szCs w:val="24"/>
                <w:shd w:val="clear" w:fill="FFFFFF"/>
                <w:lang w:val="en-US" w:eastAsia="zh-CN"/>
              </w:rPr>
              <w:t>年</w:t>
            </w:r>
            <w:r>
              <w:rPr>
                <w:rFonts w:hint="default" w:ascii="宋体" w:hAnsi="宋体" w:eastAsia="宋体" w:cs="宋体"/>
                <w:color w:val="auto"/>
                <w:sz w:val="24"/>
                <w:szCs w:val="24"/>
                <w:shd w:val="clear" w:fill="FFFFFF"/>
                <w:lang w:val="en-US" w:eastAsia="zh-CN"/>
              </w:rPr>
              <w:t>10</w:t>
            </w:r>
            <w:r>
              <w:rPr>
                <w:rFonts w:hint="eastAsia" w:ascii="宋体" w:hAnsi="宋体" w:eastAsia="宋体" w:cs="宋体"/>
                <w:color w:val="auto"/>
                <w:sz w:val="24"/>
                <w:szCs w:val="24"/>
                <w:shd w:val="clear" w:fill="FFFFFF"/>
                <w:lang w:val="en-US" w:eastAsia="zh-CN"/>
              </w:rPr>
              <w:t>月</w:t>
            </w:r>
            <w:r>
              <w:rPr>
                <w:rFonts w:hint="default" w:ascii="宋体" w:hAnsi="宋体" w:eastAsia="宋体" w:cs="宋体"/>
                <w:color w:val="auto"/>
                <w:sz w:val="24"/>
                <w:szCs w:val="24"/>
                <w:shd w:val="clear" w:fill="FFFFFF"/>
                <w:lang w:val="en-US" w:eastAsia="zh-CN"/>
              </w:rPr>
              <w:t>07</w:t>
            </w:r>
            <w:r>
              <w:rPr>
                <w:rFonts w:hint="eastAsia" w:ascii="宋体" w:hAnsi="宋体" w:eastAsia="宋体" w:cs="宋体"/>
                <w:color w:val="auto"/>
                <w:sz w:val="24"/>
                <w:szCs w:val="24"/>
                <w:shd w:val="clear" w:fill="FFFFFF"/>
                <w:lang w:val="en-US" w:eastAsia="zh-CN"/>
              </w:rPr>
              <w:t>日</w:t>
            </w:r>
          </w:p>
        </w:tc>
        <w:tc>
          <w:tcPr>
            <w:tcW w:w="1513" w:type="dxa"/>
            <w:shd w:val="clear" w:color="auto" w:fill="auto"/>
            <w:tcMar>
              <w:top w:w="0" w:type="dxa"/>
              <w:left w:w="0" w:type="dxa"/>
              <w:bottom w:w="0" w:type="dxa"/>
              <w:right w:w="0" w:type="dxa"/>
            </w:tcMar>
            <w:vAlign w:val="center"/>
          </w:tcPr>
          <w:p w14:paraId="15A3E1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6677</w:t>
            </w:r>
            <w:r>
              <w:rPr>
                <w:rFonts w:hint="eastAsia" w:ascii="宋体" w:hAnsi="宋体" w:eastAsia="宋体" w:cs="宋体"/>
                <w:color w:val="auto"/>
                <w:sz w:val="24"/>
                <w:szCs w:val="24"/>
                <w:shd w:val="clear" w:fill="FFFFFF"/>
                <w:lang w:val="en-US" w:eastAsia="zh-CN"/>
              </w:rPr>
              <w:t>000.00</w:t>
            </w:r>
          </w:p>
        </w:tc>
      </w:tr>
      <w:tr w14:paraId="3CCA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249B62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中吉联创设计（贵州）有限公司</w:t>
            </w:r>
          </w:p>
        </w:tc>
        <w:tc>
          <w:tcPr>
            <w:tcW w:w="1587" w:type="dxa"/>
            <w:shd w:val="clear" w:color="auto" w:fill="auto"/>
            <w:tcMar>
              <w:top w:w="0" w:type="dxa"/>
              <w:left w:w="0" w:type="dxa"/>
              <w:bottom w:w="0" w:type="dxa"/>
              <w:right w:w="0" w:type="dxa"/>
            </w:tcMar>
            <w:vAlign w:val="center"/>
          </w:tcPr>
          <w:p w14:paraId="3D30BB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沈杰</w:t>
            </w:r>
          </w:p>
        </w:tc>
        <w:tc>
          <w:tcPr>
            <w:tcW w:w="2108" w:type="dxa"/>
            <w:shd w:val="clear" w:color="auto" w:fill="auto"/>
            <w:tcMar>
              <w:top w:w="0" w:type="dxa"/>
              <w:left w:w="0" w:type="dxa"/>
              <w:bottom w:w="0" w:type="dxa"/>
              <w:right w:w="0" w:type="dxa"/>
            </w:tcMar>
            <w:vAlign w:val="center"/>
          </w:tcPr>
          <w:p w14:paraId="156C3D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长江一级支流嘉陵江流域广安境段综合治理和生态修复工程（一期）</w:t>
            </w:r>
          </w:p>
        </w:tc>
        <w:tc>
          <w:tcPr>
            <w:tcW w:w="1604" w:type="dxa"/>
            <w:shd w:val="clear" w:color="auto" w:fill="auto"/>
            <w:tcMar>
              <w:top w:w="0" w:type="dxa"/>
              <w:left w:w="0" w:type="dxa"/>
              <w:bottom w:w="0" w:type="dxa"/>
              <w:right w:w="0" w:type="dxa"/>
            </w:tcMar>
            <w:vAlign w:val="center"/>
          </w:tcPr>
          <w:p w14:paraId="03B073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广安区石笋镇人民政府</w:t>
            </w:r>
          </w:p>
        </w:tc>
        <w:tc>
          <w:tcPr>
            <w:tcW w:w="1780" w:type="dxa"/>
            <w:shd w:val="clear" w:color="auto" w:fill="auto"/>
            <w:tcMar>
              <w:top w:w="0" w:type="dxa"/>
              <w:left w:w="0" w:type="dxa"/>
              <w:bottom w:w="0" w:type="dxa"/>
              <w:right w:w="0" w:type="dxa"/>
            </w:tcMar>
            <w:vAlign w:val="center"/>
          </w:tcPr>
          <w:p w14:paraId="692364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2025年1月8日</w:t>
            </w:r>
          </w:p>
        </w:tc>
        <w:tc>
          <w:tcPr>
            <w:tcW w:w="1513" w:type="dxa"/>
            <w:shd w:val="clear" w:color="auto" w:fill="auto"/>
            <w:tcMar>
              <w:top w:w="0" w:type="dxa"/>
              <w:left w:w="0" w:type="dxa"/>
              <w:bottom w:w="0" w:type="dxa"/>
              <w:right w:w="0" w:type="dxa"/>
            </w:tcMar>
            <w:vAlign w:val="center"/>
          </w:tcPr>
          <w:p w14:paraId="1F7C95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480000.00</w:t>
            </w:r>
          </w:p>
        </w:tc>
      </w:tr>
      <w:tr w14:paraId="2950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00AB87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河南华北水利水电勘察设计有限公司</w:t>
            </w:r>
          </w:p>
        </w:tc>
        <w:tc>
          <w:tcPr>
            <w:tcW w:w="1587" w:type="dxa"/>
            <w:shd w:val="clear" w:color="auto" w:fill="auto"/>
            <w:tcMar>
              <w:top w:w="0" w:type="dxa"/>
              <w:left w:w="0" w:type="dxa"/>
              <w:bottom w:w="0" w:type="dxa"/>
              <w:right w:w="0" w:type="dxa"/>
            </w:tcMar>
            <w:vAlign w:val="center"/>
          </w:tcPr>
          <w:p w14:paraId="609D06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王安东</w:t>
            </w:r>
          </w:p>
        </w:tc>
        <w:tc>
          <w:tcPr>
            <w:tcW w:w="2108" w:type="dxa"/>
            <w:shd w:val="clear" w:color="auto" w:fill="auto"/>
            <w:tcMar>
              <w:top w:w="0" w:type="dxa"/>
              <w:left w:w="0" w:type="dxa"/>
              <w:bottom w:w="0" w:type="dxa"/>
              <w:right w:w="0" w:type="dxa"/>
            </w:tcMar>
            <w:vAlign w:val="center"/>
          </w:tcPr>
          <w:p w14:paraId="765F9A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3741CD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780" w:type="dxa"/>
            <w:shd w:val="clear" w:color="auto" w:fill="auto"/>
            <w:tcMar>
              <w:top w:w="0" w:type="dxa"/>
              <w:left w:w="0" w:type="dxa"/>
              <w:bottom w:w="0" w:type="dxa"/>
              <w:right w:w="0" w:type="dxa"/>
            </w:tcMar>
            <w:vAlign w:val="center"/>
          </w:tcPr>
          <w:p w14:paraId="3D1C28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513" w:type="dxa"/>
            <w:shd w:val="clear" w:color="auto" w:fill="auto"/>
            <w:tcMar>
              <w:top w:w="0" w:type="dxa"/>
              <w:left w:w="0" w:type="dxa"/>
              <w:bottom w:w="0" w:type="dxa"/>
              <w:right w:w="0" w:type="dxa"/>
            </w:tcMar>
            <w:vAlign w:val="center"/>
          </w:tcPr>
          <w:p w14:paraId="2D0BE5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r>
      <w:tr w14:paraId="3691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95" w:type="dxa"/>
            <w:shd w:val="clear" w:color="auto" w:fill="auto"/>
            <w:tcMar>
              <w:top w:w="0" w:type="dxa"/>
              <w:left w:w="0" w:type="dxa"/>
              <w:bottom w:w="0" w:type="dxa"/>
              <w:right w:w="0" w:type="dxa"/>
            </w:tcMar>
            <w:vAlign w:val="center"/>
          </w:tcPr>
          <w:p w14:paraId="2926CB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河南省中豫勘察设计有限公司</w:t>
            </w:r>
          </w:p>
        </w:tc>
        <w:tc>
          <w:tcPr>
            <w:tcW w:w="1587" w:type="dxa"/>
            <w:shd w:val="clear" w:color="auto" w:fill="auto"/>
            <w:tcMar>
              <w:top w:w="0" w:type="dxa"/>
              <w:left w:w="0" w:type="dxa"/>
              <w:bottom w:w="0" w:type="dxa"/>
              <w:right w:w="0" w:type="dxa"/>
            </w:tcMar>
            <w:vAlign w:val="center"/>
          </w:tcPr>
          <w:p w14:paraId="2D8DDE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姚刚</w:t>
            </w:r>
          </w:p>
        </w:tc>
        <w:tc>
          <w:tcPr>
            <w:tcW w:w="2108" w:type="dxa"/>
            <w:shd w:val="clear" w:color="auto" w:fill="auto"/>
            <w:tcMar>
              <w:top w:w="0" w:type="dxa"/>
              <w:left w:w="0" w:type="dxa"/>
              <w:bottom w:w="0" w:type="dxa"/>
              <w:right w:w="0" w:type="dxa"/>
            </w:tcMar>
            <w:vAlign w:val="center"/>
          </w:tcPr>
          <w:p w14:paraId="3A4997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604" w:type="dxa"/>
            <w:shd w:val="clear" w:color="auto" w:fill="auto"/>
            <w:tcMar>
              <w:top w:w="0" w:type="dxa"/>
              <w:left w:w="0" w:type="dxa"/>
              <w:bottom w:w="0" w:type="dxa"/>
              <w:right w:w="0" w:type="dxa"/>
            </w:tcMar>
            <w:vAlign w:val="center"/>
          </w:tcPr>
          <w:p w14:paraId="0DBE89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780" w:type="dxa"/>
            <w:shd w:val="clear" w:color="auto" w:fill="auto"/>
            <w:tcMar>
              <w:top w:w="0" w:type="dxa"/>
              <w:left w:w="0" w:type="dxa"/>
              <w:bottom w:w="0" w:type="dxa"/>
              <w:right w:w="0" w:type="dxa"/>
            </w:tcMar>
            <w:vAlign w:val="center"/>
          </w:tcPr>
          <w:p w14:paraId="0330E5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c>
          <w:tcPr>
            <w:tcW w:w="1513" w:type="dxa"/>
            <w:shd w:val="clear" w:color="auto" w:fill="auto"/>
            <w:tcMar>
              <w:top w:w="0" w:type="dxa"/>
              <w:left w:w="0" w:type="dxa"/>
              <w:bottom w:w="0" w:type="dxa"/>
              <w:right w:w="0" w:type="dxa"/>
            </w:tcMar>
            <w:vAlign w:val="center"/>
          </w:tcPr>
          <w:p w14:paraId="758613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w:t>
            </w:r>
          </w:p>
        </w:tc>
      </w:tr>
    </w:tbl>
    <w:p w14:paraId="2190B7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二、中标候选人响应招标文件要求的资格能力条件</w:t>
      </w:r>
    </w:p>
    <w:p w14:paraId="3CA655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2.1招标文件要求的资格能力条件</w:t>
      </w:r>
    </w:p>
    <w:tbl>
      <w:tblPr>
        <w:tblStyle w:val="4"/>
        <w:tblW w:w="1025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48"/>
        <w:gridCol w:w="9511"/>
      </w:tblGrid>
      <w:tr w14:paraId="187495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04" w:hRule="atLeast"/>
          <w:jc w:val="center"/>
        </w:trPr>
        <w:tc>
          <w:tcPr>
            <w:tcW w:w="748" w:type="dxa"/>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45748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序号</w:t>
            </w:r>
          </w:p>
        </w:tc>
        <w:tc>
          <w:tcPr>
            <w:tcW w:w="9511"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436E0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资格能力条件</w:t>
            </w:r>
          </w:p>
        </w:tc>
      </w:tr>
      <w:tr w14:paraId="19A2F8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8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A17BA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1</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73AD2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投标人须具有独立承担民事责任的能力，需提供有效的营业执照或其他证明材料（若联合体投标，联合体成员各方均须提供）；</w:t>
            </w:r>
          </w:p>
        </w:tc>
      </w:tr>
      <w:tr w14:paraId="578A04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4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5A66F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2</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3B5FF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投标人资质要求（资质满足下列条件之一即可）</w:t>
            </w:r>
          </w:p>
          <w:p w14:paraId="017B59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2.1投标人具备工程设计综合甲级资质；</w:t>
            </w:r>
          </w:p>
          <w:p w14:paraId="16C3AA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2.2投标人同时具备工程设计水利行业乙级及以上资质、市政行业（排水工程）乙级或市政行业乙级及以上资质；</w:t>
            </w:r>
          </w:p>
        </w:tc>
      </w:tr>
      <w:tr w14:paraId="440746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6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D2783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3</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B635F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拟派项目负责人</w:t>
            </w:r>
            <w:r>
              <w:rPr>
                <w:rFonts w:hint="eastAsia" w:ascii="宋体" w:hAnsi="宋体" w:eastAsia="宋体" w:cs="宋体"/>
                <w:color w:val="auto"/>
                <w:kern w:val="0"/>
                <w:sz w:val="24"/>
                <w:szCs w:val="24"/>
                <w:highlight w:val="none"/>
                <w:lang w:val="en-US" w:eastAsia="zh-CN"/>
              </w:rPr>
              <w:t>须具备水利或给水排水相关专业中级工程师及以上职称，为本单位正式人员</w:t>
            </w:r>
            <w:r>
              <w:rPr>
                <w:rFonts w:hint="eastAsia" w:ascii="宋体" w:hAnsi="宋体" w:eastAsia="宋体" w:cs="宋体"/>
                <w:color w:val="auto"/>
                <w:kern w:val="0"/>
                <w:sz w:val="24"/>
                <w:szCs w:val="24"/>
                <w:highlight w:val="none"/>
                <w:lang w:val="en-US"/>
              </w:rPr>
              <w:t>(若联合体投标，须为联合体牵头人正式人员)</w:t>
            </w:r>
            <w:r>
              <w:rPr>
                <w:rFonts w:hint="eastAsia" w:ascii="宋体" w:hAnsi="宋体" w:eastAsia="宋体" w:cs="宋体"/>
                <w:color w:val="auto"/>
                <w:kern w:val="0"/>
                <w:sz w:val="24"/>
                <w:szCs w:val="24"/>
                <w:highlight w:val="none"/>
                <w:lang w:val="en-US" w:eastAsia="zh-CN"/>
              </w:rPr>
              <w:t>并提供有效期内劳动合同及本单位养老保险证明；</w:t>
            </w:r>
          </w:p>
        </w:tc>
      </w:tr>
      <w:tr w14:paraId="1D9349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8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CFE03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4</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5D121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须具有依法缴纳税收的良好记录</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rPr>
              <w:t>提供202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rPr>
              <w:t>年以来任意一个月企业依法缴纳税</w:t>
            </w:r>
            <w:r>
              <w:rPr>
                <w:rFonts w:hint="eastAsia" w:ascii="宋体" w:hAnsi="宋体" w:eastAsia="宋体" w:cs="宋体"/>
                <w:color w:val="auto"/>
                <w:kern w:val="0"/>
                <w:sz w:val="24"/>
                <w:szCs w:val="24"/>
                <w:highlight w:val="none"/>
                <w:lang w:val="en-US" w:eastAsia="zh-CN"/>
              </w:rPr>
              <w:t>收证明材料或自行承诺</w:t>
            </w:r>
            <w:r>
              <w:rPr>
                <w:rFonts w:hint="eastAsia" w:ascii="宋体" w:hAnsi="宋体" w:eastAsia="宋体" w:cs="宋体"/>
                <w:color w:val="auto"/>
                <w:kern w:val="0"/>
                <w:sz w:val="24"/>
                <w:szCs w:val="24"/>
                <w:highlight w:val="none"/>
                <w:lang w:val="en-US"/>
              </w:rPr>
              <w:t>（若联合体投标，联合体各方均须提供）</w:t>
            </w:r>
            <w:r>
              <w:rPr>
                <w:rFonts w:hint="eastAsia" w:ascii="宋体" w:hAnsi="宋体" w:eastAsia="宋体" w:cs="宋体"/>
                <w:color w:val="auto"/>
                <w:kern w:val="0"/>
                <w:sz w:val="24"/>
                <w:szCs w:val="24"/>
                <w:highlight w:val="none"/>
                <w:lang w:val="en-US" w:eastAsia="zh-CN"/>
              </w:rPr>
              <w:t>；</w:t>
            </w:r>
          </w:p>
        </w:tc>
      </w:tr>
      <w:tr w14:paraId="5D5701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4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063135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5</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D5017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具有良好的财务状况且没有处于被责令停业，提供近三年&lt;2023-2025年&gt;任意一年经会计师事务所或审计机构出具的年度财务审计报告，公司成立不满一年无审计报告应附最新的财务报表说明（新成立企业提供财务状况良好的承诺书），</w:t>
            </w:r>
            <w:r>
              <w:rPr>
                <w:rFonts w:hint="eastAsia" w:ascii="宋体" w:hAnsi="宋体" w:eastAsia="宋体" w:cs="宋体"/>
                <w:color w:val="auto"/>
                <w:kern w:val="0"/>
                <w:sz w:val="24"/>
                <w:szCs w:val="24"/>
                <w:highlight w:val="none"/>
                <w:lang w:val="en-US"/>
              </w:rPr>
              <w:t>（若联合体投标，联合体各方均须提供）</w:t>
            </w:r>
            <w:r>
              <w:rPr>
                <w:rFonts w:hint="eastAsia" w:ascii="宋体" w:hAnsi="宋体" w:eastAsia="宋体" w:cs="宋体"/>
                <w:color w:val="auto"/>
                <w:kern w:val="0"/>
                <w:sz w:val="24"/>
                <w:szCs w:val="24"/>
                <w:highlight w:val="none"/>
                <w:lang w:val="en-US" w:eastAsia="zh-CN"/>
              </w:rPr>
              <w:t>；</w:t>
            </w:r>
          </w:p>
        </w:tc>
      </w:tr>
      <w:tr w14:paraId="37A0E8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6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63343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6</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2676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参加政府采购活动前3年内无行贿犯罪记录，开标时提供《中国裁判文书网》查询结果网页截图或企业自行承诺的无行贿犯罪承诺书，查询&lt;承诺&gt;对象为“企业，法定代表人，</w:t>
            </w:r>
            <w:r>
              <w:rPr>
                <w:rFonts w:hint="eastAsia" w:ascii="宋体" w:hAnsi="宋体" w:eastAsia="宋体" w:cs="宋体"/>
                <w:color w:val="auto"/>
                <w:kern w:val="0"/>
                <w:sz w:val="24"/>
                <w:szCs w:val="24"/>
                <w:highlight w:val="none"/>
                <w:lang w:val="en-US" w:eastAsia="zh-CN"/>
              </w:rPr>
              <w:t>项目负责人</w:t>
            </w:r>
            <w:r>
              <w:rPr>
                <w:rFonts w:hint="eastAsia" w:ascii="宋体" w:hAnsi="宋体" w:eastAsia="宋体" w:cs="宋体"/>
                <w:color w:val="auto"/>
                <w:kern w:val="0"/>
                <w:sz w:val="24"/>
                <w:szCs w:val="24"/>
                <w:highlight w:val="none"/>
                <w:lang w:val="en-US"/>
              </w:rPr>
              <w:t>”</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rPr>
              <w:t>（若联合体投标，联合体各方均须提供）；</w:t>
            </w:r>
          </w:p>
        </w:tc>
      </w:tr>
      <w:tr w14:paraId="0F0232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4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F1900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7</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21029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参加政府采购活动前3年内无商业贿赂、不正当竞争行为、骗取中标、严重违约及重大工程质量等问题；提供企业注册地工商管理部门出具的无商业贿赂和不正当竞争行为的查询证明，若当地工商管理部门不办理此项业务，供应商须自行出具本企业无商业贿赂和不正当竞争行为承诺书；（若联合体投标，联合体各方均须提供）；</w:t>
            </w:r>
          </w:p>
        </w:tc>
      </w:tr>
      <w:tr w14:paraId="385F70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230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3A682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8</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C802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根据《关于在政府采购活动中查询及使用信用记录有关问题的通知》(财库[2016]125号) 和豫财购【2016】15号的规定，投标人没有被列入“信用中国”网站的“失信被执行人”（跳转中国执行信息公开网（https://zxgk.court.gov.cn））、“重大税收违法失信主体”及“中国政府采购网”网站的“政府采购严重违法失信行为记录名单”；</w:t>
            </w:r>
            <w:r>
              <w:rPr>
                <w:rFonts w:hint="eastAsia" w:ascii="宋体" w:hAnsi="宋体" w:eastAsia="宋体" w:cs="宋体"/>
                <w:color w:val="auto"/>
                <w:kern w:val="0"/>
                <w:sz w:val="24"/>
                <w:szCs w:val="24"/>
                <w:highlight w:val="none"/>
                <w:lang w:val="en-US"/>
              </w:rPr>
              <w:t>【</w:t>
            </w:r>
            <w:r>
              <w:rPr>
                <w:rFonts w:hint="eastAsia" w:ascii="宋体" w:hAnsi="宋体" w:eastAsia="宋体" w:cs="宋体"/>
                <w:color w:val="auto"/>
                <w:kern w:val="0"/>
                <w:sz w:val="24"/>
                <w:szCs w:val="24"/>
                <w:highlight w:val="none"/>
                <w:lang w:val="en-US" w:eastAsia="zh-CN"/>
              </w:rPr>
              <w:t>查询渠道：“信用中国”网站（www.creditchina.gov.cn）、中国执行信息公开网（https://zxgk.court.gov.cn）、中国政府采购网（www.ccgp.gov.cn）</w:t>
            </w:r>
            <w:r>
              <w:rPr>
                <w:rFonts w:hint="eastAsia" w:ascii="宋体" w:hAnsi="宋体" w:eastAsia="宋体" w:cs="宋体"/>
                <w:color w:val="auto"/>
                <w:kern w:val="0"/>
                <w:sz w:val="24"/>
                <w:szCs w:val="24"/>
                <w:highlight w:val="none"/>
                <w:lang w:val="en-US"/>
              </w:rPr>
              <w:t>】</w:t>
            </w:r>
            <w:r>
              <w:rPr>
                <w:rFonts w:hint="eastAsia" w:ascii="宋体" w:hAnsi="宋体" w:eastAsia="宋体" w:cs="宋体"/>
                <w:color w:val="auto"/>
                <w:kern w:val="0"/>
                <w:sz w:val="24"/>
                <w:szCs w:val="24"/>
                <w:highlight w:val="none"/>
                <w:lang w:val="en-US" w:eastAsia="zh-CN"/>
              </w:rPr>
              <w:t>需提供网站查询信息截图，查询时间必须在本项目招标公告发布之后至开标截止时间之前，查询结果清晰可见；（若联合体投标，联合体各方均须提供）；</w:t>
            </w:r>
          </w:p>
        </w:tc>
      </w:tr>
      <w:tr w14:paraId="0578A5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584"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F63ED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9</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BC432C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本项目接受联合体投标：</w:t>
            </w:r>
          </w:p>
          <w:p w14:paraId="4916D5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（1）以联合体形式参加本项目的，应提交联合体协议书明确各方权利义务；</w:t>
            </w:r>
          </w:p>
          <w:p w14:paraId="12697A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（2）联合体成员最多由两家单位组成（含联合体牵头人），各方根据自身资质承接对应专业工作，资质组合需整体满足本项目投标人资格要求；</w:t>
            </w:r>
          </w:p>
          <w:p w14:paraId="388B24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（3）联合体各方签订联合体协议书后，联合体各方不得再以自己名义单独投标，也不得组成新的联合体或参加其他联合体参加本项目的投标；</w:t>
            </w:r>
          </w:p>
          <w:p w14:paraId="5D77D9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（4）联合体中标后联合体各方应当共同与招标人签订合同，就合同约定的事项对招标人承担连带责任；</w:t>
            </w:r>
          </w:p>
          <w:p w14:paraId="4C1E71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5）以联合体形式参加本项目的，获取招标文件时，应以联合体牵头人的名义获取，并以联合体牵头人的名义递交投标文件，投标保证金等费用均由联合体牵头人缴纳办理；联合体投标时，除招标文件规定加盖联合体成员单位公章外，其余均由联合体牵头人的法定代表人或其委托代理人负责签署本次投标相关资料，其他联合体成员必须予以认可。</w:t>
            </w:r>
          </w:p>
        </w:tc>
      </w:tr>
      <w:tr w14:paraId="4D1532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28" w:hRule="atLeast"/>
          <w:jc w:val="center"/>
        </w:trPr>
        <w:tc>
          <w:tcPr>
            <w:tcW w:w="748"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30B60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10</w:t>
            </w:r>
          </w:p>
        </w:tc>
        <w:tc>
          <w:tcPr>
            <w:tcW w:w="9511"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3E6DF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本次招标实行资格后审，资格审查的具体要求见招标文件。</w:t>
            </w:r>
          </w:p>
        </w:tc>
      </w:tr>
    </w:tbl>
    <w:p w14:paraId="2F79BB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2.2中标候选人响应招标文件要求的资格能力条件情况</w:t>
      </w:r>
    </w:p>
    <w:tbl>
      <w:tblPr>
        <w:tblStyle w:val="4"/>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09"/>
        <w:gridCol w:w="5098"/>
        <w:gridCol w:w="2119"/>
      </w:tblGrid>
      <w:tr w14:paraId="401F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109" w:type="dxa"/>
            <w:shd w:val="clear" w:color="auto" w:fill="auto"/>
            <w:tcMar>
              <w:top w:w="0" w:type="dxa"/>
              <w:left w:w="0" w:type="dxa"/>
              <w:bottom w:w="0" w:type="dxa"/>
              <w:right w:w="0" w:type="dxa"/>
            </w:tcMar>
            <w:vAlign w:val="center"/>
          </w:tcPr>
          <w:p w14:paraId="58BC98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序号</w:t>
            </w:r>
          </w:p>
        </w:tc>
        <w:tc>
          <w:tcPr>
            <w:tcW w:w="5098" w:type="dxa"/>
            <w:shd w:val="clear" w:color="auto" w:fill="auto"/>
            <w:tcMar>
              <w:top w:w="0" w:type="dxa"/>
              <w:left w:w="0" w:type="dxa"/>
              <w:bottom w:w="0" w:type="dxa"/>
              <w:right w:w="0" w:type="dxa"/>
            </w:tcMar>
            <w:vAlign w:val="center"/>
          </w:tcPr>
          <w:p w14:paraId="614C64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中标候选人</w:t>
            </w:r>
          </w:p>
        </w:tc>
        <w:tc>
          <w:tcPr>
            <w:tcW w:w="2119" w:type="dxa"/>
            <w:shd w:val="clear" w:color="auto" w:fill="auto"/>
            <w:tcMar>
              <w:top w:w="0" w:type="dxa"/>
              <w:left w:w="0" w:type="dxa"/>
              <w:bottom w:w="0" w:type="dxa"/>
              <w:right w:w="0" w:type="dxa"/>
            </w:tcMar>
            <w:vAlign w:val="center"/>
          </w:tcPr>
          <w:p w14:paraId="1D890A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响应情况</w:t>
            </w:r>
          </w:p>
        </w:tc>
      </w:tr>
      <w:tr w14:paraId="1025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09" w:type="dxa"/>
            <w:shd w:val="clear" w:color="auto" w:fill="auto"/>
            <w:tcMar>
              <w:top w:w="0" w:type="dxa"/>
              <w:left w:w="0" w:type="dxa"/>
              <w:bottom w:w="0" w:type="dxa"/>
              <w:right w:w="0" w:type="dxa"/>
            </w:tcMar>
            <w:vAlign w:val="center"/>
          </w:tcPr>
          <w:p w14:paraId="5AE5BA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1</w:t>
            </w:r>
          </w:p>
        </w:tc>
        <w:tc>
          <w:tcPr>
            <w:tcW w:w="5098" w:type="dxa"/>
            <w:shd w:val="clear" w:color="auto" w:fill="auto"/>
            <w:tcMar>
              <w:top w:w="0" w:type="dxa"/>
              <w:left w:w="0" w:type="dxa"/>
              <w:bottom w:w="0" w:type="dxa"/>
              <w:right w:w="0" w:type="dxa"/>
            </w:tcMar>
            <w:vAlign w:val="center"/>
          </w:tcPr>
          <w:p w14:paraId="573DF5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郑州大学综合设计研究院有限公司</w:t>
            </w:r>
          </w:p>
        </w:tc>
        <w:tc>
          <w:tcPr>
            <w:tcW w:w="2119" w:type="dxa"/>
            <w:shd w:val="clear" w:color="auto" w:fill="auto"/>
            <w:tcMar>
              <w:top w:w="0" w:type="dxa"/>
              <w:left w:w="0" w:type="dxa"/>
              <w:bottom w:w="0" w:type="dxa"/>
              <w:right w:w="0" w:type="dxa"/>
            </w:tcMar>
            <w:vAlign w:val="center"/>
          </w:tcPr>
          <w:p w14:paraId="7A87FC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5704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09" w:type="dxa"/>
            <w:shd w:val="clear" w:color="auto" w:fill="auto"/>
            <w:tcMar>
              <w:top w:w="0" w:type="dxa"/>
              <w:left w:w="0" w:type="dxa"/>
              <w:bottom w:w="0" w:type="dxa"/>
              <w:right w:w="0" w:type="dxa"/>
            </w:tcMar>
            <w:vAlign w:val="center"/>
          </w:tcPr>
          <w:p w14:paraId="0D0A2B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2</w:t>
            </w:r>
          </w:p>
        </w:tc>
        <w:tc>
          <w:tcPr>
            <w:tcW w:w="5098" w:type="dxa"/>
            <w:shd w:val="clear" w:color="auto" w:fill="auto"/>
            <w:tcMar>
              <w:top w:w="0" w:type="dxa"/>
              <w:left w:w="0" w:type="dxa"/>
              <w:bottom w:w="0" w:type="dxa"/>
              <w:right w:w="0" w:type="dxa"/>
            </w:tcMar>
            <w:vAlign w:val="center"/>
          </w:tcPr>
          <w:p w14:paraId="2985B7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中联宏信勘察设计有限公司</w:t>
            </w:r>
          </w:p>
        </w:tc>
        <w:tc>
          <w:tcPr>
            <w:tcW w:w="2119" w:type="dxa"/>
            <w:shd w:val="clear" w:color="auto" w:fill="auto"/>
            <w:tcMar>
              <w:top w:w="0" w:type="dxa"/>
              <w:left w:w="0" w:type="dxa"/>
              <w:bottom w:w="0" w:type="dxa"/>
              <w:right w:w="0" w:type="dxa"/>
            </w:tcMar>
            <w:vAlign w:val="center"/>
          </w:tcPr>
          <w:p w14:paraId="69F970C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11F9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728B74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3</w:t>
            </w:r>
          </w:p>
        </w:tc>
        <w:tc>
          <w:tcPr>
            <w:tcW w:w="5098" w:type="dxa"/>
            <w:shd w:val="clear" w:color="auto" w:fill="auto"/>
            <w:tcMar>
              <w:top w:w="0" w:type="dxa"/>
              <w:left w:w="0" w:type="dxa"/>
              <w:bottom w:w="0" w:type="dxa"/>
              <w:right w:w="0" w:type="dxa"/>
            </w:tcMar>
            <w:vAlign w:val="center"/>
          </w:tcPr>
          <w:p w14:paraId="16FA78F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河南省水务规划设计研究有限公司</w:t>
            </w:r>
          </w:p>
        </w:tc>
        <w:tc>
          <w:tcPr>
            <w:tcW w:w="2119" w:type="dxa"/>
            <w:shd w:val="clear" w:color="auto" w:fill="auto"/>
            <w:tcMar>
              <w:top w:w="0" w:type="dxa"/>
              <w:left w:w="0" w:type="dxa"/>
              <w:bottom w:w="0" w:type="dxa"/>
              <w:right w:w="0" w:type="dxa"/>
            </w:tcMar>
            <w:vAlign w:val="center"/>
          </w:tcPr>
          <w:p w14:paraId="0A68BA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2B90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7C19D9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4</w:t>
            </w:r>
          </w:p>
        </w:tc>
        <w:tc>
          <w:tcPr>
            <w:tcW w:w="5098" w:type="dxa"/>
            <w:shd w:val="clear" w:color="auto" w:fill="auto"/>
            <w:tcMar>
              <w:top w:w="0" w:type="dxa"/>
              <w:left w:w="0" w:type="dxa"/>
              <w:bottom w:w="0" w:type="dxa"/>
              <w:right w:w="0" w:type="dxa"/>
            </w:tcMar>
            <w:vAlign w:val="center"/>
          </w:tcPr>
          <w:p w14:paraId="0585C7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河南水环境勘测设计有限公司</w:t>
            </w:r>
          </w:p>
        </w:tc>
        <w:tc>
          <w:tcPr>
            <w:tcW w:w="2119" w:type="dxa"/>
            <w:shd w:val="clear" w:color="auto" w:fill="auto"/>
            <w:tcMar>
              <w:top w:w="0" w:type="dxa"/>
              <w:left w:w="0" w:type="dxa"/>
              <w:bottom w:w="0" w:type="dxa"/>
              <w:right w:w="0" w:type="dxa"/>
            </w:tcMar>
            <w:vAlign w:val="center"/>
          </w:tcPr>
          <w:p w14:paraId="28E32D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1D3B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028EFF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5</w:t>
            </w:r>
          </w:p>
        </w:tc>
        <w:tc>
          <w:tcPr>
            <w:tcW w:w="5098" w:type="dxa"/>
            <w:shd w:val="clear" w:color="auto" w:fill="auto"/>
            <w:tcMar>
              <w:top w:w="0" w:type="dxa"/>
              <w:left w:w="0" w:type="dxa"/>
              <w:bottom w:w="0" w:type="dxa"/>
              <w:right w:w="0" w:type="dxa"/>
            </w:tcMar>
            <w:vAlign w:val="center"/>
          </w:tcPr>
          <w:p w14:paraId="2E13FC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天津市政工程设计研究总院有限公司</w:t>
            </w:r>
          </w:p>
        </w:tc>
        <w:tc>
          <w:tcPr>
            <w:tcW w:w="2119" w:type="dxa"/>
            <w:shd w:val="clear" w:color="auto" w:fill="auto"/>
            <w:tcMar>
              <w:top w:w="0" w:type="dxa"/>
              <w:left w:w="0" w:type="dxa"/>
              <w:bottom w:w="0" w:type="dxa"/>
              <w:right w:w="0" w:type="dxa"/>
            </w:tcMar>
            <w:vAlign w:val="center"/>
          </w:tcPr>
          <w:p w14:paraId="2F9B7B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5F37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786D4A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6</w:t>
            </w:r>
          </w:p>
        </w:tc>
        <w:tc>
          <w:tcPr>
            <w:tcW w:w="5098" w:type="dxa"/>
            <w:shd w:val="clear" w:color="auto" w:fill="auto"/>
            <w:tcMar>
              <w:top w:w="0" w:type="dxa"/>
              <w:left w:w="0" w:type="dxa"/>
              <w:bottom w:w="0" w:type="dxa"/>
              <w:right w:w="0" w:type="dxa"/>
            </w:tcMar>
            <w:vAlign w:val="center"/>
          </w:tcPr>
          <w:p w14:paraId="4736C9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2119" w:type="dxa"/>
            <w:shd w:val="clear" w:color="auto" w:fill="auto"/>
            <w:tcMar>
              <w:top w:w="0" w:type="dxa"/>
              <w:left w:w="0" w:type="dxa"/>
              <w:bottom w:w="0" w:type="dxa"/>
              <w:right w:w="0" w:type="dxa"/>
            </w:tcMar>
            <w:vAlign w:val="center"/>
          </w:tcPr>
          <w:p w14:paraId="3F2CD6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0FC2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4343F0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7</w:t>
            </w:r>
          </w:p>
        </w:tc>
        <w:tc>
          <w:tcPr>
            <w:tcW w:w="5098" w:type="dxa"/>
            <w:shd w:val="clear" w:color="auto" w:fill="auto"/>
            <w:tcMar>
              <w:top w:w="0" w:type="dxa"/>
              <w:left w:w="0" w:type="dxa"/>
              <w:bottom w:w="0" w:type="dxa"/>
              <w:right w:w="0" w:type="dxa"/>
            </w:tcMar>
            <w:vAlign w:val="center"/>
          </w:tcPr>
          <w:p w14:paraId="5C4E95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2119" w:type="dxa"/>
            <w:shd w:val="clear" w:color="auto" w:fill="auto"/>
            <w:tcMar>
              <w:top w:w="0" w:type="dxa"/>
              <w:left w:w="0" w:type="dxa"/>
              <w:bottom w:w="0" w:type="dxa"/>
              <w:right w:w="0" w:type="dxa"/>
            </w:tcMar>
            <w:vAlign w:val="center"/>
          </w:tcPr>
          <w:p w14:paraId="2436E0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3DB5C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5E7ABB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w:t>
            </w:r>
          </w:p>
        </w:tc>
        <w:tc>
          <w:tcPr>
            <w:tcW w:w="5098" w:type="dxa"/>
            <w:shd w:val="clear" w:color="auto" w:fill="auto"/>
            <w:tcMar>
              <w:top w:w="0" w:type="dxa"/>
              <w:left w:w="0" w:type="dxa"/>
              <w:bottom w:w="0" w:type="dxa"/>
              <w:right w:w="0" w:type="dxa"/>
            </w:tcMar>
            <w:vAlign w:val="center"/>
          </w:tcPr>
          <w:p w14:paraId="755DB0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中吉联创设计（贵州）有限公司</w:t>
            </w:r>
          </w:p>
        </w:tc>
        <w:tc>
          <w:tcPr>
            <w:tcW w:w="2119" w:type="dxa"/>
            <w:shd w:val="clear" w:color="auto" w:fill="auto"/>
            <w:tcMar>
              <w:top w:w="0" w:type="dxa"/>
              <w:left w:w="0" w:type="dxa"/>
              <w:bottom w:w="0" w:type="dxa"/>
              <w:right w:w="0" w:type="dxa"/>
            </w:tcMar>
            <w:vAlign w:val="center"/>
          </w:tcPr>
          <w:p w14:paraId="3D290F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707F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7040FA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9</w:t>
            </w:r>
          </w:p>
        </w:tc>
        <w:tc>
          <w:tcPr>
            <w:tcW w:w="5098" w:type="dxa"/>
            <w:shd w:val="clear" w:color="auto" w:fill="auto"/>
            <w:tcMar>
              <w:top w:w="0" w:type="dxa"/>
              <w:left w:w="0" w:type="dxa"/>
              <w:bottom w:w="0" w:type="dxa"/>
              <w:right w:w="0" w:type="dxa"/>
            </w:tcMar>
            <w:vAlign w:val="center"/>
          </w:tcPr>
          <w:p w14:paraId="09DA1F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河南华北水利水电勘察设计有限公司</w:t>
            </w:r>
          </w:p>
        </w:tc>
        <w:tc>
          <w:tcPr>
            <w:tcW w:w="2119" w:type="dxa"/>
            <w:shd w:val="clear" w:color="auto" w:fill="auto"/>
            <w:tcMar>
              <w:top w:w="0" w:type="dxa"/>
              <w:left w:w="0" w:type="dxa"/>
              <w:bottom w:w="0" w:type="dxa"/>
              <w:right w:w="0" w:type="dxa"/>
            </w:tcMar>
            <w:vAlign w:val="center"/>
          </w:tcPr>
          <w:p w14:paraId="570C95F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r w14:paraId="672F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109" w:type="dxa"/>
            <w:shd w:val="clear" w:color="auto" w:fill="auto"/>
            <w:tcMar>
              <w:top w:w="0" w:type="dxa"/>
              <w:left w:w="0" w:type="dxa"/>
              <w:bottom w:w="0" w:type="dxa"/>
              <w:right w:w="0" w:type="dxa"/>
            </w:tcMar>
            <w:vAlign w:val="center"/>
          </w:tcPr>
          <w:p w14:paraId="6D7913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10</w:t>
            </w:r>
          </w:p>
        </w:tc>
        <w:tc>
          <w:tcPr>
            <w:tcW w:w="5098" w:type="dxa"/>
            <w:shd w:val="clear" w:color="auto" w:fill="auto"/>
            <w:tcMar>
              <w:top w:w="0" w:type="dxa"/>
              <w:left w:w="0" w:type="dxa"/>
              <w:bottom w:w="0" w:type="dxa"/>
              <w:right w:w="0" w:type="dxa"/>
            </w:tcMar>
            <w:vAlign w:val="center"/>
          </w:tcPr>
          <w:p w14:paraId="42ACAD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left"/>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河南省中豫勘察设计有限公司</w:t>
            </w:r>
          </w:p>
        </w:tc>
        <w:tc>
          <w:tcPr>
            <w:tcW w:w="2119" w:type="dxa"/>
            <w:shd w:val="clear" w:color="auto" w:fill="auto"/>
            <w:tcMar>
              <w:top w:w="0" w:type="dxa"/>
              <w:left w:w="0" w:type="dxa"/>
              <w:bottom w:w="0" w:type="dxa"/>
              <w:right w:w="0" w:type="dxa"/>
            </w:tcMar>
            <w:vAlign w:val="center"/>
          </w:tcPr>
          <w:p w14:paraId="797A61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eastAsia"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响应</w:t>
            </w:r>
          </w:p>
        </w:tc>
      </w:tr>
    </w:tbl>
    <w:p w14:paraId="22EB2A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三、废标情况及原因</w:t>
      </w:r>
    </w:p>
    <w:p w14:paraId="696C17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无。</w:t>
      </w:r>
    </w:p>
    <w:p w14:paraId="4B6D3E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四、报价修正</w:t>
      </w:r>
    </w:p>
    <w:p w14:paraId="6027C6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无。</w:t>
      </w:r>
    </w:p>
    <w:p w14:paraId="567D83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五、所有投标人综合标评分情况</w:t>
      </w:r>
    </w:p>
    <w:tbl>
      <w:tblPr>
        <w:tblStyle w:val="4"/>
        <w:tblW w:w="101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77"/>
        <w:gridCol w:w="4553"/>
        <w:gridCol w:w="964"/>
        <w:gridCol w:w="964"/>
        <w:gridCol w:w="964"/>
        <w:gridCol w:w="964"/>
        <w:gridCol w:w="964"/>
      </w:tblGrid>
      <w:tr w14:paraId="3BA2FF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7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8A063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序号</w:t>
            </w:r>
          </w:p>
        </w:tc>
        <w:tc>
          <w:tcPr>
            <w:tcW w:w="455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44A4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单位名称</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313A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评委A</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1BA4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评委B</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2E68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评委C</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335D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评委D</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7970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评委E</w:t>
            </w:r>
          </w:p>
        </w:tc>
      </w:tr>
      <w:tr w14:paraId="4C4542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23D4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1</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46EF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郑州大学综合设计研究院有限公司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5803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F9DA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ED82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F499B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5C163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02401B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0" w:hRule="atLeast"/>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EA20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2</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F786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中联宏信勘察设计有限公司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15F4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AEB2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98B8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AB31B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0F53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3F5E3F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143DB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3</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35639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河南省水务规划设计研究有限公司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7718F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BF04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BA2DC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155DF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860AA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76A744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7EEC3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4</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41D8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河南水环境勘测设计有限公司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6F85A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6BD7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927D1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7AA6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C4DC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2894FE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0E89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5</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DA29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天津市政工程设计研究总院有限公司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8CC3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02C333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05A2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8A14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A6F6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6A73D5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057A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6</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2481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5162C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FFBF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1C96D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BF81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1CBB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43CF05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F628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7</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9001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97BCE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21.00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18E2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A47D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21.20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0338B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6467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r>
      <w:tr w14:paraId="4006D9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49B69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8</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7007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中吉联创设计（贵州）有限公司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27AF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21.00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E4AC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3A41E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21.30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89F3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6F48B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22.00</w:t>
            </w:r>
          </w:p>
        </w:tc>
      </w:tr>
      <w:tr w14:paraId="661443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89B0C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9</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8B6A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河南华北水利水电勘察设计有限公司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E50E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3780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0A7C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0C8B4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A07CB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r w14:paraId="1741D7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2B033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10</w:t>
            </w:r>
          </w:p>
        </w:tc>
        <w:tc>
          <w:tcPr>
            <w:tcW w:w="455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DC036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河南省中豫勘察设计有限公司</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A698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AABD0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E6980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24.10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F8310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3112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25.00</w:t>
            </w:r>
          </w:p>
        </w:tc>
      </w:tr>
    </w:tbl>
    <w:p w14:paraId="4C15C4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六、所有投标人技术标评分情况</w:t>
      </w:r>
    </w:p>
    <w:tbl>
      <w:tblPr>
        <w:tblStyle w:val="4"/>
        <w:tblW w:w="1012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788"/>
        <w:gridCol w:w="4577"/>
        <w:gridCol w:w="904"/>
        <w:gridCol w:w="964"/>
        <w:gridCol w:w="964"/>
        <w:gridCol w:w="964"/>
        <w:gridCol w:w="964"/>
      </w:tblGrid>
      <w:tr w14:paraId="5BA8AF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47835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序号</w:t>
            </w:r>
          </w:p>
        </w:tc>
        <w:tc>
          <w:tcPr>
            <w:tcW w:w="457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AB47D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单位名称</w:t>
            </w:r>
          </w:p>
        </w:tc>
        <w:tc>
          <w:tcPr>
            <w:tcW w:w="90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B7D69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评委A</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59B2F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评委B</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258CD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评委C</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962AE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评委D</w:t>
            </w:r>
          </w:p>
        </w:tc>
        <w:tc>
          <w:tcPr>
            <w:tcW w:w="96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0B45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评委E</w:t>
            </w:r>
          </w:p>
        </w:tc>
      </w:tr>
      <w:tr w14:paraId="24BD0D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35634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1</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127EE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郑州大学综合设计研究院有限公司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9DA4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37.00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34A42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122DF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6BE17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42.00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EC31B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35.50</w:t>
            </w:r>
          </w:p>
        </w:tc>
      </w:tr>
      <w:tr w14:paraId="68BDB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B974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2</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0B0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中联宏信勘察设计有限公司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9732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40.00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74B3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0022C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39.70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A55A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38.70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632A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35.40</w:t>
            </w:r>
          </w:p>
        </w:tc>
      </w:tr>
      <w:tr w14:paraId="7F8868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9669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3</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510CD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default" w:ascii="宋体" w:hAnsi="宋体" w:eastAsia="宋体" w:cs="宋体"/>
                <w:color w:val="auto"/>
                <w:sz w:val="24"/>
                <w:szCs w:val="24"/>
                <w:shd w:val="clear" w:fill="FFFFFF"/>
                <w:lang w:val="en-US" w:eastAsia="zh-CN"/>
              </w:rPr>
              <w:t>河南省水务规划设计研究有限公司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4AC9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37.00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56ED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AB1CE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39.80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58FF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38.80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4812E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35.60</w:t>
            </w:r>
          </w:p>
        </w:tc>
      </w:tr>
      <w:tr w14:paraId="43B6AC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A7D2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4</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C579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河南水环境勘测设计有限公司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5E7D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1ED9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6B2B6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39.80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B4C5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675D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35.50</w:t>
            </w:r>
          </w:p>
        </w:tc>
      </w:tr>
      <w:tr w14:paraId="32EA7B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0E01D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5</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2BDA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天津市政工程设计研究总院有限公司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840B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EA9A8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5E2A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39.80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11874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FCE5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36.80</w:t>
            </w:r>
          </w:p>
        </w:tc>
      </w:tr>
      <w:tr w14:paraId="08D417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8FAF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6</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A03A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F3C1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C2844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E1A5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39.20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BB9A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EEBE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36.20</w:t>
            </w:r>
          </w:p>
        </w:tc>
      </w:tr>
      <w:tr w14:paraId="577440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4F3B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7</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1D327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9E212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6942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00A63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40.50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1696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39.40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C4659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36.70</w:t>
            </w:r>
          </w:p>
        </w:tc>
      </w:tr>
      <w:tr w14:paraId="224769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959E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8</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C9EF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中吉联创设计（贵州）有限公司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937CD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7087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37.00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23557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42.10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49822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41.10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0BEBC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35.40</w:t>
            </w:r>
          </w:p>
        </w:tc>
      </w:tr>
      <w:tr w14:paraId="771772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68B55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9</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57AA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河南华北水利水电勘察设计有限公司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130D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8D4FB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FE3D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39.30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5613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38.70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623F4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35.40</w:t>
            </w:r>
          </w:p>
        </w:tc>
      </w:tr>
      <w:tr w14:paraId="0FC471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CE07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rPr>
              <w:t>10</w:t>
            </w:r>
          </w:p>
        </w:tc>
        <w:tc>
          <w:tcPr>
            <w:tcW w:w="457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330D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rPr>
            </w:pPr>
            <w:r>
              <w:rPr>
                <w:rFonts w:hint="eastAsia" w:ascii="宋体" w:hAnsi="宋体" w:eastAsia="宋体" w:cs="宋体"/>
                <w:color w:val="auto"/>
                <w:sz w:val="24"/>
                <w:szCs w:val="24"/>
                <w:shd w:val="clear" w:fill="FFFFFF"/>
                <w:lang w:val="en-US" w:eastAsia="zh-CN"/>
              </w:rPr>
              <w:t>河南省中豫勘察设计有限公司</w:t>
            </w:r>
          </w:p>
        </w:tc>
        <w:tc>
          <w:tcPr>
            <w:tcW w:w="90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4086B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5A9B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43.00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88F5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38.90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F7AB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38.50</w:t>
            </w:r>
          </w:p>
        </w:tc>
        <w:tc>
          <w:tcPr>
            <w:tcW w:w="96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A7F40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jc w:val="center"/>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35.40</w:t>
            </w:r>
          </w:p>
        </w:tc>
      </w:tr>
    </w:tbl>
    <w:p w14:paraId="681142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七、所有投标人总得分情况</w:t>
      </w:r>
    </w:p>
    <w:tbl>
      <w:tblPr>
        <w:tblStyle w:val="4"/>
        <w:tblW w:w="965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897"/>
        <w:gridCol w:w="4966"/>
        <w:gridCol w:w="1880"/>
        <w:gridCol w:w="1915"/>
      </w:tblGrid>
      <w:tr w14:paraId="49F978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54" w:hRule="atLeast"/>
          <w:jc w:val="center"/>
        </w:trPr>
        <w:tc>
          <w:tcPr>
            <w:tcW w:w="89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655C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序号</w:t>
            </w:r>
          </w:p>
        </w:tc>
        <w:tc>
          <w:tcPr>
            <w:tcW w:w="4966"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6E0EA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单位名称</w:t>
            </w:r>
          </w:p>
        </w:tc>
        <w:tc>
          <w:tcPr>
            <w:tcW w:w="188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263A81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报价得分</w:t>
            </w:r>
          </w:p>
        </w:tc>
        <w:tc>
          <w:tcPr>
            <w:tcW w:w="191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37F90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总得分</w:t>
            </w:r>
          </w:p>
        </w:tc>
      </w:tr>
      <w:tr w14:paraId="0E1327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48A0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5CE15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郑州大学综合设计研究院有限公司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44064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20.00</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71A44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84.6</w:t>
            </w:r>
          </w:p>
        </w:tc>
      </w:tr>
      <w:tr w14:paraId="060278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7BCC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3885D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中联宏信勘察设计有限公司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8DDEC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18.75</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25CE8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82.81</w:t>
            </w:r>
          </w:p>
        </w:tc>
      </w:tr>
      <w:tr w14:paraId="3712B1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47A71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3</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95476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default" w:ascii="宋体" w:hAnsi="宋体" w:eastAsia="宋体" w:cs="宋体"/>
                <w:color w:val="auto"/>
                <w:sz w:val="24"/>
                <w:szCs w:val="24"/>
                <w:shd w:val="clear" w:fill="FFFFFF"/>
                <w:lang w:val="en-US" w:eastAsia="zh-CN"/>
              </w:rPr>
              <w:t>河南省水务规划设计研究有限公司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4329D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18.14</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C2CA5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81.66</w:t>
            </w:r>
          </w:p>
        </w:tc>
      </w:tr>
      <w:tr w14:paraId="086DF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CB37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4</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29368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河南水环境勘测设计有限公司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6521F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18.38</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AE547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81.5</w:t>
            </w:r>
          </w:p>
        </w:tc>
      </w:tr>
      <w:tr w14:paraId="6F032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92B3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5</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9AB83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天津市政工程设计研究总院有限公司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C6D8A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18.15</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98368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81.21</w:t>
            </w:r>
          </w:p>
        </w:tc>
      </w:tr>
      <w:tr w14:paraId="325982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0C41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6</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24C10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河南省中工设计研究院集团股份有限公司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D2A45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17.64</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72D01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80.78</w:t>
            </w:r>
          </w:p>
        </w:tc>
      </w:tr>
      <w:tr w14:paraId="3D940B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2DB23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7</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CBC2C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中国电建集团河南省电力勘测设计院有限公司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9A250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19.47</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30360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80.63</w:t>
            </w:r>
          </w:p>
        </w:tc>
      </w:tr>
      <w:tr w14:paraId="21FB9F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4F1F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3D535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中吉联创设计（贵州）有限公司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946A3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20.00</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17CE6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80.38</w:t>
            </w:r>
          </w:p>
        </w:tc>
      </w:tr>
      <w:tr w14:paraId="701CC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3190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9</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B891F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河南华北水利水电勘察设计有限公司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C57DA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17.15</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27A99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80.09</w:t>
            </w:r>
          </w:p>
        </w:tc>
      </w:tr>
      <w:tr w14:paraId="482D31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4" w:hRule="atLeast"/>
          <w:jc w:val="center"/>
        </w:trPr>
        <w:tc>
          <w:tcPr>
            <w:tcW w:w="897"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6BDA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10</w:t>
            </w:r>
          </w:p>
        </w:tc>
        <w:tc>
          <w:tcPr>
            <w:tcW w:w="4966"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A7F18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河南省中豫勘察设计有限公司</w:t>
            </w:r>
          </w:p>
        </w:tc>
        <w:tc>
          <w:tcPr>
            <w:tcW w:w="188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EB400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16.66</w:t>
            </w:r>
          </w:p>
        </w:tc>
        <w:tc>
          <w:tcPr>
            <w:tcW w:w="19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74C4F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宋体" w:hAnsi="宋体" w:eastAsia="宋体" w:cs="宋体"/>
                <w:color w:val="auto"/>
                <w:sz w:val="24"/>
                <w:szCs w:val="24"/>
                <w:shd w:val="clear" w:fill="FFFFFF"/>
                <w:lang w:val="en-US" w:eastAsia="zh-CN"/>
              </w:rPr>
            </w:pPr>
            <w:r>
              <w:rPr>
                <w:rFonts w:hint="eastAsia" w:ascii="宋体" w:hAnsi="宋体" w:eastAsia="宋体" w:cs="宋体"/>
                <w:color w:val="auto"/>
                <w:sz w:val="24"/>
                <w:szCs w:val="24"/>
                <w:shd w:val="clear" w:fill="FFFFFF"/>
                <w:lang w:val="en-US" w:eastAsia="zh-CN"/>
              </w:rPr>
              <w:t>79.44</w:t>
            </w:r>
          </w:p>
        </w:tc>
      </w:tr>
    </w:tbl>
    <w:p w14:paraId="510A09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val="en-US" w:eastAsia="zh-CN"/>
        </w:rPr>
        <w:t>八</w:t>
      </w:r>
      <w:r>
        <w:rPr>
          <w:rFonts w:hint="eastAsia" w:ascii="宋体" w:hAnsi="宋体" w:eastAsia="宋体" w:cs="宋体"/>
          <w:sz w:val="32"/>
          <w:szCs w:val="32"/>
          <w:lang w:eastAsia="zh-CN"/>
        </w:rPr>
        <w:t>、公示时间：202</w:t>
      </w:r>
      <w:r>
        <w:rPr>
          <w:rFonts w:hint="eastAsia" w:ascii="宋体" w:hAnsi="宋体" w:eastAsia="宋体" w:cs="宋体"/>
          <w:sz w:val="32"/>
          <w:szCs w:val="32"/>
          <w:lang w:val="en-US" w:eastAsia="zh-CN"/>
        </w:rPr>
        <w:t>6</w:t>
      </w:r>
      <w:r>
        <w:rPr>
          <w:rFonts w:hint="eastAsia" w:ascii="宋体" w:hAnsi="宋体" w:eastAsia="宋体" w:cs="宋体"/>
          <w:sz w:val="32"/>
          <w:szCs w:val="32"/>
          <w:lang w:eastAsia="zh-CN"/>
        </w:rPr>
        <w:t>年</w:t>
      </w:r>
      <w:r>
        <w:rPr>
          <w:rFonts w:hint="eastAsia" w:ascii="宋体" w:hAnsi="宋体" w:eastAsia="宋体" w:cs="宋体"/>
          <w:sz w:val="32"/>
          <w:szCs w:val="32"/>
          <w:lang w:val="en-US" w:eastAsia="zh-CN"/>
        </w:rPr>
        <w:t>10</w:t>
      </w:r>
      <w:r>
        <w:rPr>
          <w:rFonts w:hint="eastAsia" w:ascii="宋体" w:hAnsi="宋体" w:eastAsia="宋体" w:cs="宋体"/>
          <w:sz w:val="32"/>
          <w:szCs w:val="32"/>
          <w:lang w:eastAsia="zh-CN"/>
        </w:rPr>
        <w:t>月</w:t>
      </w:r>
      <w:r>
        <w:rPr>
          <w:rFonts w:hint="eastAsia" w:ascii="宋体" w:hAnsi="宋体" w:eastAsia="宋体" w:cs="宋体"/>
          <w:sz w:val="32"/>
          <w:szCs w:val="32"/>
          <w:lang w:val="en-US" w:eastAsia="zh-CN"/>
        </w:rPr>
        <w:t>11</w:t>
      </w:r>
      <w:r>
        <w:rPr>
          <w:rFonts w:hint="eastAsia" w:ascii="宋体" w:hAnsi="宋体" w:eastAsia="宋体" w:cs="宋体"/>
          <w:sz w:val="32"/>
          <w:szCs w:val="32"/>
          <w:lang w:eastAsia="zh-CN"/>
        </w:rPr>
        <w:t>日至202</w:t>
      </w:r>
      <w:r>
        <w:rPr>
          <w:rFonts w:hint="eastAsia" w:ascii="宋体" w:hAnsi="宋体" w:eastAsia="宋体" w:cs="宋体"/>
          <w:sz w:val="32"/>
          <w:szCs w:val="32"/>
          <w:lang w:val="en-US" w:eastAsia="zh-CN"/>
        </w:rPr>
        <w:t>6</w:t>
      </w:r>
      <w:r>
        <w:rPr>
          <w:rFonts w:hint="eastAsia" w:ascii="宋体" w:hAnsi="宋体" w:eastAsia="宋体" w:cs="宋体"/>
          <w:sz w:val="32"/>
          <w:szCs w:val="32"/>
          <w:lang w:eastAsia="zh-CN"/>
        </w:rPr>
        <w:t>年</w:t>
      </w:r>
      <w:r>
        <w:rPr>
          <w:rFonts w:hint="eastAsia" w:ascii="宋体" w:hAnsi="宋体" w:eastAsia="宋体" w:cs="宋体"/>
          <w:sz w:val="32"/>
          <w:szCs w:val="32"/>
          <w:lang w:val="en-US" w:eastAsia="zh-CN"/>
        </w:rPr>
        <w:t>10</w:t>
      </w:r>
      <w:r>
        <w:rPr>
          <w:rFonts w:hint="eastAsia" w:ascii="宋体" w:hAnsi="宋体" w:eastAsia="宋体" w:cs="宋体"/>
          <w:sz w:val="32"/>
          <w:szCs w:val="32"/>
          <w:lang w:eastAsia="zh-CN"/>
        </w:rPr>
        <w:t>月</w:t>
      </w:r>
      <w:r>
        <w:rPr>
          <w:rFonts w:hint="eastAsia" w:ascii="宋体" w:hAnsi="宋体" w:eastAsia="宋体" w:cs="宋体"/>
          <w:sz w:val="32"/>
          <w:szCs w:val="32"/>
          <w:lang w:val="en-US" w:eastAsia="zh-CN"/>
        </w:rPr>
        <w:t>13</w:t>
      </w:r>
      <w:bookmarkStart w:id="0" w:name="_GoBack"/>
      <w:bookmarkEnd w:id="0"/>
      <w:r>
        <w:rPr>
          <w:rFonts w:hint="eastAsia" w:ascii="宋体" w:hAnsi="宋体" w:eastAsia="宋体" w:cs="宋体"/>
          <w:sz w:val="32"/>
          <w:szCs w:val="32"/>
          <w:lang w:eastAsia="zh-CN"/>
        </w:rPr>
        <w:t>日。</w:t>
      </w:r>
    </w:p>
    <w:p w14:paraId="47EEE0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val="en-US" w:eastAsia="zh-CN"/>
        </w:rPr>
        <w:t>九</w:t>
      </w:r>
      <w:r>
        <w:rPr>
          <w:rFonts w:hint="eastAsia" w:ascii="宋体" w:hAnsi="宋体" w:eastAsia="宋体" w:cs="宋体"/>
          <w:sz w:val="32"/>
          <w:szCs w:val="32"/>
          <w:lang w:eastAsia="zh-CN"/>
        </w:rPr>
        <w:t>、招标文件规定公示的其他内容</w:t>
      </w:r>
    </w:p>
    <w:p w14:paraId="6AF0C6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（一）开标信息：</w:t>
      </w:r>
    </w:p>
    <w:p w14:paraId="375F6A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1、开标日期：202</w:t>
      </w:r>
      <w:r>
        <w:rPr>
          <w:rFonts w:hint="eastAsia" w:ascii="宋体" w:hAnsi="宋体" w:eastAsia="宋体" w:cs="宋体"/>
          <w:sz w:val="32"/>
          <w:szCs w:val="32"/>
          <w:lang w:val="en-US" w:eastAsia="zh-CN"/>
        </w:rPr>
        <w:t>6</w:t>
      </w:r>
      <w:r>
        <w:rPr>
          <w:rFonts w:hint="eastAsia" w:ascii="宋体" w:hAnsi="宋体" w:eastAsia="宋体" w:cs="宋体"/>
          <w:sz w:val="32"/>
          <w:szCs w:val="32"/>
          <w:lang w:eastAsia="zh-CN"/>
        </w:rPr>
        <w:t>年</w:t>
      </w:r>
      <w:r>
        <w:rPr>
          <w:rFonts w:hint="eastAsia" w:ascii="宋体" w:hAnsi="宋体" w:eastAsia="宋体" w:cs="宋体"/>
          <w:sz w:val="32"/>
          <w:szCs w:val="32"/>
          <w:lang w:val="en-US" w:eastAsia="zh-CN"/>
        </w:rPr>
        <w:t>10</w:t>
      </w:r>
      <w:r>
        <w:rPr>
          <w:rFonts w:hint="eastAsia" w:ascii="宋体" w:hAnsi="宋体" w:eastAsia="宋体" w:cs="宋体"/>
          <w:sz w:val="32"/>
          <w:szCs w:val="32"/>
          <w:lang w:eastAsia="zh-CN"/>
        </w:rPr>
        <w:t>月</w:t>
      </w:r>
      <w:r>
        <w:rPr>
          <w:rFonts w:hint="eastAsia" w:ascii="宋体" w:hAnsi="宋体" w:eastAsia="宋体" w:cs="宋体"/>
          <w:sz w:val="32"/>
          <w:szCs w:val="32"/>
          <w:lang w:val="en-US" w:eastAsia="zh-CN"/>
        </w:rPr>
        <w:t>8</w:t>
      </w:r>
      <w:r>
        <w:rPr>
          <w:rFonts w:hint="eastAsia" w:ascii="宋体" w:hAnsi="宋体" w:eastAsia="宋体" w:cs="宋体"/>
          <w:sz w:val="32"/>
          <w:szCs w:val="32"/>
          <w:lang w:eastAsia="zh-CN"/>
        </w:rPr>
        <w:t>日08时40分</w:t>
      </w:r>
    </w:p>
    <w:p w14:paraId="75F81F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2、开标地点：卢氏县公共资源交易中心四楼第一开标室</w:t>
      </w:r>
    </w:p>
    <w:p w14:paraId="29DAF3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3、评标地点：卢氏县公共资源交易中心二楼第</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评标室</w:t>
      </w:r>
    </w:p>
    <w:p w14:paraId="772660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（二）发布公告的媒介</w:t>
      </w:r>
    </w:p>
    <w:p w14:paraId="51CD4B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本次评标结果公示同时在《河南省政府采购网》、《三门峡市公共资源交易中心网》、《中国招标投标公共服务平台》发布。</w:t>
      </w:r>
    </w:p>
    <w:p w14:paraId="785778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三）投标人或其他利害关系人对评标结果有异议的，可在公示期内以书面形式向招标人或招标代理机构提出，逾期将不予受理。招标人未在规定时间内答复或异议提出人对招标人的异议答复不满的，可向有关行政监督部门进行投诉；投诉事项未提出异议的，将不予受理。</w:t>
      </w:r>
    </w:p>
    <w:p w14:paraId="70F82E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宋体" w:hAnsi="宋体" w:eastAsia="宋体" w:cs="宋体"/>
          <w:sz w:val="32"/>
          <w:szCs w:val="32"/>
          <w:lang w:eastAsia="zh-CN"/>
        </w:rPr>
      </w:pPr>
      <w:r>
        <w:rPr>
          <w:rFonts w:hint="eastAsia" w:ascii="宋体" w:hAnsi="宋体" w:eastAsia="宋体" w:cs="宋体"/>
          <w:sz w:val="32"/>
          <w:szCs w:val="32"/>
          <w:lang w:eastAsia="zh-CN"/>
        </w:rPr>
        <w:t>  </w:t>
      </w:r>
      <w:r>
        <w:rPr>
          <w:rFonts w:hint="eastAsia" w:ascii="宋体" w:hAnsi="宋体" w:eastAsia="宋体" w:cs="宋体"/>
          <w:sz w:val="32"/>
          <w:szCs w:val="32"/>
          <w:lang w:val="en-US" w:eastAsia="zh-CN"/>
        </w:rPr>
        <w:t>十</w:t>
      </w:r>
      <w:r>
        <w:rPr>
          <w:rFonts w:hint="eastAsia" w:ascii="宋体" w:hAnsi="宋体" w:eastAsia="宋体" w:cs="宋体"/>
          <w:sz w:val="32"/>
          <w:szCs w:val="32"/>
          <w:lang w:eastAsia="zh-CN"/>
        </w:rPr>
        <w:t>、联系方式</w:t>
      </w:r>
    </w:p>
    <w:p w14:paraId="2E8AEF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监督单位：卢氏县住房和城乡建设局城市建设管理股</w:t>
      </w:r>
    </w:p>
    <w:p w14:paraId="08DCFB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联系人：张已涛</w:t>
      </w:r>
    </w:p>
    <w:p w14:paraId="5AA5A7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电话：0398-2250595、15238422161</w:t>
      </w:r>
    </w:p>
    <w:p w14:paraId="1A29E5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地址：卢氏县翰林路中段</w:t>
      </w:r>
    </w:p>
    <w:p w14:paraId="775F8A4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招标人：卢氏县双槐树乡人民政府</w:t>
      </w:r>
    </w:p>
    <w:p w14:paraId="0C3035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联系人：张强</w:t>
      </w:r>
    </w:p>
    <w:p w14:paraId="5424C7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电话：0398-7388108、15239829993</w:t>
      </w:r>
    </w:p>
    <w:p w14:paraId="1C13DF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地址：卢氏县双槐树乡双槐树街</w:t>
      </w:r>
    </w:p>
    <w:p w14:paraId="61B284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代理机构：河南高誉工程咨询有限公司</w:t>
      </w:r>
    </w:p>
    <w:p w14:paraId="26F18F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联系人：姚琳</w:t>
      </w:r>
    </w:p>
    <w:p w14:paraId="3E0B9F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电话：18039927130、17656206995</w:t>
      </w:r>
    </w:p>
    <w:p w14:paraId="452281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地址：三门峡市湖滨区崖底街道文明路与永兴街交叉口东南角师家渠综合楼2号门面房</w:t>
      </w:r>
    </w:p>
    <w:p w14:paraId="518F61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640"/>
        <w:jc w:val="left"/>
        <w:rPr>
          <w:rFonts w:hint="default" w:ascii="宋体" w:hAnsi="宋体" w:eastAsia="宋体" w:cs="宋体"/>
          <w:i w:val="0"/>
          <w:iCs w:val="0"/>
          <w:caps w:val="0"/>
          <w:color w:val="auto"/>
          <w:spacing w:val="0"/>
          <w:sz w:val="32"/>
          <w:szCs w:val="3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54818"/>
    <w:rsid w:val="05EE467B"/>
    <w:rsid w:val="0CD304C6"/>
    <w:rsid w:val="0FE461EE"/>
    <w:rsid w:val="181D0DEF"/>
    <w:rsid w:val="1B7C0677"/>
    <w:rsid w:val="1E70374B"/>
    <w:rsid w:val="21DF3A07"/>
    <w:rsid w:val="23BA1BE8"/>
    <w:rsid w:val="2BA2368E"/>
    <w:rsid w:val="2D426ED6"/>
    <w:rsid w:val="32770941"/>
    <w:rsid w:val="36545584"/>
    <w:rsid w:val="3A0050FA"/>
    <w:rsid w:val="3CF02DD0"/>
    <w:rsid w:val="3D682406"/>
    <w:rsid w:val="41076015"/>
    <w:rsid w:val="449A71A0"/>
    <w:rsid w:val="45525385"/>
    <w:rsid w:val="462A4985"/>
    <w:rsid w:val="48180B08"/>
    <w:rsid w:val="51EA3C56"/>
    <w:rsid w:val="59017396"/>
    <w:rsid w:val="5B6F6839"/>
    <w:rsid w:val="6342129E"/>
    <w:rsid w:val="64A54818"/>
    <w:rsid w:val="65336B29"/>
    <w:rsid w:val="68404BD7"/>
    <w:rsid w:val="6C47110C"/>
    <w:rsid w:val="78FD6DDA"/>
    <w:rsid w:val="79183C14"/>
    <w:rsid w:val="7A076700"/>
    <w:rsid w:val="7DBB7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qFormat/>
    <w:uiPriority w:val="0"/>
    <w:rPr>
      <w:color w:val="800080"/>
      <w:u w:val="none"/>
    </w:rPr>
  </w:style>
  <w:style w:type="character" w:styleId="7">
    <w:name w:val="HTML Definition"/>
    <w:basedOn w:val="5"/>
    <w:qFormat/>
    <w:uiPriority w:val="0"/>
  </w:style>
  <w:style w:type="character" w:styleId="8">
    <w:name w:val="HTML Typewriter"/>
    <w:basedOn w:val="5"/>
    <w:qFormat/>
    <w:uiPriority w:val="0"/>
    <w:rPr>
      <w:rFonts w:ascii="monospace" w:hAnsi="monospace" w:eastAsia="monospace" w:cs="monospace"/>
      <w:sz w:val="20"/>
    </w:rPr>
  </w:style>
  <w:style w:type="character" w:styleId="9">
    <w:name w:val="HTML Acronym"/>
    <w:basedOn w:val="5"/>
    <w:qFormat/>
    <w:uiPriority w:val="0"/>
  </w:style>
  <w:style w:type="character" w:styleId="10">
    <w:name w:val="HTML Variable"/>
    <w:basedOn w:val="5"/>
    <w:qFormat/>
    <w:uiPriority w:val="0"/>
  </w:style>
  <w:style w:type="character" w:styleId="11">
    <w:name w:val="Hyperlink"/>
    <w:basedOn w:val="5"/>
    <w:qFormat/>
    <w:uiPriority w:val="0"/>
    <w:rPr>
      <w:color w:val="0000FF"/>
      <w:u w:val="none"/>
    </w:rPr>
  </w:style>
  <w:style w:type="character" w:styleId="12">
    <w:name w:val="HTML Code"/>
    <w:basedOn w:val="5"/>
    <w:qFormat/>
    <w:uiPriority w:val="0"/>
    <w:rPr>
      <w:rFonts w:hint="default" w:ascii="monospace" w:hAnsi="monospace" w:eastAsia="monospace" w:cs="monospace"/>
      <w:sz w:val="20"/>
    </w:rPr>
  </w:style>
  <w:style w:type="character" w:styleId="13">
    <w:name w:val="HTML Cite"/>
    <w:basedOn w:val="5"/>
    <w:qFormat/>
    <w:uiPriority w:val="0"/>
  </w:style>
  <w:style w:type="character" w:styleId="14">
    <w:name w:val="HTML Keyboard"/>
    <w:basedOn w:val="5"/>
    <w:qFormat/>
    <w:uiPriority w:val="0"/>
    <w:rPr>
      <w:rFonts w:hint="default" w:ascii="monospace" w:hAnsi="monospace" w:eastAsia="monospace" w:cs="monospace"/>
      <w:sz w:val="20"/>
    </w:rPr>
  </w:style>
  <w:style w:type="character" w:styleId="15">
    <w:name w:val="HTML Sample"/>
    <w:basedOn w:val="5"/>
    <w:qFormat/>
    <w:uiPriority w:val="0"/>
    <w:rPr>
      <w:rFonts w:hint="default" w:ascii="monospace" w:hAnsi="monospace" w:eastAsia="monospace" w:cs="monospace"/>
    </w:rPr>
  </w:style>
  <w:style w:type="character" w:customStyle="1" w:styleId="16">
    <w:name w:val="layui-layer-tabnow"/>
    <w:basedOn w:val="5"/>
    <w:qFormat/>
    <w:uiPriority w:val="0"/>
    <w:rPr>
      <w:bdr w:val="single" w:color="CCCCCC" w:sz="6" w:space="0"/>
      <w:shd w:val="clear" w:fill="FFFFFF"/>
    </w:rPr>
  </w:style>
  <w:style w:type="character" w:customStyle="1" w:styleId="17">
    <w:name w:val="first-child"/>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6624</Words>
  <Characters>8170</Characters>
  <Lines>0</Lines>
  <Paragraphs>0</Paragraphs>
  <TotalTime>42</TotalTime>
  <ScaleCrop>false</ScaleCrop>
  <LinksUpToDate>false</LinksUpToDate>
  <CharactersWithSpaces>8171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2026-07-19T18:03:00Z</dcterms:created>
  <dc:creator>上岸的</dc:creator>
  <cp:lastModifiedBy>Administrator</cp:lastModifiedBy>
  <dcterms:modified xsi:type="dcterms:W3CDTF">2026-10-10T03:56:26Z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B5D4FEE15EBE4F93AB6F166B3C472714_11</vt:lpwstr>
  </property>
  <property fmtid="{D5CDD505-2E9C-101B-9397-08002B2CF9AE}" pid="4" name="KSOTemplateDocerSaveRecord">
    <vt:lpwstr>eyJoZGlkIjoiNmY2NTg3ZGFkNjNiNzczYjI3N2JjMDcwOTIxMDc2MTgiLCJ1c2VySWQiOiIxODYwNzA4NTA0In0=</vt:lpwstr>
  </property>
</Properties>
</file>