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3AC" w:rsidRDefault="005B73AC" w:rsidP="001D6334">
      <w:pPr>
        <w:spacing w:line="480" w:lineRule="auto"/>
        <w:jc w:val="center"/>
        <w:rPr>
          <w:rFonts w:ascii="Times New Roman" w:hAnsi="Times New Roman" w:hint="eastAsia"/>
          <w:b/>
          <w:color w:val="000000"/>
          <w:sz w:val="48"/>
          <w:szCs w:val="20"/>
        </w:rPr>
      </w:pPr>
      <w:bookmarkStart w:id="0" w:name="OLE_LINK4"/>
      <w:bookmarkStart w:id="1" w:name="OLE_LINK6"/>
      <w:r>
        <w:rPr>
          <w:rFonts w:ascii="Times New Roman" w:hAnsi="Times New Roman"/>
          <w:b/>
          <w:noProof/>
          <w:color w:val="000000"/>
          <w:sz w:val="48"/>
          <w:szCs w:val="20"/>
        </w:rPr>
        <w:drawing>
          <wp:inline distT="0" distB="0" distL="0" distR="0">
            <wp:extent cx="5756910" cy="8352017"/>
            <wp:effectExtent l="19050" t="0" r="0" b="0"/>
            <wp:docPr id="2" name="图片 1" descr="D:\xwechat_files\songqian394570_a570\temp\RWTemp\2026-02\05b3ef288981c71ca45e64d0c6db2a3e\5aeabcb1e13e75b274d5977c2ed685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wechat_files\songqian394570_a570\temp\RWTemp\2026-02\05b3ef288981c71ca45e64d0c6db2a3e\5aeabcb1e13e75b274d5977c2ed685a8.jpg"/>
                    <pic:cNvPicPr>
                      <a:picLocks noChangeAspect="1" noChangeArrowheads="1"/>
                    </pic:cNvPicPr>
                  </pic:nvPicPr>
                  <pic:blipFill>
                    <a:blip r:embed="rId8" cstate="print"/>
                    <a:srcRect/>
                    <a:stretch>
                      <a:fillRect/>
                    </a:stretch>
                  </pic:blipFill>
                  <pic:spPr bwMode="auto">
                    <a:xfrm>
                      <a:off x="0" y="0"/>
                      <a:ext cx="5756910" cy="8352017"/>
                    </a:xfrm>
                    <a:prstGeom prst="rect">
                      <a:avLst/>
                    </a:prstGeom>
                    <a:noFill/>
                    <a:ln w="9525">
                      <a:noFill/>
                      <a:miter lim="800000"/>
                      <a:headEnd/>
                      <a:tailEnd/>
                    </a:ln>
                  </pic:spPr>
                </pic:pic>
              </a:graphicData>
            </a:graphic>
          </wp:inline>
        </w:drawing>
      </w:r>
    </w:p>
    <w:p w:rsidR="001D6334" w:rsidRPr="001D6334" w:rsidRDefault="001D6334" w:rsidP="001D6334">
      <w:pPr>
        <w:spacing w:line="480" w:lineRule="auto"/>
        <w:jc w:val="center"/>
        <w:rPr>
          <w:rFonts w:ascii="Times New Roman" w:hAnsi="Times New Roman"/>
          <w:b/>
          <w:color w:val="000000"/>
          <w:sz w:val="44"/>
          <w:szCs w:val="20"/>
        </w:rPr>
      </w:pPr>
      <w:r w:rsidRPr="00FC2ADB">
        <w:rPr>
          <w:rFonts w:ascii="Times New Roman" w:hAnsi="Times New Roman" w:hint="eastAsia"/>
          <w:b/>
          <w:color w:val="000000"/>
          <w:sz w:val="48"/>
          <w:szCs w:val="20"/>
        </w:rPr>
        <w:lastRenderedPageBreak/>
        <w:t>义马市南环货运通道高填段水毁修复项目</w:t>
      </w:r>
    </w:p>
    <w:bookmarkEnd w:id="0"/>
    <w:bookmarkEnd w:id="1"/>
    <w:p w:rsidR="001D6334" w:rsidRPr="001D6334" w:rsidRDefault="001D6334" w:rsidP="001D6334">
      <w:pPr>
        <w:spacing w:line="480" w:lineRule="auto"/>
        <w:ind w:firstLineChars="200" w:firstLine="562"/>
        <w:rPr>
          <w:rFonts w:ascii="宋体" w:hAnsi="宋体" w:cs="宋体"/>
          <w:b/>
          <w:bCs/>
          <w:color w:val="000000"/>
          <w:kern w:val="0"/>
          <w:sz w:val="28"/>
          <w:szCs w:val="28"/>
        </w:rPr>
      </w:pPr>
    </w:p>
    <w:p w:rsidR="00FC2ADB" w:rsidRPr="001D6334" w:rsidRDefault="00FC2ADB" w:rsidP="001D6334">
      <w:pPr>
        <w:ind w:rightChars="-162" w:right="-340"/>
        <w:jc w:val="center"/>
        <w:rPr>
          <w:rFonts w:ascii="宋体" w:hAnsi="宋体" w:cs="宋体"/>
          <w:b/>
          <w:color w:val="000000"/>
          <w:sz w:val="84"/>
          <w:szCs w:val="84"/>
        </w:rPr>
      </w:pPr>
    </w:p>
    <w:p w:rsidR="001D6334" w:rsidRPr="001D6334" w:rsidRDefault="001D6334" w:rsidP="001D6334">
      <w:pPr>
        <w:ind w:rightChars="-162" w:right="-340" w:firstLineChars="400" w:firstLine="2409"/>
        <w:rPr>
          <w:rFonts w:ascii="宋体" w:hAnsi="宋体" w:cs="宋体"/>
          <w:b/>
          <w:color w:val="000000"/>
          <w:sz w:val="60"/>
          <w:szCs w:val="60"/>
        </w:rPr>
      </w:pPr>
      <w:r w:rsidRPr="001D6334">
        <w:rPr>
          <w:rFonts w:ascii="宋体" w:hAnsi="宋体" w:cs="宋体" w:hint="eastAsia"/>
          <w:b/>
          <w:color w:val="000000"/>
          <w:sz w:val="60"/>
          <w:szCs w:val="60"/>
        </w:rPr>
        <w:t>竞争性磋商文件</w:t>
      </w:r>
    </w:p>
    <w:p w:rsidR="001D6334" w:rsidRPr="001D6334" w:rsidRDefault="001D6334" w:rsidP="001D6334">
      <w:pPr>
        <w:autoSpaceDE w:val="0"/>
        <w:autoSpaceDN w:val="0"/>
        <w:adjustRightInd w:val="0"/>
        <w:jc w:val="center"/>
        <w:rPr>
          <w:rFonts w:ascii="Times New Roman" w:hAnsi="Times New Roman"/>
          <w:color w:val="000000"/>
          <w:sz w:val="44"/>
          <w:szCs w:val="44"/>
        </w:rPr>
      </w:pPr>
    </w:p>
    <w:p w:rsidR="009508B3" w:rsidRDefault="009508B3" w:rsidP="001D6334">
      <w:pPr>
        <w:autoSpaceDE w:val="0"/>
        <w:autoSpaceDN w:val="0"/>
        <w:adjustRightInd w:val="0"/>
        <w:jc w:val="left"/>
        <w:rPr>
          <w:rFonts w:ascii="宋体" w:hAnsi="Times New Roman" w:cs="宋体" w:hint="eastAsia"/>
          <w:color w:val="000000"/>
          <w:kern w:val="0"/>
          <w:sz w:val="24"/>
        </w:rPr>
      </w:pPr>
      <w:r>
        <w:rPr>
          <w:rFonts w:ascii="宋体" w:hAnsi="Times New Roman" w:cs="宋体" w:hint="eastAsia"/>
          <w:color w:val="000000"/>
          <w:kern w:val="0"/>
          <w:sz w:val="24"/>
        </w:rPr>
        <w:t xml:space="preserve">        </w:t>
      </w:r>
    </w:p>
    <w:p w:rsidR="001D6334" w:rsidRPr="009508B3" w:rsidRDefault="009508B3" w:rsidP="001D6334">
      <w:pPr>
        <w:autoSpaceDE w:val="0"/>
        <w:autoSpaceDN w:val="0"/>
        <w:adjustRightInd w:val="0"/>
        <w:jc w:val="left"/>
        <w:rPr>
          <w:rFonts w:ascii="宋体" w:hAnsi="Times New Roman" w:cs="宋体"/>
          <w:color w:val="000000"/>
          <w:kern w:val="0"/>
          <w:sz w:val="24"/>
        </w:rPr>
      </w:pPr>
      <w:r>
        <w:rPr>
          <w:rFonts w:ascii="宋体" w:hAnsi="Times New Roman" w:cs="宋体" w:hint="eastAsia"/>
          <w:color w:val="000000"/>
          <w:kern w:val="0"/>
          <w:sz w:val="24"/>
        </w:rPr>
        <w:t xml:space="preserve">     </w:t>
      </w:r>
      <w:r w:rsidRPr="009508B3">
        <w:rPr>
          <w:rFonts w:ascii="宋体" w:hAnsi="Times New Roman" w:cs="宋体" w:hint="eastAsia"/>
          <w:color w:val="000000"/>
          <w:kern w:val="0"/>
          <w:sz w:val="28"/>
        </w:rPr>
        <w:t>采购编号：义马竞磋采购-2026-5；项目编号：YMGZ[2026]016-ZC015</w:t>
      </w:r>
    </w:p>
    <w:p w:rsidR="001D6334" w:rsidRPr="001D6334" w:rsidRDefault="001D6334" w:rsidP="001D6334">
      <w:pPr>
        <w:adjustRightInd w:val="0"/>
        <w:spacing w:after="60" w:line="360" w:lineRule="atLeast"/>
        <w:ind w:rightChars="30" w:right="63"/>
        <w:textAlignment w:val="baseline"/>
        <w:rPr>
          <w:rFonts w:ascii="Times New Roman" w:hAnsi="Times New Roman"/>
          <w:color w:val="000000"/>
          <w:kern w:val="0"/>
          <w:sz w:val="20"/>
          <w:szCs w:val="20"/>
        </w:rPr>
      </w:pPr>
      <w:r>
        <w:rPr>
          <w:rFonts w:ascii="Times New Roman" w:hAnsi="Times New Roman"/>
          <w:b/>
          <w:noProof/>
          <w:color w:val="000000"/>
          <w:kern w:val="0"/>
          <w:sz w:val="30"/>
          <w:szCs w:val="30"/>
        </w:rPr>
        <w:drawing>
          <wp:anchor distT="0" distB="0" distL="0" distR="0" simplePos="0" relativeHeight="251660288" behindDoc="1" locked="0" layoutInCell="1" allowOverlap="1">
            <wp:simplePos x="0" y="0"/>
            <wp:positionH relativeFrom="column">
              <wp:posOffset>413385</wp:posOffset>
            </wp:positionH>
            <wp:positionV relativeFrom="paragraph">
              <wp:posOffset>235585</wp:posOffset>
            </wp:positionV>
            <wp:extent cx="5128260" cy="1341755"/>
            <wp:effectExtent l="19050" t="0" r="0" b="0"/>
            <wp:wrapTight wrapText="bothSides">
              <wp:wrapPolygon edited="0">
                <wp:start x="-80" y="0"/>
                <wp:lineTo x="-80" y="21160"/>
                <wp:lineTo x="21584" y="21160"/>
                <wp:lineTo x="21584" y="0"/>
                <wp:lineTo x="-80" y="0"/>
              </wp:wrapPolygon>
            </wp:wrapTight>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
                    <pic:cNvPicPr>
                      <a:picLocks noChangeAspect="1" noChangeArrowheads="1"/>
                    </pic:cNvPicPr>
                  </pic:nvPicPr>
                  <pic:blipFill>
                    <a:blip r:embed="rId9" cstate="print"/>
                    <a:srcRect/>
                    <a:stretch>
                      <a:fillRect/>
                    </a:stretch>
                  </pic:blipFill>
                  <pic:spPr bwMode="auto">
                    <a:xfrm>
                      <a:off x="0" y="0"/>
                      <a:ext cx="5128260" cy="1341755"/>
                    </a:xfrm>
                    <a:prstGeom prst="rect">
                      <a:avLst/>
                    </a:prstGeom>
                    <a:noFill/>
                    <a:ln w="9525">
                      <a:noFill/>
                      <a:miter lim="800000"/>
                      <a:headEnd/>
                      <a:tailEnd/>
                    </a:ln>
                    <a:effectLst/>
                  </pic:spPr>
                </pic:pic>
              </a:graphicData>
            </a:graphic>
          </wp:anchor>
        </w:drawing>
      </w:r>
    </w:p>
    <w:p w:rsidR="001D6334" w:rsidRPr="001D6334" w:rsidRDefault="001D6334" w:rsidP="001D6334">
      <w:pPr>
        <w:spacing w:line="360" w:lineRule="auto"/>
        <w:ind w:firstLineChars="485" w:firstLine="1558"/>
        <w:rPr>
          <w:rFonts w:ascii="Times New Roman" w:hAnsi="Times New Roman"/>
          <w:b/>
          <w:bCs/>
          <w:color w:val="000000"/>
          <w:sz w:val="32"/>
          <w:szCs w:val="32"/>
        </w:rPr>
      </w:pPr>
    </w:p>
    <w:p w:rsidR="001D6334" w:rsidRPr="001D6334" w:rsidRDefault="001D6334" w:rsidP="001D6334">
      <w:pPr>
        <w:spacing w:line="360" w:lineRule="auto"/>
        <w:ind w:firstLineChars="485" w:firstLine="1558"/>
        <w:rPr>
          <w:rFonts w:ascii="Times New Roman" w:hAnsi="Times New Roman"/>
          <w:b/>
          <w:bCs/>
          <w:color w:val="000000"/>
          <w:sz w:val="32"/>
          <w:szCs w:val="32"/>
        </w:rPr>
      </w:pPr>
    </w:p>
    <w:p w:rsidR="001D6334" w:rsidRPr="001D6334" w:rsidRDefault="001D6334" w:rsidP="001D6334">
      <w:pPr>
        <w:spacing w:line="360" w:lineRule="auto"/>
        <w:ind w:firstLineChars="485" w:firstLine="1558"/>
        <w:rPr>
          <w:rFonts w:ascii="Times New Roman" w:hAnsi="Times New Roman"/>
          <w:b/>
          <w:bCs/>
          <w:color w:val="000000"/>
          <w:sz w:val="32"/>
          <w:szCs w:val="32"/>
        </w:rPr>
      </w:pPr>
    </w:p>
    <w:p w:rsidR="001D6334" w:rsidRPr="001D6334" w:rsidRDefault="001D6334" w:rsidP="001D6334">
      <w:pPr>
        <w:spacing w:line="360" w:lineRule="auto"/>
        <w:ind w:firstLineChars="485" w:firstLine="1558"/>
        <w:rPr>
          <w:rFonts w:ascii="Times New Roman" w:hAnsi="Times New Roman"/>
          <w:b/>
          <w:bCs/>
          <w:color w:val="000000"/>
          <w:sz w:val="32"/>
          <w:szCs w:val="32"/>
        </w:rPr>
      </w:pPr>
    </w:p>
    <w:p w:rsidR="001D6334" w:rsidRPr="001D6334" w:rsidRDefault="001D6334" w:rsidP="001D6334">
      <w:pPr>
        <w:spacing w:line="360" w:lineRule="auto"/>
        <w:ind w:firstLineChars="485" w:firstLine="1558"/>
        <w:rPr>
          <w:rFonts w:ascii="Times New Roman" w:hAnsi="Times New Roman"/>
          <w:b/>
          <w:bCs/>
          <w:color w:val="000000"/>
          <w:sz w:val="32"/>
          <w:szCs w:val="32"/>
        </w:rPr>
      </w:pPr>
    </w:p>
    <w:p w:rsidR="001D6334" w:rsidRDefault="001D6334" w:rsidP="001D6334">
      <w:pPr>
        <w:spacing w:line="360" w:lineRule="auto"/>
        <w:rPr>
          <w:rFonts w:ascii="Times New Roman" w:hAnsi="Times New Roman"/>
          <w:b/>
          <w:bCs/>
          <w:color w:val="000000"/>
          <w:sz w:val="32"/>
          <w:szCs w:val="32"/>
        </w:rPr>
      </w:pPr>
    </w:p>
    <w:p w:rsidR="00FC2ADB" w:rsidRDefault="00FC2ADB" w:rsidP="001D6334">
      <w:pPr>
        <w:spacing w:line="360" w:lineRule="auto"/>
        <w:rPr>
          <w:rFonts w:ascii="Times New Roman" w:hAnsi="Times New Roman"/>
          <w:b/>
          <w:bCs/>
          <w:color w:val="000000"/>
          <w:sz w:val="32"/>
          <w:szCs w:val="32"/>
        </w:rPr>
      </w:pPr>
    </w:p>
    <w:p w:rsidR="00FC2ADB" w:rsidRPr="001D6334" w:rsidRDefault="00FC2ADB" w:rsidP="001D6334">
      <w:pPr>
        <w:spacing w:line="360" w:lineRule="auto"/>
        <w:rPr>
          <w:rFonts w:ascii="Times New Roman" w:hAnsi="Times New Roman"/>
          <w:b/>
          <w:bCs/>
          <w:color w:val="000000"/>
          <w:sz w:val="32"/>
          <w:szCs w:val="32"/>
        </w:rPr>
      </w:pPr>
    </w:p>
    <w:p w:rsidR="001D6334" w:rsidRPr="001D6334" w:rsidRDefault="001D6334" w:rsidP="001D6334">
      <w:pPr>
        <w:spacing w:line="360" w:lineRule="auto"/>
        <w:ind w:firstLineChars="485" w:firstLine="1558"/>
        <w:rPr>
          <w:rFonts w:ascii="Times New Roman" w:hAnsi="Times New Roman"/>
          <w:b/>
          <w:bCs/>
          <w:color w:val="000000"/>
          <w:sz w:val="32"/>
          <w:szCs w:val="32"/>
        </w:rPr>
      </w:pPr>
    </w:p>
    <w:p w:rsidR="001D6334" w:rsidRPr="001D6334" w:rsidRDefault="001D6334" w:rsidP="001D6334">
      <w:pPr>
        <w:spacing w:line="360" w:lineRule="auto"/>
        <w:ind w:firstLineChars="584" w:firstLine="1876"/>
        <w:rPr>
          <w:rFonts w:ascii="Times New Roman" w:hAnsi="Times New Roman"/>
          <w:b/>
          <w:bCs/>
          <w:color w:val="000000"/>
          <w:sz w:val="32"/>
          <w:szCs w:val="32"/>
        </w:rPr>
      </w:pPr>
      <w:r w:rsidRPr="001D6334">
        <w:rPr>
          <w:rFonts w:ascii="Times New Roman" w:hAnsi="Times New Roman" w:hint="eastAsia"/>
          <w:b/>
          <w:bCs/>
          <w:color w:val="000000"/>
          <w:sz w:val="32"/>
          <w:szCs w:val="32"/>
        </w:rPr>
        <w:t>采</w:t>
      </w:r>
      <w:r w:rsidRPr="001D6334">
        <w:rPr>
          <w:rFonts w:ascii="Times New Roman" w:hAnsi="Times New Roman" w:hint="eastAsia"/>
          <w:b/>
          <w:bCs/>
          <w:color w:val="000000"/>
          <w:sz w:val="32"/>
          <w:szCs w:val="32"/>
        </w:rPr>
        <w:t xml:space="preserve"> </w:t>
      </w:r>
      <w:r w:rsidRPr="001D6334">
        <w:rPr>
          <w:rFonts w:ascii="Times New Roman" w:hAnsi="Times New Roman" w:hint="eastAsia"/>
          <w:b/>
          <w:bCs/>
          <w:color w:val="000000"/>
          <w:sz w:val="32"/>
          <w:szCs w:val="32"/>
        </w:rPr>
        <w:t>购</w:t>
      </w:r>
      <w:r w:rsidRPr="001D6334">
        <w:rPr>
          <w:rFonts w:ascii="Times New Roman" w:hAnsi="Times New Roman" w:hint="eastAsia"/>
          <w:b/>
          <w:bCs/>
          <w:color w:val="000000"/>
          <w:sz w:val="32"/>
          <w:szCs w:val="32"/>
        </w:rPr>
        <w:t xml:space="preserve"> </w:t>
      </w:r>
      <w:r w:rsidRPr="001D6334">
        <w:rPr>
          <w:rFonts w:ascii="Times New Roman" w:hAnsi="Times New Roman" w:hint="eastAsia"/>
          <w:b/>
          <w:bCs/>
          <w:color w:val="000000"/>
          <w:sz w:val="32"/>
          <w:szCs w:val="32"/>
        </w:rPr>
        <w:t>人：</w:t>
      </w:r>
      <w:r w:rsidRPr="001D6334">
        <w:rPr>
          <w:rFonts w:ascii="宋体" w:hAnsi="宋体" w:cs="宋体" w:hint="eastAsia"/>
          <w:b/>
          <w:color w:val="000000"/>
          <w:sz w:val="32"/>
          <w:szCs w:val="32"/>
        </w:rPr>
        <w:t>义马市交通运输局</w:t>
      </w:r>
    </w:p>
    <w:p w:rsidR="001D6334" w:rsidRPr="001D6334" w:rsidRDefault="001D6334" w:rsidP="001D6334">
      <w:pPr>
        <w:spacing w:line="360" w:lineRule="auto"/>
        <w:ind w:firstLineChars="584" w:firstLine="1876"/>
        <w:rPr>
          <w:rFonts w:ascii="宋体" w:hAnsi="宋体" w:cs="宋体"/>
          <w:b/>
          <w:color w:val="000000"/>
          <w:sz w:val="32"/>
          <w:szCs w:val="32"/>
        </w:rPr>
      </w:pPr>
      <w:r w:rsidRPr="001D6334">
        <w:rPr>
          <w:rFonts w:ascii="Times New Roman" w:hAnsi="Times New Roman" w:hint="eastAsia"/>
          <w:b/>
          <w:bCs/>
          <w:color w:val="000000"/>
          <w:sz w:val="32"/>
          <w:szCs w:val="32"/>
        </w:rPr>
        <w:t>招标代理机构：</w:t>
      </w:r>
      <w:r w:rsidRPr="001D6334">
        <w:rPr>
          <w:rFonts w:ascii="宋体" w:hAnsi="宋体" w:cs="宋体" w:hint="eastAsia"/>
          <w:b/>
          <w:color w:val="000000"/>
          <w:sz w:val="32"/>
          <w:szCs w:val="32"/>
        </w:rPr>
        <w:t>中科</w:t>
      </w:r>
      <w:r w:rsidRPr="001D6334">
        <w:rPr>
          <w:rFonts w:ascii="宋体" w:hAnsi="宋体" w:cs="宋体"/>
          <w:b/>
          <w:color w:val="000000"/>
          <w:sz w:val="32"/>
          <w:szCs w:val="32"/>
        </w:rPr>
        <w:t>天一工程管理有限公司</w:t>
      </w:r>
    </w:p>
    <w:p w:rsidR="001D6334" w:rsidRPr="001D6334" w:rsidRDefault="001D6334" w:rsidP="001D6334">
      <w:pPr>
        <w:spacing w:line="360" w:lineRule="auto"/>
        <w:ind w:firstLineChars="584" w:firstLine="1876"/>
        <w:rPr>
          <w:rFonts w:ascii="宋体" w:hAnsi="宋体"/>
          <w:b/>
          <w:bCs/>
          <w:color w:val="000000"/>
          <w:sz w:val="44"/>
          <w:szCs w:val="44"/>
        </w:rPr>
        <w:sectPr w:rsidR="001D6334" w:rsidRPr="001D6334">
          <w:headerReference w:type="default" r:id="rId10"/>
          <w:footerReference w:type="default" r:id="rId11"/>
          <w:pgSz w:w="11900" w:h="16840"/>
          <w:pgMar w:top="1417" w:right="1417" w:bottom="1417" w:left="1417" w:header="0" w:footer="0" w:gutter="0"/>
          <w:pgNumType w:start="1"/>
          <w:cols w:space="720"/>
          <w:docGrid w:linePitch="360"/>
        </w:sectPr>
      </w:pPr>
      <w:r w:rsidRPr="001D6334">
        <w:rPr>
          <w:rFonts w:ascii="Times New Roman" w:hAnsi="Times New Roman" w:hint="eastAsia"/>
          <w:b/>
          <w:bCs/>
          <w:color w:val="000000"/>
          <w:sz w:val="32"/>
          <w:szCs w:val="32"/>
        </w:rPr>
        <w:t>日</w:t>
      </w:r>
      <w:r w:rsidRPr="001D6334">
        <w:rPr>
          <w:rFonts w:ascii="Times New Roman" w:hAnsi="Times New Roman" w:hint="eastAsia"/>
          <w:b/>
          <w:bCs/>
          <w:color w:val="000000"/>
          <w:sz w:val="32"/>
          <w:szCs w:val="32"/>
        </w:rPr>
        <w:t xml:space="preserve">    </w:t>
      </w:r>
      <w:r w:rsidRPr="001D6334">
        <w:rPr>
          <w:rFonts w:ascii="Times New Roman" w:hAnsi="Times New Roman" w:hint="eastAsia"/>
          <w:b/>
          <w:bCs/>
          <w:color w:val="000000"/>
          <w:sz w:val="32"/>
          <w:szCs w:val="32"/>
        </w:rPr>
        <w:t>期：二零二六年二</w:t>
      </w:r>
      <w:r>
        <w:rPr>
          <w:rFonts w:ascii="Times New Roman" w:hAnsi="Times New Roman" w:hint="eastAsia"/>
          <w:b/>
          <w:bCs/>
          <w:color w:val="000000"/>
          <w:sz w:val="32"/>
          <w:szCs w:val="32"/>
        </w:rPr>
        <w:t>月</w:t>
      </w:r>
    </w:p>
    <w:p w:rsidR="008A5A2C" w:rsidRDefault="001D6334">
      <w:pPr>
        <w:spacing w:before="48"/>
        <w:ind w:right="1157"/>
        <w:jc w:val="center"/>
        <w:rPr>
          <w:rFonts w:ascii="宋体" w:hAnsi="宋体" w:cs="宋体"/>
          <w:sz w:val="32"/>
          <w:szCs w:val="32"/>
        </w:rPr>
      </w:pPr>
      <w:r>
        <w:rPr>
          <w:rFonts w:ascii="宋体" w:hAnsi="宋体" w:cs="宋体" w:hint="eastAsia"/>
          <w:b/>
          <w:bCs/>
          <w:sz w:val="40"/>
          <w:szCs w:val="40"/>
        </w:rPr>
        <w:lastRenderedPageBreak/>
        <w:t>目  录</w:t>
      </w:r>
    </w:p>
    <w:sdt>
      <w:sdtPr>
        <w:rPr>
          <w:rFonts w:ascii="宋体" w:hAnsi="宋体"/>
        </w:rPr>
        <w:id w:val="147468371"/>
        <w:docPartObj>
          <w:docPartGallery w:val="Table of Contents"/>
          <w:docPartUnique/>
        </w:docPartObj>
      </w:sdtPr>
      <w:sdtContent>
        <w:p w:rsidR="008A5A2C" w:rsidRDefault="008A5A2C">
          <w:pPr>
            <w:jc w:val="center"/>
          </w:pPr>
        </w:p>
        <w:p w:rsidR="008A5A2C" w:rsidRDefault="00256572">
          <w:pPr>
            <w:pStyle w:val="10"/>
            <w:tabs>
              <w:tab w:val="right" w:pos="2800"/>
              <w:tab w:val="right" w:leader="dot" w:pos="9026"/>
            </w:tabs>
            <w:rPr>
              <w:sz w:val="28"/>
              <w:szCs w:val="36"/>
            </w:rPr>
          </w:pPr>
          <w:r>
            <w:fldChar w:fldCharType="begin"/>
          </w:r>
          <w:r w:rsidR="001D6334">
            <w:instrText xml:space="preserve">TOC \o "1-1" \h \u </w:instrText>
          </w:r>
          <w:r>
            <w:fldChar w:fldCharType="separate"/>
          </w:r>
          <w:hyperlink w:anchor="_Toc9688" w:history="1">
            <w:r w:rsidR="001D6334">
              <w:rPr>
                <w:sz w:val="28"/>
                <w:szCs w:val="36"/>
              </w:rPr>
              <w:t>第一章竞争性磋商公告</w:t>
            </w:r>
            <w:r w:rsidR="001D6334">
              <w:rPr>
                <w:rFonts w:hint="eastAsia"/>
                <w:sz w:val="28"/>
                <w:szCs w:val="36"/>
              </w:rPr>
              <w:t>.....................................................................................</w:t>
            </w:r>
            <w:r>
              <w:rPr>
                <w:sz w:val="28"/>
                <w:szCs w:val="36"/>
              </w:rPr>
              <w:fldChar w:fldCharType="begin"/>
            </w:r>
            <w:r w:rsidR="001D6334">
              <w:rPr>
                <w:sz w:val="28"/>
                <w:szCs w:val="36"/>
              </w:rPr>
              <w:instrText xml:space="preserve"> PAGEREF _Toc9688 \h </w:instrText>
            </w:r>
            <w:r>
              <w:rPr>
                <w:sz w:val="28"/>
                <w:szCs w:val="36"/>
              </w:rPr>
            </w:r>
            <w:r>
              <w:rPr>
                <w:sz w:val="28"/>
                <w:szCs w:val="36"/>
              </w:rPr>
              <w:fldChar w:fldCharType="separate"/>
            </w:r>
            <w:r w:rsidR="001D6334">
              <w:rPr>
                <w:sz w:val="28"/>
                <w:szCs w:val="36"/>
              </w:rPr>
              <w:t>1</w:t>
            </w:r>
            <w:r>
              <w:rPr>
                <w:sz w:val="28"/>
                <w:szCs w:val="36"/>
              </w:rPr>
              <w:fldChar w:fldCharType="end"/>
            </w:r>
          </w:hyperlink>
        </w:p>
        <w:p w:rsidR="008A5A2C" w:rsidRDefault="00256572">
          <w:pPr>
            <w:pStyle w:val="10"/>
            <w:tabs>
              <w:tab w:val="right" w:pos="2800"/>
              <w:tab w:val="right" w:leader="dot" w:pos="9026"/>
            </w:tabs>
            <w:rPr>
              <w:sz w:val="28"/>
              <w:szCs w:val="36"/>
            </w:rPr>
          </w:pPr>
          <w:hyperlink w:anchor="_Toc28856" w:history="1">
            <w:r w:rsidR="001D6334">
              <w:rPr>
                <w:sz w:val="28"/>
                <w:szCs w:val="36"/>
              </w:rPr>
              <w:t>第二章供应商须知</w:t>
            </w:r>
            <w:r w:rsidR="001D6334">
              <w:rPr>
                <w:rFonts w:hint="eastAsia"/>
                <w:sz w:val="28"/>
                <w:szCs w:val="36"/>
              </w:rPr>
              <w:t>.............................................................................................</w:t>
            </w:r>
            <w:r>
              <w:rPr>
                <w:sz w:val="28"/>
                <w:szCs w:val="36"/>
              </w:rPr>
              <w:fldChar w:fldCharType="begin"/>
            </w:r>
            <w:r w:rsidR="001D6334">
              <w:rPr>
                <w:sz w:val="28"/>
                <w:szCs w:val="36"/>
              </w:rPr>
              <w:instrText xml:space="preserve"> PAGEREF _Toc28856 \h </w:instrText>
            </w:r>
            <w:r>
              <w:rPr>
                <w:sz w:val="28"/>
                <w:szCs w:val="36"/>
              </w:rPr>
            </w:r>
            <w:r>
              <w:rPr>
                <w:sz w:val="28"/>
                <w:szCs w:val="36"/>
              </w:rPr>
              <w:fldChar w:fldCharType="separate"/>
            </w:r>
            <w:r w:rsidR="001D6334">
              <w:rPr>
                <w:sz w:val="28"/>
                <w:szCs w:val="36"/>
              </w:rPr>
              <w:t>5</w:t>
            </w:r>
            <w:r>
              <w:rPr>
                <w:sz w:val="28"/>
                <w:szCs w:val="36"/>
              </w:rPr>
              <w:fldChar w:fldCharType="end"/>
            </w:r>
          </w:hyperlink>
        </w:p>
        <w:p w:rsidR="008A5A2C" w:rsidRDefault="00256572">
          <w:pPr>
            <w:pStyle w:val="10"/>
            <w:tabs>
              <w:tab w:val="right" w:pos="2800"/>
              <w:tab w:val="right" w:leader="dot" w:pos="9026"/>
            </w:tabs>
            <w:rPr>
              <w:sz w:val="28"/>
              <w:szCs w:val="36"/>
            </w:rPr>
          </w:pPr>
          <w:hyperlink w:anchor="_Toc329" w:history="1">
            <w:r w:rsidR="001D6334">
              <w:rPr>
                <w:sz w:val="28"/>
                <w:szCs w:val="44"/>
              </w:rPr>
              <w:t>第三章评标办法</w:t>
            </w:r>
            <w:r w:rsidR="001D6334">
              <w:rPr>
                <w:rFonts w:hint="eastAsia"/>
                <w:sz w:val="28"/>
                <w:szCs w:val="36"/>
              </w:rPr>
              <w:t>...............................................................................................</w:t>
            </w:r>
            <w:r>
              <w:rPr>
                <w:sz w:val="28"/>
                <w:szCs w:val="36"/>
              </w:rPr>
              <w:fldChar w:fldCharType="begin"/>
            </w:r>
            <w:r w:rsidR="001D6334">
              <w:rPr>
                <w:sz w:val="28"/>
                <w:szCs w:val="36"/>
              </w:rPr>
              <w:instrText xml:space="preserve"> PAGEREF _Toc329 \h </w:instrText>
            </w:r>
            <w:r>
              <w:rPr>
                <w:sz w:val="28"/>
                <w:szCs w:val="36"/>
              </w:rPr>
            </w:r>
            <w:r>
              <w:rPr>
                <w:sz w:val="28"/>
                <w:szCs w:val="36"/>
              </w:rPr>
              <w:fldChar w:fldCharType="separate"/>
            </w:r>
            <w:r w:rsidR="001D6334">
              <w:rPr>
                <w:sz w:val="28"/>
                <w:szCs w:val="36"/>
              </w:rPr>
              <w:t>23</w:t>
            </w:r>
            <w:r>
              <w:rPr>
                <w:sz w:val="28"/>
                <w:szCs w:val="36"/>
              </w:rPr>
              <w:fldChar w:fldCharType="end"/>
            </w:r>
          </w:hyperlink>
        </w:p>
        <w:p w:rsidR="008A5A2C" w:rsidRDefault="00256572">
          <w:pPr>
            <w:pStyle w:val="10"/>
            <w:tabs>
              <w:tab w:val="right" w:leader="dot" w:pos="9026"/>
            </w:tabs>
            <w:rPr>
              <w:sz w:val="28"/>
              <w:szCs w:val="36"/>
            </w:rPr>
          </w:pPr>
          <w:hyperlink w:anchor="_Toc14709" w:history="1">
            <w:r w:rsidR="001D6334">
              <w:rPr>
                <w:rFonts w:hint="eastAsia"/>
                <w:sz w:val="28"/>
                <w:szCs w:val="36"/>
              </w:rPr>
              <w:t>第四章</w:t>
            </w:r>
            <w:r w:rsidR="001D6334">
              <w:rPr>
                <w:rFonts w:hint="eastAsia"/>
                <w:sz w:val="28"/>
                <w:szCs w:val="36"/>
              </w:rPr>
              <w:t xml:space="preserve"> </w:t>
            </w:r>
            <w:r w:rsidR="001D6334">
              <w:rPr>
                <w:rFonts w:hint="eastAsia"/>
                <w:sz w:val="28"/>
                <w:szCs w:val="36"/>
              </w:rPr>
              <w:t>合同主要条款及格式</w:t>
            </w:r>
            <w:r w:rsidR="001D6334">
              <w:rPr>
                <w:sz w:val="28"/>
                <w:szCs w:val="36"/>
              </w:rPr>
              <w:tab/>
            </w:r>
            <w:r>
              <w:rPr>
                <w:sz w:val="28"/>
                <w:szCs w:val="36"/>
              </w:rPr>
              <w:fldChar w:fldCharType="begin"/>
            </w:r>
            <w:r w:rsidR="001D6334">
              <w:rPr>
                <w:sz w:val="28"/>
                <w:szCs w:val="36"/>
              </w:rPr>
              <w:instrText xml:space="preserve"> PAGEREF _Toc14709 \h </w:instrText>
            </w:r>
            <w:r>
              <w:rPr>
                <w:sz w:val="28"/>
                <w:szCs w:val="36"/>
              </w:rPr>
            </w:r>
            <w:r>
              <w:rPr>
                <w:sz w:val="28"/>
                <w:szCs w:val="36"/>
              </w:rPr>
              <w:fldChar w:fldCharType="separate"/>
            </w:r>
            <w:r w:rsidR="001D6334">
              <w:rPr>
                <w:sz w:val="28"/>
                <w:szCs w:val="36"/>
              </w:rPr>
              <w:t>29</w:t>
            </w:r>
            <w:r>
              <w:rPr>
                <w:sz w:val="28"/>
                <w:szCs w:val="36"/>
              </w:rPr>
              <w:fldChar w:fldCharType="end"/>
            </w:r>
          </w:hyperlink>
        </w:p>
        <w:p w:rsidR="008A5A2C" w:rsidRDefault="00256572">
          <w:pPr>
            <w:pStyle w:val="10"/>
            <w:tabs>
              <w:tab w:val="right" w:leader="dot" w:pos="9026"/>
            </w:tabs>
            <w:rPr>
              <w:sz w:val="28"/>
              <w:szCs w:val="36"/>
            </w:rPr>
          </w:pPr>
          <w:hyperlink w:anchor="_Toc23302" w:history="1">
            <w:r w:rsidR="001D6334">
              <w:rPr>
                <w:rFonts w:hint="eastAsia"/>
                <w:sz w:val="28"/>
                <w:szCs w:val="36"/>
              </w:rPr>
              <w:t>第五章</w:t>
            </w:r>
            <w:r w:rsidR="001D6334">
              <w:rPr>
                <w:rFonts w:hint="eastAsia"/>
                <w:sz w:val="28"/>
                <w:szCs w:val="36"/>
              </w:rPr>
              <w:t xml:space="preserve"> </w:t>
            </w:r>
            <w:r w:rsidR="001D6334">
              <w:rPr>
                <w:rFonts w:hint="eastAsia"/>
                <w:sz w:val="28"/>
                <w:szCs w:val="36"/>
              </w:rPr>
              <w:t>工程量清单（另附）</w:t>
            </w:r>
            <w:r w:rsidR="001D6334">
              <w:rPr>
                <w:sz w:val="28"/>
                <w:szCs w:val="36"/>
              </w:rPr>
              <w:tab/>
            </w:r>
            <w:r>
              <w:rPr>
                <w:sz w:val="28"/>
                <w:szCs w:val="36"/>
              </w:rPr>
              <w:fldChar w:fldCharType="begin"/>
            </w:r>
            <w:r w:rsidR="001D6334">
              <w:rPr>
                <w:sz w:val="28"/>
                <w:szCs w:val="36"/>
              </w:rPr>
              <w:instrText xml:space="preserve"> PAGEREF _Toc23302 \h </w:instrText>
            </w:r>
            <w:r>
              <w:rPr>
                <w:sz w:val="28"/>
                <w:szCs w:val="36"/>
              </w:rPr>
            </w:r>
            <w:r>
              <w:rPr>
                <w:sz w:val="28"/>
                <w:szCs w:val="36"/>
              </w:rPr>
              <w:fldChar w:fldCharType="separate"/>
            </w:r>
            <w:r w:rsidR="001D6334">
              <w:rPr>
                <w:sz w:val="28"/>
                <w:szCs w:val="36"/>
              </w:rPr>
              <w:t>30</w:t>
            </w:r>
            <w:r>
              <w:rPr>
                <w:sz w:val="28"/>
                <w:szCs w:val="36"/>
              </w:rPr>
              <w:fldChar w:fldCharType="end"/>
            </w:r>
          </w:hyperlink>
        </w:p>
        <w:p w:rsidR="008A5A2C" w:rsidRDefault="00256572">
          <w:pPr>
            <w:pStyle w:val="10"/>
            <w:tabs>
              <w:tab w:val="right" w:leader="dot" w:pos="9026"/>
            </w:tabs>
            <w:rPr>
              <w:sz w:val="28"/>
              <w:szCs w:val="36"/>
            </w:rPr>
          </w:pPr>
          <w:hyperlink w:anchor="_Toc16643" w:history="1">
            <w:r w:rsidR="001D6334">
              <w:rPr>
                <w:rFonts w:hint="eastAsia"/>
                <w:sz w:val="28"/>
                <w:szCs w:val="36"/>
              </w:rPr>
              <w:t>第六章</w:t>
            </w:r>
            <w:r w:rsidR="001D6334">
              <w:rPr>
                <w:rFonts w:hint="eastAsia"/>
                <w:sz w:val="28"/>
                <w:szCs w:val="36"/>
              </w:rPr>
              <w:t xml:space="preserve">  </w:t>
            </w:r>
            <w:r w:rsidR="001D6334">
              <w:rPr>
                <w:rFonts w:hint="eastAsia"/>
                <w:sz w:val="28"/>
                <w:szCs w:val="36"/>
              </w:rPr>
              <w:t>电子化响应文件内容及格式</w:t>
            </w:r>
            <w:r w:rsidR="001D6334">
              <w:rPr>
                <w:sz w:val="28"/>
                <w:szCs w:val="36"/>
              </w:rPr>
              <w:tab/>
            </w:r>
            <w:r>
              <w:rPr>
                <w:sz w:val="28"/>
                <w:szCs w:val="36"/>
              </w:rPr>
              <w:fldChar w:fldCharType="begin"/>
            </w:r>
            <w:r w:rsidR="001D6334">
              <w:rPr>
                <w:sz w:val="28"/>
                <w:szCs w:val="36"/>
              </w:rPr>
              <w:instrText xml:space="preserve"> PAGEREF _Toc16643 \h </w:instrText>
            </w:r>
            <w:r>
              <w:rPr>
                <w:sz w:val="28"/>
                <w:szCs w:val="36"/>
              </w:rPr>
            </w:r>
            <w:r>
              <w:rPr>
                <w:sz w:val="28"/>
                <w:szCs w:val="36"/>
              </w:rPr>
              <w:fldChar w:fldCharType="separate"/>
            </w:r>
            <w:r w:rsidR="001D6334">
              <w:rPr>
                <w:sz w:val="28"/>
                <w:szCs w:val="36"/>
              </w:rPr>
              <w:t>31</w:t>
            </w:r>
            <w:r>
              <w:rPr>
                <w:sz w:val="28"/>
                <w:szCs w:val="36"/>
              </w:rPr>
              <w:fldChar w:fldCharType="end"/>
            </w:r>
          </w:hyperlink>
        </w:p>
        <w:p w:rsidR="008A5A2C" w:rsidRDefault="008A5A2C">
          <w:pPr>
            <w:pStyle w:val="10"/>
            <w:tabs>
              <w:tab w:val="right" w:leader="dot" w:pos="9026"/>
            </w:tabs>
          </w:pPr>
        </w:p>
        <w:p w:rsidR="008A5A2C" w:rsidRDefault="00256572">
          <w:r>
            <w:fldChar w:fldCharType="end"/>
          </w:r>
        </w:p>
      </w:sdtContent>
    </w:sdt>
    <w:p w:rsidR="008A5A2C" w:rsidRDefault="008A5A2C">
      <w:pPr>
        <w:pStyle w:val="1"/>
        <w:tabs>
          <w:tab w:val="left" w:pos="1125"/>
        </w:tabs>
        <w:sectPr w:rsidR="008A5A2C">
          <w:footerReference w:type="default" r:id="rId12"/>
          <w:pgSz w:w="11906" w:h="16838"/>
          <w:pgMar w:top="1803" w:right="1440" w:bottom="1803" w:left="1440" w:header="720" w:footer="720" w:gutter="0"/>
          <w:cols w:space="720"/>
          <w:docGrid w:type="lines" w:linePitch="312"/>
        </w:sectPr>
      </w:pPr>
    </w:p>
    <w:p w:rsidR="008A5A2C" w:rsidRDefault="001D6334">
      <w:pPr>
        <w:pStyle w:val="1"/>
        <w:tabs>
          <w:tab w:val="left" w:pos="1125"/>
        </w:tabs>
      </w:pPr>
      <w:bookmarkStart w:id="2" w:name="_Toc9688"/>
      <w:r>
        <w:lastRenderedPageBreak/>
        <w:t>第一章</w:t>
      </w:r>
      <w:r>
        <w:tab/>
        <w:t>竞争性磋商公告</w:t>
      </w:r>
      <w:bookmarkEnd w:id="2"/>
    </w:p>
    <w:p w:rsidR="008A5A2C" w:rsidRDefault="001D6334" w:rsidP="001D6334">
      <w:pPr>
        <w:adjustRightInd w:val="0"/>
        <w:snapToGrid w:val="0"/>
        <w:spacing w:line="460" w:lineRule="exact"/>
        <w:ind w:firstLineChars="200" w:firstLine="480"/>
        <w:rPr>
          <w:rFonts w:ascii="宋体" w:hAnsi="宋体" w:cs="宋体"/>
          <w:kern w:val="0"/>
          <w:sz w:val="24"/>
        </w:rPr>
      </w:pPr>
      <w:bookmarkStart w:id="3" w:name="OLE_LINK11"/>
      <w:bookmarkStart w:id="4" w:name="OLE_LINK12"/>
      <w:bookmarkStart w:id="5" w:name="OLE_LINK1"/>
      <w:bookmarkStart w:id="6" w:name="OLE_LINK2"/>
      <w:r w:rsidRPr="001D6334">
        <w:rPr>
          <w:rFonts w:ascii="宋体" w:hAnsi="宋体" w:cs="宋体" w:hint="eastAsia"/>
          <w:kern w:val="0"/>
          <w:sz w:val="24"/>
        </w:rPr>
        <w:t>义马市南环货运通道高填段水毁修复项目</w:t>
      </w:r>
      <w:bookmarkEnd w:id="3"/>
      <w:bookmarkEnd w:id="4"/>
      <w:r>
        <w:rPr>
          <w:rFonts w:ascii="宋体" w:hAnsi="宋体" w:cs="宋体" w:hint="eastAsia"/>
          <w:kern w:val="0"/>
          <w:sz w:val="24"/>
        </w:rPr>
        <w:t>的潜在响应人应在三门峡市公共资源交易中心网（网址：</w:t>
      </w:r>
      <w:r w:rsidR="00256572">
        <w:rPr>
          <w:rFonts w:ascii="宋体" w:hAnsi="宋体" w:cs="宋体" w:hint="eastAsia"/>
          <w:kern w:val="0"/>
          <w:sz w:val="24"/>
        </w:rPr>
        <w:fldChar w:fldCharType="begin"/>
      </w:r>
      <w:r>
        <w:rPr>
          <w:rFonts w:ascii="宋体" w:hAnsi="宋体" w:cs="宋体" w:hint="eastAsia"/>
          <w:kern w:val="0"/>
          <w:sz w:val="24"/>
        </w:rPr>
        <w:instrText xml:space="preserve"> HYPERLINK "http://gzjy.smx.gov.cn/）获取磋商文件，并于2024年" </w:instrText>
      </w:r>
      <w:r w:rsidR="00256572">
        <w:rPr>
          <w:rFonts w:ascii="宋体" w:hAnsi="宋体" w:cs="宋体" w:hint="eastAsia"/>
          <w:kern w:val="0"/>
          <w:sz w:val="24"/>
        </w:rPr>
        <w:fldChar w:fldCharType="separate"/>
      </w:r>
      <w:r>
        <w:rPr>
          <w:rFonts w:ascii="宋体" w:hAnsi="宋体" w:cs="宋体" w:hint="eastAsia"/>
          <w:kern w:val="0"/>
          <w:sz w:val="24"/>
        </w:rPr>
        <w:t>http://gzjy.smx.gov.cn/）获取磋商文件，并于2026年</w:t>
      </w:r>
      <w:r w:rsidR="00256572">
        <w:rPr>
          <w:rFonts w:ascii="宋体" w:hAnsi="宋体" w:cs="宋体" w:hint="eastAsia"/>
          <w:kern w:val="0"/>
          <w:sz w:val="24"/>
        </w:rPr>
        <w:fldChar w:fldCharType="end"/>
      </w:r>
      <w:r>
        <w:rPr>
          <w:rFonts w:ascii="宋体" w:hAnsi="宋体" w:cs="宋体" w:hint="eastAsia"/>
          <w:kern w:val="0"/>
          <w:sz w:val="24"/>
        </w:rPr>
        <w:t>3月16日09时00分（北京时间）前递交磋商文件。</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一、项目基本情况：</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1、</w:t>
      </w:r>
      <w:bookmarkStart w:id="7" w:name="OLE_LINK7"/>
      <w:bookmarkStart w:id="8" w:name="OLE_LINK8"/>
      <w:r>
        <w:rPr>
          <w:rFonts w:ascii="宋体" w:hAnsi="宋体" w:cs="宋体" w:hint="eastAsia"/>
          <w:kern w:val="0"/>
          <w:sz w:val="24"/>
        </w:rPr>
        <w:t>采</w:t>
      </w:r>
      <w:r w:rsidRPr="003C08FB">
        <w:rPr>
          <w:rFonts w:ascii="宋体" w:hAnsi="宋体" w:cs="宋体" w:hint="eastAsia"/>
          <w:color w:val="000000" w:themeColor="text1"/>
          <w:kern w:val="0"/>
          <w:sz w:val="24"/>
        </w:rPr>
        <w:t>购编号：义马竞磋采购-2026-</w:t>
      </w:r>
      <w:r w:rsidR="003C08FB" w:rsidRPr="003C08FB">
        <w:rPr>
          <w:rFonts w:ascii="宋体" w:hAnsi="宋体" w:cs="宋体" w:hint="eastAsia"/>
          <w:color w:val="000000" w:themeColor="text1"/>
          <w:kern w:val="0"/>
          <w:sz w:val="24"/>
        </w:rPr>
        <w:t>5</w:t>
      </w:r>
      <w:r w:rsidRPr="003C08FB">
        <w:rPr>
          <w:rFonts w:ascii="宋体" w:hAnsi="宋体" w:cs="宋体" w:hint="eastAsia"/>
          <w:color w:val="000000" w:themeColor="text1"/>
          <w:kern w:val="0"/>
          <w:sz w:val="24"/>
        </w:rPr>
        <w:t>；项目编号：</w:t>
      </w:r>
      <w:r w:rsidR="003C08FB" w:rsidRPr="003C08FB">
        <w:rPr>
          <w:rFonts w:ascii="宋体" w:hAnsi="宋体" w:cs="宋体" w:hint="eastAsia"/>
          <w:color w:val="000000" w:themeColor="text1"/>
          <w:kern w:val="0"/>
          <w:sz w:val="24"/>
        </w:rPr>
        <w:t>YMG</w:t>
      </w:r>
      <w:r w:rsidR="003C08FB" w:rsidRPr="00D92BC1">
        <w:rPr>
          <w:rFonts w:ascii="宋体" w:hAnsi="宋体" w:cs="宋体" w:hint="eastAsia"/>
          <w:color w:val="000000"/>
          <w:kern w:val="0"/>
          <w:sz w:val="24"/>
        </w:rPr>
        <w:t>Z[2026]016-ZC015</w:t>
      </w:r>
      <w:bookmarkEnd w:id="7"/>
      <w:bookmarkEnd w:id="8"/>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2、项目名称：义马市南环货运通道高填段水毁修复项目</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3、采购方式：竞争性磋商</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4、预算金额：</w:t>
      </w:r>
      <w:r w:rsidRPr="001D6334">
        <w:rPr>
          <w:rFonts w:ascii="宋体" w:hAnsi="宋体" w:cs="宋体"/>
          <w:kern w:val="0"/>
          <w:sz w:val="24"/>
        </w:rPr>
        <w:t>3962797.97</w:t>
      </w:r>
      <w:r>
        <w:rPr>
          <w:rFonts w:ascii="宋体" w:hAnsi="宋体" w:cs="宋体" w:hint="eastAsia"/>
          <w:kern w:val="0"/>
          <w:sz w:val="24"/>
        </w:rPr>
        <w:t>元   最高限价：</w:t>
      </w:r>
      <w:r w:rsidRPr="001D6334">
        <w:rPr>
          <w:rFonts w:ascii="宋体" w:hAnsi="宋体" w:cs="宋体"/>
          <w:kern w:val="0"/>
          <w:sz w:val="24"/>
        </w:rPr>
        <w:t>3962797.97</w:t>
      </w:r>
      <w:r>
        <w:rPr>
          <w:rFonts w:ascii="宋体" w:hAnsi="宋体" w:cs="宋体" w:hint="eastAsia"/>
          <w:kern w:val="0"/>
          <w:sz w:val="24"/>
        </w:rPr>
        <w:t>元</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738"/>
        <w:gridCol w:w="2263"/>
        <w:gridCol w:w="1819"/>
        <w:gridCol w:w="2118"/>
      </w:tblGrid>
      <w:tr w:rsidR="008A5A2C" w:rsidTr="009508B3">
        <w:trPr>
          <w:trHeight w:val="580"/>
          <w:jc w:val="center"/>
        </w:trPr>
        <w:tc>
          <w:tcPr>
            <w:tcW w:w="959" w:type="dxa"/>
            <w:noWrap/>
            <w:vAlign w:val="center"/>
          </w:tcPr>
          <w:p w:rsidR="008A5A2C" w:rsidRDefault="001D6334">
            <w:pPr>
              <w:adjustRightInd w:val="0"/>
              <w:snapToGrid w:val="0"/>
              <w:spacing w:line="460" w:lineRule="exact"/>
              <w:rPr>
                <w:rFonts w:ascii="宋体" w:hAnsi="宋体" w:cs="宋体"/>
                <w:kern w:val="0"/>
                <w:sz w:val="24"/>
              </w:rPr>
            </w:pPr>
            <w:r>
              <w:rPr>
                <w:rFonts w:ascii="宋体" w:hAnsi="宋体" w:cs="宋体" w:hint="eastAsia"/>
                <w:kern w:val="0"/>
                <w:sz w:val="24"/>
              </w:rPr>
              <w:t>序号</w:t>
            </w:r>
          </w:p>
        </w:tc>
        <w:tc>
          <w:tcPr>
            <w:tcW w:w="2738" w:type="dxa"/>
            <w:noWrap/>
            <w:vAlign w:val="center"/>
          </w:tcPr>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包号</w:t>
            </w:r>
          </w:p>
        </w:tc>
        <w:tc>
          <w:tcPr>
            <w:tcW w:w="2263" w:type="dxa"/>
            <w:noWrap/>
            <w:vAlign w:val="center"/>
          </w:tcPr>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包名称</w:t>
            </w:r>
          </w:p>
        </w:tc>
        <w:tc>
          <w:tcPr>
            <w:tcW w:w="1819" w:type="dxa"/>
            <w:noWrap/>
            <w:vAlign w:val="center"/>
          </w:tcPr>
          <w:p w:rsidR="008A5A2C" w:rsidRDefault="001D6334">
            <w:pPr>
              <w:adjustRightInd w:val="0"/>
              <w:snapToGrid w:val="0"/>
              <w:spacing w:line="460" w:lineRule="exact"/>
              <w:rPr>
                <w:rFonts w:ascii="宋体" w:hAnsi="宋体" w:cs="宋体"/>
                <w:kern w:val="0"/>
                <w:sz w:val="24"/>
              </w:rPr>
            </w:pPr>
            <w:r>
              <w:rPr>
                <w:rFonts w:ascii="宋体" w:hAnsi="宋体" w:cs="宋体" w:hint="eastAsia"/>
                <w:kern w:val="0"/>
                <w:sz w:val="24"/>
              </w:rPr>
              <w:t>包预算（元）</w:t>
            </w:r>
          </w:p>
        </w:tc>
        <w:tc>
          <w:tcPr>
            <w:tcW w:w="2118" w:type="dxa"/>
            <w:noWrap/>
            <w:vAlign w:val="center"/>
          </w:tcPr>
          <w:p w:rsidR="008A5A2C" w:rsidRDefault="001D6334">
            <w:pPr>
              <w:adjustRightInd w:val="0"/>
              <w:snapToGrid w:val="0"/>
              <w:spacing w:line="460" w:lineRule="exact"/>
              <w:rPr>
                <w:rFonts w:ascii="宋体" w:hAnsi="宋体" w:cs="宋体"/>
                <w:kern w:val="0"/>
                <w:sz w:val="24"/>
              </w:rPr>
            </w:pPr>
            <w:r>
              <w:rPr>
                <w:rFonts w:ascii="宋体" w:hAnsi="宋体" w:cs="宋体" w:hint="eastAsia"/>
                <w:kern w:val="0"/>
                <w:sz w:val="24"/>
              </w:rPr>
              <w:t>包最高限价（元）</w:t>
            </w:r>
          </w:p>
        </w:tc>
      </w:tr>
      <w:tr w:rsidR="008A5A2C" w:rsidTr="009508B3">
        <w:trPr>
          <w:trHeight w:val="1824"/>
          <w:jc w:val="center"/>
        </w:trPr>
        <w:tc>
          <w:tcPr>
            <w:tcW w:w="959" w:type="dxa"/>
            <w:noWrap/>
            <w:vAlign w:val="center"/>
          </w:tcPr>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1</w:t>
            </w:r>
          </w:p>
        </w:tc>
        <w:tc>
          <w:tcPr>
            <w:tcW w:w="2738" w:type="dxa"/>
            <w:noWrap/>
            <w:vAlign w:val="center"/>
          </w:tcPr>
          <w:p w:rsidR="008A5A2C" w:rsidRPr="001D6334" w:rsidRDefault="009508B3">
            <w:pPr>
              <w:adjustRightInd w:val="0"/>
              <w:snapToGrid w:val="0"/>
              <w:spacing w:line="460" w:lineRule="exact"/>
              <w:rPr>
                <w:rFonts w:ascii="宋体" w:hAnsi="宋体" w:cs="宋体"/>
                <w:color w:val="FF0000"/>
                <w:kern w:val="0"/>
                <w:sz w:val="24"/>
              </w:rPr>
            </w:pPr>
            <w:r w:rsidRPr="009508B3">
              <w:rPr>
                <w:rFonts w:ascii="宋体" w:hAnsi="宋体" w:cs="宋体"/>
                <w:color w:val="000000"/>
                <w:kern w:val="0"/>
                <w:sz w:val="24"/>
              </w:rPr>
              <w:t>YMGZ[2026]016-ZC015-1</w:t>
            </w:r>
          </w:p>
        </w:tc>
        <w:tc>
          <w:tcPr>
            <w:tcW w:w="2263" w:type="dxa"/>
            <w:noWrap/>
            <w:vAlign w:val="center"/>
          </w:tcPr>
          <w:p w:rsidR="008A5A2C" w:rsidRDefault="001D6334">
            <w:pPr>
              <w:adjustRightInd w:val="0"/>
              <w:snapToGrid w:val="0"/>
              <w:spacing w:line="460" w:lineRule="exact"/>
              <w:rPr>
                <w:rFonts w:ascii="宋体" w:hAnsi="宋体" w:cs="宋体"/>
                <w:kern w:val="0"/>
                <w:sz w:val="24"/>
              </w:rPr>
            </w:pPr>
            <w:r w:rsidRPr="001D6334">
              <w:rPr>
                <w:rFonts w:ascii="宋体" w:hAnsi="宋体" w:cs="宋体" w:hint="eastAsia"/>
                <w:kern w:val="0"/>
                <w:sz w:val="24"/>
              </w:rPr>
              <w:t>义马市南环货运通道高填段水毁修复项目</w:t>
            </w:r>
          </w:p>
        </w:tc>
        <w:tc>
          <w:tcPr>
            <w:tcW w:w="1819" w:type="dxa"/>
            <w:noWrap/>
            <w:vAlign w:val="center"/>
          </w:tcPr>
          <w:p w:rsidR="008A5A2C" w:rsidRDefault="001D6334">
            <w:pPr>
              <w:adjustRightInd w:val="0"/>
              <w:snapToGrid w:val="0"/>
              <w:spacing w:line="460" w:lineRule="exact"/>
              <w:rPr>
                <w:rFonts w:ascii="宋体" w:hAnsi="宋体" w:cs="宋体"/>
                <w:kern w:val="0"/>
                <w:sz w:val="24"/>
              </w:rPr>
            </w:pPr>
            <w:bookmarkStart w:id="9" w:name="OLE_LINK9"/>
            <w:bookmarkStart w:id="10" w:name="OLE_LINK10"/>
            <w:r w:rsidRPr="001D6334">
              <w:rPr>
                <w:rFonts w:ascii="宋体" w:hAnsi="宋体" w:cs="宋体"/>
                <w:kern w:val="0"/>
                <w:sz w:val="24"/>
              </w:rPr>
              <w:t>3962797.97</w:t>
            </w:r>
            <w:bookmarkEnd w:id="9"/>
            <w:bookmarkEnd w:id="10"/>
          </w:p>
        </w:tc>
        <w:tc>
          <w:tcPr>
            <w:tcW w:w="2118" w:type="dxa"/>
            <w:noWrap/>
            <w:vAlign w:val="center"/>
          </w:tcPr>
          <w:p w:rsidR="008A5A2C" w:rsidRDefault="009508B3">
            <w:pPr>
              <w:adjustRightInd w:val="0"/>
              <w:snapToGrid w:val="0"/>
              <w:spacing w:line="460" w:lineRule="exact"/>
              <w:rPr>
                <w:rFonts w:ascii="宋体" w:hAnsi="宋体" w:cs="宋体"/>
                <w:kern w:val="0"/>
                <w:sz w:val="24"/>
              </w:rPr>
            </w:pPr>
            <w:r w:rsidRPr="001D6334">
              <w:rPr>
                <w:rFonts w:ascii="宋体" w:hAnsi="宋体" w:cs="宋体"/>
                <w:kern w:val="0"/>
                <w:sz w:val="24"/>
              </w:rPr>
              <w:t>3962797.97</w:t>
            </w:r>
          </w:p>
        </w:tc>
      </w:tr>
    </w:tbl>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5、采购需求（包括但不限于标的的名称、数量、简要技术需求或服务要求等）：</w:t>
      </w:r>
    </w:p>
    <w:p w:rsidR="008A5A2C" w:rsidRDefault="001D6334">
      <w:pPr>
        <w:adjustRightInd w:val="0"/>
        <w:snapToGrid w:val="0"/>
        <w:spacing w:line="460" w:lineRule="exact"/>
        <w:ind w:firstLineChars="200" w:firstLine="480"/>
        <w:rPr>
          <w:rFonts w:ascii="宋体" w:hAnsi="宋体" w:cs="宋体"/>
          <w:sz w:val="24"/>
        </w:rPr>
      </w:pPr>
      <w:r>
        <w:rPr>
          <w:rFonts w:ascii="宋体" w:hAnsi="宋体" w:cs="宋体" w:hint="eastAsia"/>
          <w:kern w:val="0"/>
          <w:sz w:val="24"/>
        </w:rPr>
        <w:t>5.1、工程概况：</w:t>
      </w:r>
      <w:r w:rsidRPr="001D6334">
        <w:rPr>
          <w:rFonts w:ascii="宋体" w:hAnsi="宋体" w:cs="宋体" w:hint="eastAsia"/>
          <w:kern w:val="0"/>
          <w:sz w:val="24"/>
        </w:rPr>
        <w:t>本工程为义马市南环货运通道高填段水毁修复项目，工程地点位于义马市，工程主要内容为水毁道路修复</w:t>
      </w:r>
      <w:r>
        <w:rPr>
          <w:rFonts w:ascii="宋体" w:hAnsi="宋体" w:cs="宋体" w:hint="eastAsia"/>
          <w:sz w:val="24"/>
        </w:rPr>
        <w:t>。</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5.2、资金来源：财政资金，已落实</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 xml:space="preserve">5.3、项目地点：义马市 </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5.4、计划工期：90日历天</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5.5、质量要求：</w:t>
      </w:r>
      <w:bookmarkStart w:id="11" w:name="OLE_LINK3"/>
      <w:bookmarkStart w:id="12" w:name="OLE_LINK5"/>
      <w:r w:rsidRPr="001D6334">
        <w:rPr>
          <w:rFonts w:ascii="宋体" w:hAnsi="宋体" w:cs="宋体" w:hint="eastAsia"/>
          <w:kern w:val="0"/>
          <w:sz w:val="24"/>
        </w:rPr>
        <w:t>达到国家质量验收规范合格标准</w:t>
      </w:r>
      <w:bookmarkEnd w:id="11"/>
      <w:bookmarkEnd w:id="12"/>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6、合同履约期限：90日历天</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7、本项目是否接受联合体投标：否</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8、是否接受进口产品：</w:t>
      </w:r>
      <w:bookmarkStart w:id="13" w:name="OLE_LINK13"/>
      <w:bookmarkStart w:id="14" w:name="OLE_LINK14"/>
      <w:r>
        <w:rPr>
          <w:rFonts w:ascii="宋体" w:hAnsi="宋体" w:cs="宋体" w:hint="eastAsia"/>
          <w:kern w:val="0"/>
          <w:sz w:val="24"/>
        </w:rPr>
        <w:t>否</w:t>
      </w:r>
      <w:bookmarkEnd w:id="13"/>
      <w:bookmarkEnd w:id="14"/>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9、是否专门面向中小企业</w:t>
      </w:r>
      <w:r w:rsidRPr="00261EAC">
        <w:rPr>
          <w:rFonts w:ascii="宋体" w:hAnsi="宋体" w:cs="宋体" w:hint="eastAsia"/>
          <w:color w:val="000000" w:themeColor="text1"/>
          <w:kern w:val="0"/>
          <w:sz w:val="24"/>
        </w:rPr>
        <w:t>：否</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二、申请人资格要求：</w:t>
      </w:r>
    </w:p>
    <w:p w:rsidR="008A5A2C" w:rsidRDefault="001D6334">
      <w:pPr>
        <w:adjustRightInd w:val="0"/>
        <w:snapToGrid w:val="0"/>
        <w:spacing w:line="460" w:lineRule="exact"/>
        <w:ind w:firstLineChars="200" w:firstLine="480"/>
        <w:rPr>
          <w:rFonts w:ascii="宋体" w:hAnsi="宋体" w:cs="宋体"/>
          <w:kern w:val="0"/>
          <w:sz w:val="24"/>
        </w:rPr>
      </w:pPr>
      <w:bookmarkStart w:id="15" w:name="OLE_LINK39"/>
      <w:r>
        <w:rPr>
          <w:rFonts w:ascii="宋体" w:hAnsi="宋体" w:cs="宋体" w:hint="eastAsia"/>
          <w:kern w:val="0"/>
          <w:sz w:val="24"/>
        </w:rPr>
        <w:t>1、满足《中华人民共和国政府采购法》第二十二条规定；</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2、落实政府采购政策满足的资格要求：</w:t>
      </w:r>
    </w:p>
    <w:p w:rsidR="00796E76" w:rsidRDefault="001D6334">
      <w:pPr>
        <w:adjustRightInd w:val="0"/>
        <w:snapToGrid w:val="0"/>
        <w:spacing w:line="460" w:lineRule="exact"/>
        <w:ind w:firstLineChars="200" w:firstLine="480"/>
        <w:rPr>
          <w:rFonts w:ascii="宋体" w:hAnsi="宋体" w:cs="宋体"/>
          <w:color w:val="000000" w:themeColor="text1"/>
          <w:kern w:val="0"/>
          <w:sz w:val="24"/>
        </w:rPr>
      </w:pPr>
      <w:r w:rsidRPr="003C08FB">
        <w:rPr>
          <w:rFonts w:ascii="宋体" w:hAnsi="宋体" w:cs="宋体" w:hint="eastAsia"/>
          <w:color w:val="000000" w:themeColor="text1"/>
          <w:kern w:val="0"/>
          <w:sz w:val="24"/>
        </w:rPr>
        <w:lastRenderedPageBreak/>
        <w:t>根据《政府采购促进中小企业发展管理办法》（财库〔2020〕46号）规定，</w:t>
      </w:r>
      <w:r w:rsidR="00796E76" w:rsidRPr="00796E76">
        <w:rPr>
          <w:rFonts w:ascii="宋体" w:hAnsi="宋体" w:cs="宋体" w:hint="eastAsia"/>
          <w:color w:val="000000" w:themeColor="text1"/>
          <w:kern w:val="0"/>
          <w:sz w:val="24"/>
        </w:rPr>
        <w:t>本项目执行促进中小型企业（残疾人福利性企业、监狱企业）发展政策、优先采购节能环保产品等政府采购政策；</w:t>
      </w:r>
    </w:p>
    <w:p w:rsidR="008A5A2C" w:rsidRPr="003C08FB" w:rsidRDefault="001D6334">
      <w:pPr>
        <w:adjustRightInd w:val="0"/>
        <w:snapToGrid w:val="0"/>
        <w:spacing w:line="460" w:lineRule="exact"/>
        <w:ind w:firstLineChars="200" w:firstLine="480"/>
        <w:rPr>
          <w:rFonts w:ascii="宋体" w:hAnsi="宋体" w:cs="宋体"/>
          <w:color w:val="000000" w:themeColor="text1"/>
          <w:kern w:val="0"/>
          <w:sz w:val="24"/>
        </w:rPr>
      </w:pPr>
      <w:r w:rsidRPr="003C08FB">
        <w:rPr>
          <w:rFonts w:ascii="宋体" w:hAnsi="宋体" w:cs="宋体" w:hint="eastAsia"/>
          <w:color w:val="000000" w:themeColor="text1"/>
          <w:kern w:val="0"/>
          <w:sz w:val="24"/>
        </w:rPr>
        <w:t>3、本项目的特定资格要求</w:t>
      </w:r>
    </w:p>
    <w:p w:rsidR="008A5A2C" w:rsidRDefault="001D6334">
      <w:pPr>
        <w:adjustRightInd w:val="0"/>
        <w:snapToGrid w:val="0"/>
        <w:spacing w:line="460" w:lineRule="exact"/>
        <w:ind w:firstLineChars="200" w:firstLine="480"/>
        <w:rPr>
          <w:rFonts w:ascii="宋体" w:hAnsi="宋体" w:cs="宋体"/>
          <w:kern w:val="0"/>
          <w:sz w:val="24"/>
        </w:rPr>
      </w:pPr>
      <w:bookmarkStart w:id="16" w:name="OLE_LINK15"/>
      <w:bookmarkStart w:id="17" w:name="OLE_LINK16"/>
      <w:r>
        <w:rPr>
          <w:rFonts w:ascii="宋体" w:hAnsi="宋体" w:cs="宋体" w:hint="eastAsia"/>
          <w:kern w:val="0"/>
          <w:sz w:val="24"/>
        </w:rPr>
        <w:t>3.1供应商具有有效的营业执照；</w:t>
      </w:r>
    </w:p>
    <w:p w:rsidR="008A5A2C" w:rsidRDefault="001D6334">
      <w:pPr>
        <w:adjustRightInd w:val="0"/>
        <w:snapToGrid w:val="0"/>
        <w:spacing w:line="460" w:lineRule="exact"/>
        <w:ind w:firstLineChars="200" w:firstLine="480"/>
        <w:rPr>
          <w:rFonts w:ascii="宋体" w:hAnsi="宋体" w:cs="宋体"/>
          <w:sz w:val="24"/>
        </w:rPr>
      </w:pPr>
      <w:r>
        <w:rPr>
          <w:rFonts w:ascii="宋体" w:hAnsi="宋体" w:cs="宋体" w:hint="eastAsia"/>
          <w:sz w:val="24"/>
        </w:rPr>
        <w:t>3.2供应商具有公路工程施工总承包叁级及以上资质，具有有效的安全生产许可证；并在人员、设备、资金等方面具有相应的施工能力。</w:t>
      </w:r>
    </w:p>
    <w:p w:rsidR="008A5A2C" w:rsidRDefault="001D6334">
      <w:pPr>
        <w:adjustRightInd w:val="0"/>
        <w:snapToGrid w:val="0"/>
        <w:spacing w:line="460" w:lineRule="exact"/>
        <w:ind w:firstLineChars="200" w:firstLine="480"/>
        <w:rPr>
          <w:rFonts w:ascii="宋体" w:hAnsi="宋体" w:cs="宋体"/>
          <w:sz w:val="24"/>
        </w:rPr>
      </w:pPr>
      <w:r>
        <w:rPr>
          <w:rFonts w:ascii="宋体" w:hAnsi="宋体" w:cs="宋体" w:hint="eastAsia"/>
          <w:sz w:val="24"/>
        </w:rPr>
        <w:t>3.3拟派项目经理须具备相关专业贰级及以上注册建造师资格，具备有效的安全生产考核合格证书，已参加养老保险缴纳证明（提供养老保险缴纳证明）且未在其他在建工程项目中担任项目经理；</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3.4供应商自行出具本单位无商业贿赂及无不正当竞争行为的承诺书；</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3.7本项目不接受联合体投标，提供非联合体投标承诺，格式自拟。</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注：本项目实行资格后审，资格审查的具体要求见竞争性磋商文件。</w:t>
      </w:r>
    </w:p>
    <w:bookmarkEnd w:id="15"/>
    <w:bookmarkEnd w:id="16"/>
    <w:bookmarkEnd w:id="17"/>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三、获取采购文件：</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1、时间：2026年2月28日至2026年3月1</w:t>
      </w:r>
      <w:r w:rsidR="003C6C41">
        <w:rPr>
          <w:rFonts w:ascii="宋体" w:hAnsi="宋体" w:cs="宋体" w:hint="eastAsia"/>
          <w:kern w:val="0"/>
          <w:sz w:val="24"/>
        </w:rPr>
        <w:t>5</w:t>
      </w:r>
      <w:r>
        <w:rPr>
          <w:rFonts w:ascii="宋体" w:hAnsi="宋体" w:cs="宋体" w:hint="eastAsia"/>
          <w:kern w:val="0"/>
          <w:sz w:val="24"/>
        </w:rPr>
        <w:t>日，每天上午00:00至12:00，下午12:00至23:59（北京时间，法定节假日除外。）</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2、地点：</w:t>
      </w:r>
      <w:bookmarkStart w:id="18" w:name="OLE_LINK18"/>
      <w:r>
        <w:rPr>
          <w:rFonts w:ascii="宋体" w:hAnsi="宋体" w:cs="宋体" w:hint="eastAsia"/>
          <w:kern w:val="0"/>
          <w:sz w:val="24"/>
        </w:rPr>
        <w:t>三门峡市公共资源交易中心网（网址：http://gzjy.smx.gov.cn/）</w:t>
      </w:r>
      <w:bookmarkEnd w:id="18"/>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3、方式：本项目没有报名环节，供应商凭CA数字证书通过三门峡市公共资源交易</w:t>
      </w:r>
      <w:r>
        <w:rPr>
          <w:rFonts w:ascii="宋体" w:hAnsi="宋体" w:cs="宋体" w:hint="eastAsia"/>
          <w:kern w:val="0"/>
          <w:sz w:val="24"/>
        </w:rPr>
        <w:lastRenderedPageBreak/>
        <w:t>中心网（网址：http://gzjy.smx.gov.cn/），点击公共资源交易平台选择“交易主体登录”，在所参与项目右侧点击参与投标，即可直接下载本项目磋商文件。</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注：根据《关于进一步加强公共资源交易管理持续优化营商环境的通知》（三公管办〔2020〕2号）文件的要求,招标（磋商）文件费用不再收取。</w:t>
      </w:r>
    </w:p>
    <w:p w:rsidR="008A5A2C" w:rsidRDefault="001D6334">
      <w:pPr>
        <w:pStyle w:val="152"/>
        <w:adjustRightInd w:val="0"/>
        <w:snapToGrid w:val="0"/>
        <w:spacing w:line="460" w:lineRule="exact"/>
        <w:ind w:firstLine="480"/>
        <w:rPr>
          <w:rFonts w:ascii="宋体" w:hAnsi="宋体"/>
          <w:szCs w:val="24"/>
        </w:rPr>
      </w:pPr>
      <w:r>
        <w:rPr>
          <w:rFonts w:ascii="宋体" w:hAnsi="宋体" w:hint="eastAsia"/>
          <w:kern w:val="0"/>
          <w:szCs w:val="24"/>
        </w:rPr>
        <w:t>4、售价：0元。</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四、响应文件提交：</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1、截止时间：2026年3月16日09时00分（北京时间）</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2、地点：三门峡市公共资源交易中心网（网址：http://gzjy.smx.gov.cn/）</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五、响应文件开启：</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1、时间：2026年3月16日09时00分（北京时间）</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2、地点：义马市公共资源交易中心开标二室（网址：http://gzjy.smx.gov.cn/）</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六、发布公告的媒介及公告期限：</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本次竞争性磋商公告同时在《河南省政府采购网》、《中国招标投标公共服务平台》、《三门峡市公共资源交易中心网》上发布，公告期限为三个工作日。</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七、其他补充事宜</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1、供应商应仔细阅读操作手册，在本公告中要求的截止时间前完成竞争性磋商响应文件的上传工作，并充分考虑人为操作等因素，因供应商操作不当造成的无法投标等一切后果，由供应商自行承担。</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2、磋商所发生一切费用由各供应商自行承担，并承担相应的风险和责任。</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3、本项目不组织供应商踏勘现场。</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4、本项目无论中标与否，均不退还响应文件。</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5、本项目资格评审和业绩以响应文件为准，响应人可使用电子营业执照。</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（1）资格评（预）审部分：资格评（预）审以响应文件为准，其上传资料真实性由响应人自行承担，同时，响应人要完善主体库。</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（2）评标打分部分：评标打分部分仍按照100分制原则进行，涉及到资格审查、企业荣誉、人员业绩、企业业绩等计分部分时，以投标单位自行上传到响应文件中的相应内容为准。</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（3）响应文件编制部分：在磋商文件中要求响应人按照响应文件格式进行响应文</w:t>
      </w:r>
      <w:r>
        <w:rPr>
          <w:rFonts w:ascii="宋体" w:hAnsi="宋体" w:cs="宋体" w:hint="eastAsia"/>
          <w:kern w:val="0"/>
          <w:sz w:val="24"/>
        </w:rPr>
        <w:lastRenderedPageBreak/>
        <w:t>件编制，在响应文件编制时，应明确将投标单位企业基本情况、资质人员情况、财务情况、业绩情况编入响应文件，便于进行资格审查及评标打分。</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温馨提示：本项目为电子化、无纸化交易项目，开标时不再接受任何纸质资料，为保证您能投标成功，请需仔细阅读竞争性磋商文件和三门峡市公共资源交易中心官网业务办理指南。</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八、凡对本次磋商提出询问，请按照以下方式联系：</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1、采购人信息：</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采购人：义马市交通运输局</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地址：义马市客运中心后院</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联系人：寇</w:t>
      </w:r>
      <w:r w:rsidR="003E0D78">
        <w:rPr>
          <w:rFonts w:ascii="宋体" w:hAnsi="宋体" w:cs="宋体" w:hint="eastAsia"/>
          <w:kern w:val="0"/>
          <w:sz w:val="24"/>
        </w:rPr>
        <w:t>先生</w:t>
      </w:r>
      <w:r>
        <w:rPr>
          <w:rFonts w:ascii="宋体" w:hAnsi="宋体" w:cs="宋体" w:hint="eastAsia"/>
          <w:kern w:val="0"/>
          <w:sz w:val="24"/>
        </w:rPr>
        <w:t xml:space="preserve">   </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联系电话：</w:t>
      </w:r>
      <w:bookmarkStart w:id="19" w:name="OLE_LINK19"/>
      <w:bookmarkStart w:id="20" w:name="OLE_LINK20"/>
      <w:r>
        <w:rPr>
          <w:rFonts w:ascii="宋体" w:hAnsi="宋体" w:cs="宋体" w:hint="eastAsia"/>
          <w:kern w:val="0"/>
          <w:sz w:val="24"/>
        </w:rPr>
        <w:t>0398-5587890</w:t>
      </w:r>
      <w:bookmarkEnd w:id="19"/>
      <w:bookmarkEnd w:id="20"/>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2、采购代理机构：</w:t>
      </w:r>
      <w:r>
        <w:rPr>
          <w:rFonts w:ascii="宋体" w:hAnsi="宋体" w:cs="宋体" w:hint="eastAsia"/>
          <w:color w:val="000000"/>
          <w:kern w:val="0"/>
          <w:sz w:val="24"/>
        </w:rPr>
        <w:t>中科天一工程管理有限公司</w:t>
      </w:r>
    </w:p>
    <w:p w:rsidR="001D6334" w:rsidRDefault="001D6334">
      <w:pPr>
        <w:adjustRightInd w:val="0"/>
        <w:snapToGrid w:val="0"/>
        <w:spacing w:line="460" w:lineRule="exact"/>
        <w:ind w:firstLineChars="200" w:firstLine="480"/>
        <w:rPr>
          <w:rFonts w:ascii="宋体" w:hAnsi="宋体" w:cs="宋体"/>
          <w:color w:val="000000"/>
          <w:kern w:val="0"/>
          <w:sz w:val="24"/>
        </w:rPr>
      </w:pPr>
      <w:r>
        <w:rPr>
          <w:rFonts w:ascii="宋体" w:hAnsi="宋体" w:cs="宋体" w:hint="eastAsia"/>
          <w:kern w:val="0"/>
          <w:sz w:val="24"/>
        </w:rPr>
        <w:t>地址：</w:t>
      </w:r>
      <w:r>
        <w:rPr>
          <w:rFonts w:ascii="宋体" w:hAnsi="宋体" w:cs="宋体" w:hint="eastAsia"/>
          <w:color w:val="000000"/>
          <w:kern w:val="0"/>
          <w:sz w:val="24"/>
        </w:rPr>
        <w:t>三门峡市商会大厦B座410室</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联系人：曾</w:t>
      </w:r>
      <w:r w:rsidR="003E0D78">
        <w:rPr>
          <w:rFonts w:ascii="宋体" w:hAnsi="宋体" w:cs="宋体" w:hint="eastAsia"/>
          <w:kern w:val="0"/>
          <w:sz w:val="24"/>
        </w:rPr>
        <w:t>先生</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联系方式：</w:t>
      </w:r>
      <w:bookmarkStart w:id="21" w:name="OLE_LINK21"/>
      <w:bookmarkStart w:id="22" w:name="OLE_LINK22"/>
      <w:bookmarkStart w:id="23" w:name="OLE_LINK29"/>
      <w:r>
        <w:rPr>
          <w:rFonts w:ascii="宋体" w:hAnsi="宋体" w:cs="宋体" w:hint="eastAsia"/>
          <w:kern w:val="0"/>
          <w:sz w:val="24"/>
        </w:rPr>
        <w:t>17527880001</w:t>
      </w:r>
      <w:r w:rsidR="003C6C41">
        <w:rPr>
          <w:rFonts w:ascii="宋体" w:hAnsi="宋体" w:cs="宋体" w:hint="eastAsia"/>
          <w:kern w:val="0"/>
          <w:sz w:val="24"/>
        </w:rPr>
        <w:t>、</w:t>
      </w:r>
      <w:bookmarkStart w:id="24" w:name="OLE_LINK25"/>
      <w:bookmarkStart w:id="25" w:name="OLE_LINK28"/>
      <w:r w:rsidR="003C6C41">
        <w:rPr>
          <w:rFonts w:ascii="宋体" w:hAnsi="宋体" w:cs="宋体" w:hint="eastAsia"/>
          <w:kern w:val="0"/>
          <w:sz w:val="24"/>
        </w:rPr>
        <w:t>13073733301</w:t>
      </w:r>
      <w:bookmarkEnd w:id="21"/>
      <w:bookmarkEnd w:id="22"/>
      <w:bookmarkEnd w:id="23"/>
      <w:bookmarkEnd w:id="24"/>
      <w:bookmarkEnd w:id="25"/>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3、监督单位信息：</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名称：义马市财政局政府采购监督管理科</w:t>
      </w:r>
    </w:p>
    <w:p w:rsidR="008A5A2C" w:rsidRDefault="001D6334">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联系方式：0398-5832143</w:t>
      </w:r>
    </w:p>
    <w:bookmarkEnd w:id="5"/>
    <w:bookmarkEnd w:id="6"/>
    <w:p w:rsidR="008A5A2C" w:rsidRDefault="008A5A2C">
      <w:pPr>
        <w:widowControl/>
        <w:ind w:firstLineChars="500" w:firstLine="1200"/>
        <w:jc w:val="left"/>
        <w:rPr>
          <w:rFonts w:ascii="宋体" w:hAnsi="Times New Roman"/>
          <w:kern w:val="0"/>
          <w:sz w:val="24"/>
        </w:rPr>
      </w:pPr>
    </w:p>
    <w:p w:rsidR="008A5A2C" w:rsidRDefault="001D6334">
      <w:pPr>
        <w:rPr>
          <w:b/>
          <w:sz w:val="32"/>
        </w:rPr>
      </w:pPr>
      <w:r>
        <w:rPr>
          <w:b/>
          <w:sz w:val="32"/>
        </w:rPr>
        <w:br w:type="page"/>
      </w:r>
    </w:p>
    <w:p w:rsidR="008A5A2C" w:rsidRDefault="001D6334">
      <w:pPr>
        <w:tabs>
          <w:tab w:val="left" w:pos="1283"/>
        </w:tabs>
        <w:spacing w:before="55"/>
        <w:ind w:right="22"/>
        <w:jc w:val="center"/>
        <w:outlineLvl w:val="0"/>
        <w:rPr>
          <w:b/>
          <w:sz w:val="32"/>
        </w:rPr>
      </w:pPr>
      <w:bookmarkStart w:id="26" w:name="_Toc28856"/>
      <w:r>
        <w:rPr>
          <w:b/>
          <w:sz w:val="32"/>
        </w:rPr>
        <w:lastRenderedPageBreak/>
        <w:t>第二章</w:t>
      </w:r>
      <w:r>
        <w:rPr>
          <w:b/>
          <w:sz w:val="32"/>
        </w:rPr>
        <w:tab/>
      </w:r>
      <w:r>
        <w:rPr>
          <w:b/>
          <w:sz w:val="32"/>
        </w:rPr>
        <w:t>供应商须知</w:t>
      </w:r>
      <w:bookmarkEnd w:id="26"/>
    </w:p>
    <w:p w:rsidR="008A5A2C" w:rsidRDefault="001D6334">
      <w:pPr>
        <w:pStyle w:val="a4"/>
        <w:spacing w:before="210" w:after="3"/>
        <w:ind w:left="755" w:right="776"/>
        <w:jc w:val="center"/>
        <w:rPr>
          <w:b/>
          <w:bCs/>
          <w:sz w:val="28"/>
          <w:szCs w:val="32"/>
        </w:rPr>
      </w:pPr>
      <w:r>
        <w:rPr>
          <w:b/>
          <w:bCs/>
          <w:sz w:val="28"/>
          <w:szCs w:val="32"/>
        </w:rPr>
        <w:t>供应商须知前附表</w:t>
      </w:r>
    </w:p>
    <w:tbl>
      <w:tblPr>
        <w:tblW w:w="9584" w:type="dxa"/>
        <w:jc w:val="center"/>
        <w:tblLayout w:type="fixed"/>
        <w:tblLook w:val="04A0"/>
      </w:tblPr>
      <w:tblGrid>
        <w:gridCol w:w="1101"/>
        <w:gridCol w:w="1838"/>
        <w:gridCol w:w="6645"/>
      </w:tblGrid>
      <w:tr w:rsidR="008A5A2C">
        <w:trPr>
          <w:trHeight w:val="462"/>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b/>
                <w:bCs/>
                <w:sz w:val="24"/>
              </w:rPr>
            </w:pPr>
            <w:r>
              <w:rPr>
                <w:rFonts w:ascii="宋体" w:hAnsi="宋体" w:hint="eastAsia"/>
                <w:b/>
                <w:bCs/>
                <w:sz w:val="24"/>
              </w:rPr>
              <w:t>条款号</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b/>
                <w:bCs/>
                <w:sz w:val="24"/>
              </w:rPr>
            </w:pPr>
            <w:r>
              <w:rPr>
                <w:rFonts w:ascii="宋体" w:hAnsi="宋体" w:hint="eastAsia"/>
                <w:b/>
                <w:bCs/>
                <w:sz w:val="24"/>
              </w:rPr>
              <w:t>条款名称</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b/>
                <w:bCs/>
                <w:sz w:val="24"/>
              </w:rPr>
            </w:pPr>
            <w:r>
              <w:rPr>
                <w:rFonts w:ascii="宋体" w:hAnsi="宋体" w:hint="eastAsia"/>
                <w:b/>
                <w:bCs/>
                <w:sz w:val="24"/>
              </w:rPr>
              <w:t>编列内容</w:t>
            </w:r>
          </w:p>
        </w:tc>
      </w:tr>
      <w:tr w:rsidR="008A5A2C">
        <w:trPr>
          <w:trHeight w:val="1652"/>
          <w:jc w:val="center"/>
        </w:trPr>
        <w:tc>
          <w:tcPr>
            <w:tcW w:w="1101" w:type="dxa"/>
            <w:tcBorders>
              <w:top w:val="nil"/>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1.1</w:t>
            </w:r>
          </w:p>
        </w:tc>
        <w:tc>
          <w:tcPr>
            <w:tcW w:w="1838" w:type="dxa"/>
            <w:tcBorders>
              <w:top w:val="nil"/>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采购人</w:t>
            </w:r>
          </w:p>
        </w:tc>
        <w:tc>
          <w:tcPr>
            <w:tcW w:w="6645" w:type="dxa"/>
            <w:tcBorders>
              <w:top w:val="single" w:sz="4" w:space="0" w:color="auto"/>
              <w:left w:val="nil"/>
              <w:bottom w:val="single" w:sz="4" w:space="0" w:color="auto"/>
              <w:right w:val="single" w:sz="4" w:space="0" w:color="auto"/>
            </w:tcBorders>
            <w:vAlign w:val="center"/>
          </w:tcPr>
          <w:p w:rsidR="008A5A2C" w:rsidRDefault="001D6334">
            <w:pPr>
              <w:pStyle w:val="TableParagraph"/>
              <w:spacing w:before="6" w:line="360" w:lineRule="auto"/>
              <w:rPr>
                <w:rFonts w:cs="Times New Roman"/>
                <w:sz w:val="24"/>
              </w:rPr>
            </w:pPr>
            <w:r>
              <w:rPr>
                <w:rFonts w:cs="Times New Roman" w:hint="eastAsia"/>
                <w:sz w:val="24"/>
              </w:rPr>
              <w:t>采购人：义马市交通运输局</w:t>
            </w:r>
          </w:p>
          <w:p w:rsidR="008A5A2C" w:rsidRDefault="001D6334">
            <w:pPr>
              <w:pStyle w:val="TableParagraph"/>
              <w:spacing w:before="6" w:line="360" w:lineRule="auto"/>
              <w:rPr>
                <w:rFonts w:cs="Times New Roman"/>
                <w:sz w:val="24"/>
              </w:rPr>
            </w:pPr>
            <w:r>
              <w:rPr>
                <w:rFonts w:cs="Times New Roman" w:hint="eastAsia"/>
                <w:sz w:val="24"/>
              </w:rPr>
              <w:t>地址：义马市客运中心后院</w:t>
            </w:r>
          </w:p>
          <w:p w:rsidR="008A5A2C" w:rsidRDefault="001D6334">
            <w:pPr>
              <w:adjustRightInd w:val="0"/>
              <w:snapToGrid w:val="0"/>
              <w:spacing w:line="460" w:lineRule="exact"/>
              <w:rPr>
                <w:rFonts w:ascii="宋体" w:hAnsi="宋体"/>
                <w:sz w:val="24"/>
              </w:rPr>
            </w:pPr>
            <w:r>
              <w:rPr>
                <w:rFonts w:ascii="宋体" w:hAnsi="宋体" w:hint="eastAsia"/>
                <w:sz w:val="24"/>
              </w:rPr>
              <w:t>联系人（电话）：寇先生</w:t>
            </w:r>
          </w:p>
          <w:p w:rsidR="008A5A2C" w:rsidRDefault="001D6334">
            <w:pPr>
              <w:adjustRightInd w:val="0"/>
              <w:snapToGrid w:val="0"/>
              <w:spacing w:line="460" w:lineRule="exact"/>
              <w:rPr>
                <w:rFonts w:ascii="宋体" w:hAnsi="宋体"/>
                <w:sz w:val="24"/>
              </w:rPr>
            </w:pPr>
            <w:r>
              <w:rPr>
                <w:rFonts w:ascii="宋体" w:hAnsi="宋体" w:cs="宋体" w:hint="eastAsia"/>
                <w:kern w:val="0"/>
                <w:sz w:val="24"/>
              </w:rPr>
              <w:t>联系电话：0398-5587890</w:t>
            </w:r>
          </w:p>
        </w:tc>
      </w:tr>
      <w:tr w:rsidR="008A5A2C">
        <w:trPr>
          <w:trHeight w:val="1691"/>
          <w:jc w:val="center"/>
        </w:trPr>
        <w:tc>
          <w:tcPr>
            <w:tcW w:w="1101" w:type="dxa"/>
            <w:tcBorders>
              <w:top w:val="nil"/>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1.2</w:t>
            </w:r>
          </w:p>
        </w:tc>
        <w:tc>
          <w:tcPr>
            <w:tcW w:w="1838" w:type="dxa"/>
            <w:tcBorders>
              <w:top w:val="nil"/>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采购代理机构</w:t>
            </w:r>
          </w:p>
        </w:tc>
        <w:tc>
          <w:tcPr>
            <w:tcW w:w="6645" w:type="dxa"/>
            <w:tcBorders>
              <w:top w:val="single" w:sz="4" w:space="0" w:color="auto"/>
              <w:left w:val="nil"/>
              <w:bottom w:val="single" w:sz="4" w:space="0" w:color="auto"/>
              <w:right w:val="single" w:sz="4" w:space="0" w:color="auto"/>
            </w:tcBorders>
            <w:vAlign w:val="center"/>
          </w:tcPr>
          <w:p w:rsidR="008A5A2C" w:rsidRDefault="001D6334">
            <w:pPr>
              <w:adjustRightInd w:val="0"/>
              <w:snapToGrid w:val="0"/>
              <w:spacing w:line="360" w:lineRule="auto"/>
              <w:outlineLvl w:val="2"/>
              <w:rPr>
                <w:rFonts w:ascii="宋体" w:hAnsi="宋体"/>
                <w:sz w:val="24"/>
              </w:rPr>
            </w:pPr>
            <w:r>
              <w:rPr>
                <w:rFonts w:ascii="宋体" w:hAnsi="宋体"/>
                <w:sz w:val="24"/>
              </w:rPr>
              <w:t>采购代理机构：</w:t>
            </w:r>
            <w:bookmarkStart w:id="27" w:name="OLE_LINK17"/>
            <w:r>
              <w:rPr>
                <w:rFonts w:ascii="宋体" w:hAnsi="宋体" w:cs="宋体" w:hint="eastAsia"/>
                <w:color w:val="000000"/>
                <w:kern w:val="0"/>
                <w:sz w:val="24"/>
              </w:rPr>
              <w:t>中科天一工程管理有限公司</w:t>
            </w:r>
            <w:bookmarkEnd w:id="27"/>
          </w:p>
          <w:p w:rsidR="008A5A2C" w:rsidRDefault="001D6334">
            <w:pPr>
              <w:adjustRightInd w:val="0"/>
              <w:snapToGrid w:val="0"/>
              <w:spacing w:line="360" w:lineRule="auto"/>
              <w:outlineLvl w:val="2"/>
              <w:rPr>
                <w:rFonts w:ascii="宋体" w:hAnsi="宋体"/>
                <w:sz w:val="24"/>
              </w:rPr>
            </w:pPr>
            <w:r>
              <w:rPr>
                <w:rFonts w:ascii="宋体" w:hAnsi="宋体"/>
                <w:sz w:val="24"/>
              </w:rPr>
              <w:t>地址：</w:t>
            </w:r>
            <w:r w:rsidRPr="001D6334">
              <w:rPr>
                <w:rFonts w:ascii="宋体" w:hAnsi="宋体" w:hint="eastAsia"/>
                <w:sz w:val="24"/>
              </w:rPr>
              <w:t>三门峡市商会大厦B座410室</w:t>
            </w:r>
          </w:p>
          <w:p w:rsidR="008A5A2C" w:rsidRDefault="001D6334">
            <w:pPr>
              <w:adjustRightInd w:val="0"/>
              <w:snapToGrid w:val="0"/>
              <w:spacing w:line="360" w:lineRule="auto"/>
              <w:outlineLvl w:val="2"/>
              <w:rPr>
                <w:rFonts w:ascii="宋体" w:hAnsi="宋体"/>
                <w:sz w:val="24"/>
              </w:rPr>
            </w:pPr>
            <w:r>
              <w:rPr>
                <w:rFonts w:ascii="宋体" w:hAnsi="宋体"/>
                <w:sz w:val="24"/>
              </w:rPr>
              <w:t>联系人：</w:t>
            </w:r>
            <w:r>
              <w:rPr>
                <w:rFonts w:ascii="宋体" w:hAnsi="宋体" w:hint="eastAsia"/>
                <w:sz w:val="24"/>
              </w:rPr>
              <w:t>曾</w:t>
            </w:r>
            <w:r>
              <w:rPr>
                <w:rFonts w:ascii="宋体" w:hAnsi="宋体"/>
                <w:sz w:val="24"/>
              </w:rPr>
              <w:t>先生</w:t>
            </w:r>
          </w:p>
          <w:p w:rsidR="008A5A2C" w:rsidRDefault="001D6334" w:rsidP="001D6334">
            <w:pPr>
              <w:adjustRightInd w:val="0"/>
              <w:snapToGrid w:val="0"/>
              <w:spacing w:line="360" w:lineRule="auto"/>
              <w:outlineLvl w:val="2"/>
              <w:rPr>
                <w:rFonts w:ascii="宋体" w:hAnsi="宋体"/>
                <w:sz w:val="24"/>
              </w:rPr>
            </w:pPr>
            <w:r>
              <w:rPr>
                <w:rFonts w:ascii="宋体" w:hAnsi="宋体"/>
                <w:sz w:val="24"/>
              </w:rPr>
              <w:t>联系方式：</w:t>
            </w:r>
            <w:r w:rsidR="001D0AE7">
              <w:rPr>
                <w:rFonts w:ascii="宋体" w:hAnsi="宋体" w:cs="宋体" w:hint="eastAsia"/>
                <w:kern w:val="0"/>
                <w:sz w:val="24"/>
              </w:rPr>
              <w:t>17527880001、13073733301</w:t>
            </w:r>
          </w:p>
        </w:tc>
      </w:tr>
      <w:tr w:rsidR="008A5A2C">
        <w:trPr>
          <w:trHeight w:val="553"/>
          <w:jc w:val="center"/>
        </w:trPr>
        <w:tc>
          <w:tcPr>
            <w:tcW w:w="1101" w:type="dxa"/>
            <w:tcBorders>
              <w:top w:val="nil"/>
              <w:left w:val="single" w:sz="4" w:space="0" w:color="auto"/>
              <w:bottom w:val="single" w:sz="4" w:space="0" w:color="auto"/>
              <w:right w:val="single" w:sz="4" w:space="0" w:color="auto"/>
            </w:tcBorders>
            <w:vAlign w:val="center"/>
          </w:tcPr>
          <w:p w:rsidR="008A5A2C" w:rsidRDefault="001D6334">
            <w:pPr>
              <w:widowControl/>
              <w:spacing w:line="460" w:lineRule="exact"/>
              <w:jc w:val="center"/>
              <w:rPr>
                <w:rFonts w:ascii="宋体" w:hAnsi="宋体"/>
                <w:sz w:val="24"/>
              </w:rPr>
            </w:pPr>
            <w:r>
              <w:rPr>
                <w:rFonts w:ascii="宋体" w:hAnsi="宋体" w:hint="eastAsia"/>
                <w:sz w:val="24"/>
              </w:rPr>
              <w:t>1.3</w:t>
            </w:r>
          </w:p>
        </w:tc>
        <w:tc>
          <w:tcPr>
            <w:tcW w:w="1838" w:type="dxa"/>
            <w:tcBorders>
              <w:top w:val="nil"/>
              <w:left w:val="nil"/>
              <w:bottom w:val="single" w:sz="4" w:space="0" w:color="auto"/>
              <w:right w:val="single" w:sz="4" w:space="0" w:color="auto"/>
            </w:tcBorders>
            <w:vAlign w:val="center"/>
          </w:tcPr>
          <w:p w:rsidR="008A5A2C" w:rsidRDefault="001D6334">
            <w:pPr>
              <w:widowControl/>
              <w:spacing w:line="460" w:lineRule="exact"/>
              <w:jc w:val="center"/>
              <w:rPr>
                <w:rFonts w:ascii="宋体" w:hAnsi="宋体"/>
                <w:sz w:val="24"/>
              </w:rPr>
            </w:pPr>
            <w:r>
              <w:rPr>
                <w:rFonts w:ascii="宋体" w:hAnsi="宋体" w:hint="eastAsia"/>
                <w:sz w:val="24"/>
              </w:rPr>
              <w:t>预算</w:t>
            </w:r>
            <w:r>
              <w:rPr>
                <w:rFonts w:ascii="宋体" w:hAnsi="宋体"/>
                <w:sz w:val="24"/>
              </w:rPr>
              <w:t>金额</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460" w:lineRule="exact"/>
              <w:rPr>
                <w:rFonts w:ascii="宋体" w:hAnsi="宋体"/>
                <w:sz w:val="24"/>
              </w:rPr>
            </w:pPr>
            <w:bookmarkStart w:id="28" w:name="OLE_LINK31"/>
            <w:bookmarkStart w:id="29" w:name="OLE_LINK32"/>
            <w:r w:rsidRPr="001D6334">
              <w:rPr>
                <w:rFonts w:ascii="宋体" w:hAnsi="宋体"/>
                <w:sz w:val="24"/>
              </w:rPr>
              <w:t>3962797.97</w:t>
            </w:r>
            <w:bookmarkEnd w:id="28"/>
            <w:bookmarkEnd w:id="29"/>
            <w:r>
              <w:rPr>
                <w:rFonts w:ascii="宋体" w:hAnsi="宋体" w:hint="eastAsia"/>
                <w:sz w:val="24"/>
              </w:rPr>
              <w:t>元</w:t>
            </w:r>
          </w:p>
        </w:tc>
      </w:tr>
      <w:tr w:rsidR="008A5A2C">
        <w:trPr>
          <w:trHeight w:val="663"/>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1.4</w:t>
            </w:r>
          </w:p>
        </w:tc>
        <w:tc>
          <w:tcPr>
            <w:tcW w:w="1838" w:type="dxa"/>
            <w:tcBorders>
              <w:top w:val="single" w:sz="4" w:space="0" w:color="auto"/>
              <w:left w:val="nil"/>
              <w:bottom w:val="single" w:sz="4" w:space="0" w:color="auto"/>
              <w:right w:val="single" w:sz="4" w:space="0" w:color="auto"/>
            </w:tcBorders>
            <w:vAlign w:val="center"/>
          </w:tcPr>
          <w:p w:rsidR="008A5A2C" w:rsidRDefault="001D6334" w:rsidP="001D6334">
            <w:pPr>
              <w:spacing w:line="460" w:lineRule="exact"/>
              <w:jc w:val="center"/>
              <w:rPr>
                <w:rFonts w:ascii="宋体" w:hAnsi="宋体"/>
                <w:sz w:val="24"/>
              </w:rPr>
            </w:pPr>
            <w:r>
              <w:rPr>
                <w:rFonts w:ascii="宋体" w:hAnsi="宋体" w:hint="eastAsia"/>
                <w:sz w:val="24"/>
              </w:rPr>
              <w:t>项目名称</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460" w:lineRule="exact"/>
              <w:rPr>
                <w:rFonts w:ascii="宋体" w:hAnsi="宋体" w:cs="宋体"/>
                <w:sz w:val="24"/>
                <w:shd w:val="clear" w:color="auto" w:fill="FFFFFF"/>
              </w:rPr>
            </w:pPr>
            <w:r>
              <w:rPr>
                <w:rFonts w:ascii="宋体" w:hAnsi="宋体" w:cs="宋体" w:hint="eastAsia"/>
                <w:color w:val="000000"/>
                <w:sz w:val="24"/>
              </w:rPr>
              <w:t>义马市南环货运通道高填段水毁修复项目</w:t>
            </w:r>
          </w:p>
        </w:tc>
      </w:tr>
      <w:tr w:rsidR="008A5A2C">
        <w:trPr>
          <w:trHeight w:val="663"/>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1.5</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资金来源及</w:t>
            </w:r>
            <w:r>
              <w:rPr>
                <w:rFonts w:ascii="宋体" w:hAnsi="宋体"/>
                <w:sz w:val="24"/>
              </w:rPr>
              <w:t>落实情况</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360" w:lineRule="auto"/>
              <w:jc w:val="left"/>
              <w:rPr>
                <w:rFonts w:ascii="宋体" w:hAnsi="宋体"/>
                <w:sz w:val="24"/>
              </w:rPr>
            </w:pPr>
            <w:r>
              <w:rPr>
                <w:rFonts w:ascii="宋体" w:hAnsi="宋体" w:cs="宋体" w:hint="eastAsia"/>
                <w:kern w:val="0"/>
                <w:sz w:val="24"/>
              </w:rPr>
              <w:t>财政资金，已落实</w:t>
            </w:r>
          </w:p>
        </w:tc>
      </w:tr>
      <w:tr w:rsidR="008A5A2C">
        <w:trPr>
          <w:trHeight w:val="548"/>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1.</w:t>
            </w:r>
            <w:r>
              <w:rPr>
                <w:rFonts w:ascii="宋体" w:hAnsi="宋体" w:hint="eastAsia"/>
                <w:sz w:val="24"/>
              </w:rPr>
              <w:t>6</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项目地点</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460" w:lineRule="exact"/>
              <w:rPr>
                <w:rFonts w:ascii="宋体" w:hAnsi="宋体"/>
                <w:sz w:val="24"/>
              </w:rPr>
            </w:pPr>
            <w:r>
              <w:rPr>
                <w:rFonts w:ascii="宋体" w:hAnsi="宋体" w:hint="eastAsia"/>
                <w:sz w:val="24"/>
              </w:rPr>
              <w:t>义马市</w:t>
            </w:r>
          </w:p>
        </w:tc>
      </w:tr>
      <w:tr w:rsidR="008A5A2C">
        <w:trPr>
          <w:trHeight w:val="1398"/>
          <w:jc w:val="center"/>
        </w:trPr>
        <w:tc>
          <w:tcPr>
            <w:tcW w:w="1101" w:type="dxa"/>
            <w:tcBorders>
              <w:top w:val="nil"/>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1.</w:t>
            </w:r>
            <w:r>
              <w:rPr>
                <w:rFonts w:ascii="宋体" w:hAnsi="宋体" w:hint="eastAsia"/>
                <w:sz w:val="24"/>
              </w:rPr>
              <w:t>7</w:t>
            </w:r>
          </w:p>
        </w:tc>
        <w:tc>
          <w:tcPr>
            <w:tcW w:w="1838" w:type="dxa"/>
            <w:tcBorders>
              <w:top w:val="nil"/>
              <w:left w:val="nil"/>
              <w:bottom w:val="single" w:sz="4" w:space="0" w:color="auto"/>
              <w:right w:val="single" w:sz="4" w:space="0" w:color="auto"/>
            </w:tcBorders>
            <w:vAlign w:val="center"/>
          </w:tcPr>
          <w:p w:rsidR="008A5A2C" w:rsidRDefault="001D6334">
            <w:pPr>
              <w:keepLines/>
              <w:spacing w:line="460" w:lineRule="exact"/>
              <w:jc w:val="center"/>
              <w:rPr>
                <w:rFonts w:ascii="宋体" w:hAnsi="宋体"/>
                <w:kern w:val="0"/>
                <w:sz w:val="24"/>
              </w:rPr>
            </w:pPr>
            <w:r>
              <w:rPr>
                <w:rFonts w:ascii="宋体" w:hAnsi="宋体" w:hint="eastAsia"/>
                <w:kern w:val="0"/>
                <w:sz w:val="24"/>
              </w:rPr>
              <w:t>工程概况</w:t>
            </w:r>
          </w:p>
        </w:tc>
        <w:tc>
          <w:tcPr>
            <w:tcW w:w="6645" w:type="dxa"/>
            <w:tcBorders>
              <w:top w:val="nil"/>
              <w:left w:val="nil"/>
              <w:bottom w:val="single" w:sz="4" w:space="0" w:color="auto"/>
              <w:right w:val="single" w:sz="4" w:space="0" w:color="auto"/>
            </w:tcBorders>
            <w:vAlign w:val="center"/>
          </w:tcPr>
          <w:p w:rsidR="008A5A2C" w:rsidRDefault="00B50B30">
            <w:pPr>
              <w:spacing w:line="460" w:lineRule="exact"/>
              <w:rPr>
                <w:rFonts w:ascii="宋体" w:hAnsi="宋体"/>
                <w:sz w:val="24"/>
              </w:rPr>
            </w:pPr>
            <w:r w:rsidRPr="00B50B30">
              <w:rPr>
                <w:rFonts w:ascii="宋体" w:hAnsi="宋体" w:cs="宋体" w:hint="eastAsia"/>
                <w:kern w:val="0"/>
                <w:sz w:val="24"/>
              </w:rPr>
              <w:t>本工程为义马市南环货运通道高填段水毁修复项目，工程地点位于义马市，工程主要内容为水毁道路修复。</w:t>
            </w:r>
          </w:p>
        </w:tc>
      </w:tr>
      <w:tr w:rsidR="008A5A2C">
        <w:trPr>
          <w:trHeight w:val="786"/>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1.8</w:t>
            </w:r>
          </w:p>
        </w:tc>
        <w:tc>
          <w:tcPr>
            <w:tcW w:w="1838" w:type="dxa"/>
            <w:tcBorders>
              <w:top w:val="single" w:sz="4" w:space="0" w:color="auto"/>
              <w:left w:val="nil"/>
              <w:bottom w:val="single" w:sz="4" w:space="0" w:color="auto"/>
              <w:right w:val="single" w:sz="4" w:space="0" w:color="auto"/>
            </w:tcBorders>
            <w:vAlign w:val="center"/>
          </w:tcPr>
          <w:p w:rsidR="008A5A2C" w:rsidRDefault="001D6334">
            <w:pPr>
              <w:keepLines/>
              <w:spacing w:line="460" w:lineRule="exact"/>
              <w:jc w:val="center"/>
              <w:rPr>
                <w:rFonts w:ascii="宋体" w:hAnsi="宋体"/>
                <w:kern w:val="0"/>
                <w:sz w:val="24"/>
              </w:rPr>
            </w:pPr>
            <w:r>
              <w:rPr>
                <w:rFonts w:ascii="宋体" w:hAnsi="宋体" w:hint="eastAsia"/>
                <w:kern w:val="0"/>
                <w:sz w:val="24"/>
              </w:rPr>
              <w:t>计划工期</w:t>
            </w:r>
          </w:p>
        </w:tc>
        <w:tc>
          <w:tcPr>
            <w:tcW w:w="6645" w:type="dxa"/>
            <w:tcBorders>
              <w:top w:val="single" w:sz="4" w:space="0" w:color="auto"/>
              <w:left w:val="nil"/>
              <w:bottom w:val="single" w:sz="4" w:space="0" w:color="auto"/>
              <w:right w:val="single" w:sz="4" w:space="0" w:color="auto"/>
            </w:tcBorders>
            <w:vAlign w:val="center"/>
          </w:tcPr>
          <w:p w:rsidR="008A5A2C" w:rsidRDefault="00B50B30">
            <w:pPr>
              <w:spacing w:line="460" w:lineRule="exact"/>
              <w:rPr>
                <w:rFonts w:ascii="宋体" w:hAnsi="宋体"/>
                <w:sz w:val="24"/>
              </w:rPr>
            </w:pPr>
            <w:r>
              <w:rPr>
                <w:rFonts w:ascii="宋体" w:hAnsi="宋体" w:hint="eastAsia"/>
                <w:sz w:val="24"/>
              </w:rPr>
              <w:t>9</w:t>
            </w:r>
            <w:r w:rsidR="001D6334">
              <w:rPr>
                <w:rFonts w:ascii="宋体" w:hAnsi="宋体" w:hint="eastAsia"/>
                <w:sz w:val="24"/>
              </w:rPr>
              <w:t>0日历天</w:t>
            </w:r>
          </w:p>
        </w:tc>
      </w:tr>
      <w:tr w:rsidR="008A5A2C">
        <w:trPr>
          <w:trHeight w:val="691"/>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1.9</w:t>
            </w:r>
          </w:p>
        </w:tc>
        <w:tc>
          <w:tcPr>
            <w:tcW w:w="1838" w:type="dxa"/>
            <w:tcBorders>
              <w:top w:val="single" w:sz="4" w:space="0" w:color="auto"/>
              <w:left w:val="nil"/>
              <w:bottom w:val="single" w:sz="4" w:space="0" w:color="auto"/>
              <w:right w:val="single" w:sz="4" w:space="0" w:color="auto"/>
            </w:tcBorders>
            <w:vAlign w:val="center"/>
          </w:tcPr>
          <w:p w:rsidR="008A5A2C" w:rsidRDefault="001D6334">
            <w:pPr>
              <w:keepLines/>
              <w:spacing w:line="460" w:lineRule="exact"/>
              <w:jc w:val="center"/>
              <w:rPr>
                <w:rFonts w:ascii="宋体" w:hAnsi="宋体"/>
                <w:sz w:val="24"/>
                <w:szCs w:val="21"/>
              </w:rPr>
            </w:pPr>
            <w:r>
              <w:rPr>
                <w:rFonts w:ascii="宋体" w:hAnsi="宋体" w:hint="eastAsia"/>
                <w:sz w:val="24"/>
                <w:szCs w:val="21"/>
              </w:rPr>
              <w:t>质量要求</w:t>
            </w:r>
          </w:p>
        </w:tc>
        <w:tc>
          <w:tcPr>
            <w:tcW w:w="6645" w:type="dxa"/>
            <w:tcBorders>
              <w:top w:val="single" w:sz="4" w:space="0" w:color="auto"/>
              <w:left w:val="nil"/>
              <w:bottom w:val="single" w:sz="4" w:space="0" w:color="auto"/>
              <w:right w:val="single" w:sz="4" w:space="0" w:color="auto"/>
            </w:tcBorders>
            <w:vAlign w:val="center"/>
          </w:tcPr>
          <w:p w:rsidR="008A5A2C" w:rsidRDefault="00B50B30">
            <w:pPr>
              <w:keepLines/>
              <w:spacing w:line="460" w:lineRule="exact"/>
              <w:jc w:val="left"/>
              <w:rPr>
                <w:rFonts w:ascii="宋体" w:hAnsi="宋体"/>
                <w:sz w:val="24"/>
                <w:szCs w:val="21"/>
              </w:rPr>
            </w:pPr>
            <w:r>
              <w:rPr>
                <w:rFonts w:ascii="宋体" w:hAnsi="宋体" w:hint="eastAsia"/>
                <w:color w:val="000000"/>
                <w:sz w:val="24"/>
              </w:rPr>
              <w:t>达到国家质量验收规范合格标准。</w:t>
            </w:r>
          </w:p>
        </w:tc>
      </w:tr>
      <w:tr w:rsidR="008A5A2C">
        <w:trPr>
          <w:trHeight w:val="90"/>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ind w:firstLineChars="100" w:firstLine="240"/>
              <w:rPr>
                <w:rFonts w:ascii="宋体" w:hAnsi="宋体"/>
                <w:sz w:val="24"/>
              </w:rPr>
            </w:pPr>
            <w:r>
              <w:rPr>
                <w:rFonts w:ascii="宋体" w:hAnsi="宋体"/>
                <w:sz w:val="24"/>
              </w:rPr>
              <w:t>2.</w:t>
            </w:r>
            <w:r>
              <w:rPr>
                <w:rFonts w:ascii="宋体" w:hAnsi="宋体" w:hint="eastAsia"/>
                <w:sz w:val="24"/>
              </w:rPr>
              <w:t>0</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磋商响应供应商资格要求</w:t>
            </w:r>
          </w:p>
        </w:tc>
        <w:tc>
          <w:tcPr>
            <w:tcW w:w="6645" w:type="dxa"/>
            <w:tcBorders>
              <w:top w:val="single" w:sz="4" w:space="0" w:color="auto"/>
              <w:left w:val="nil"/>
              <w:bottom w:val="single" w:sz="4" w:space="0" w:color="auto"/>
              <w:right w:val="single" w:sz="4" w:space="0" w:color="auto"/>
            </w:tcBorders>
            <w:vAlign w:val="center"/>
          </w:tcPr>
          <w:p w:rsidR="008A5A2C" w:rsidRDefault="001D633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1、满足《中华人民共和国政府采购法》第二十二条规定；</w:t>
            </w:r>
          </w:p>
          <w:p w:rsidR="008A5A2C" w:rsidRDefault="001D633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2、落实政府采购政策满足的资格要求：</w:t>
            </w:r>
          </w:p>
          <w:p w:rsidR="008A5A2C" w:rsidRDefault="001D6334">
            <w:pPr>
              <w:adjustRightInd w:val="0"/>
              <w:snapToGrid w:val="0"/>
              <w:spacing w:line="360" w:lineRule="auto"/>
              <w:ind w:firstLineChars="200" w:firstLine="480"/>
              <w:outlineLvl w:val="2"/>
              <w:rPr>
                <w:rFonts w:ascii="宋体" w:hAnsi="宋体" w:cs="宋体"/>
                <w:kern w:val="0"/>
                <w:sz w:val="24"/>
              </w:rPr>
            </w:pPr>
            <w:r>
              <w:rPr>
                <w:rFonts w:ascii="宋体" w:hAnsi="宋体" w:cs="宋体" w:hint="eastAsia"/>
                <w:kern w:val="0"/>
                <w:sz w:val="24"/>
              </w:rPr>
              <w:t>根据《政府采购促进中小企业发展管理办法》（财库〔2020〕46号）规定，</w:t>
            </w:r>
            <w:r w:rsidR="00796E76" w:rsidRPr="00796E76">
              <w:rPr>
                <w:rFonts w:ascii="宋体" w:hAnsi="宋体" w:cs="宋体" w:hint="eastAsia"/>
                <w:color w:val="000000" w:themeColor="text1"/>
                <w:kern w:val="0"/>
                <w:sz w:val="24"/>
              </w:rPr>
              <w:t>本项目执行促进中小型企业（残疾人福利性企业、</w:t>
            </w:r>
            <w:r w:rsidR="00796E76" w:rsidRPr="00796E76">
              <w:rPr>
                <w:rFonts w:ascii="宋体" w:hAnsi="宋体" w:cs="宋体" w:hint="eastAsia"/>
                <w:color w:val="000000" w:themeColor="text1"/>
                <w:kern w:val="0"/>
                <w:sz w:val="24"/>
              </w:rPr>
              <w:lastRenderedPageBreak/>
              <w:t>监狱企业）发展政策、优先采购节能环保产品等政府采购政策；</w:t>
            </w:r>
          </w:p>
          <w:p w:rsidR="008A5A2C" w:rsidRDefault="001D6334">
            <w:pPr>
              <w:adjustRightInd w:val="0"/>
              <w:snapToGrid w:val="0"/>
              <w:spacing w:line="360" w:lineRule="auto"/>
              <w:ind w:firstLineChars="200" w:firstLine="480"/>
              <w:outlineLvl w:val="2"/>
              <w:rPr>
                <w:rFonts w:ascii="宋体" w:hAnsi="宋体" w:cs="宋体"/>
                <w:kern w:val="0"/>
                <w:sz w:val="24"/>
              </w:rPr>
            </w:pPr>
            <w:r>
              <w:rPr>
                <w:rFonts w:ascii="宋体" w:hAnsi="宋体" w:cs="宋体" w:hint="eastAsia"/>
                <w:kern w:val="0"/>
                <w:sz w:val="24"/>
              </w:rPr>
              <w:t>3、本项目的特定资格要求</w:t>
            </w:r>
          </w:p>
          <w:p w:rsidR="008A5A2C" w:rsidRDefault="001D633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3.1供应商具有有效的营业执照；</w:t>
            </w:r>
          </w:p>
          <w:p w:rsidR="008A5A2C" w:rsidRDefault="001D6334">
            <w:pPr>
              <w:adjustRightInd w:val="0"/>
              <w:snapToGrid w:val="0"/>
              <w:spacing w:line="360" w:lineRule="auto"/>
              <w:ind w:firstLineChars="200" w:firstLine="480"/>
              <w:rPr>
                <w:rFonts w:ascii="宋体" w:hAnsi="宋体" w:cs="宋体"/>
                <w:sz w:val="24"/>
              </w:rPr>
            </w:pPr>
            <w:r>
              <w:rPr>
                <w:rFonts w:ascii="宋体" w:hAnsi="宋体" w:cs="宋体" w:hint="eastAsia"/>
                <w:sz w:val="24"/>
              </w:rPr>
              <w:t>3.2供应商具有公路工程施工总承包叁级及以上资质，具有有效的安全生产许可证；并在人员、设备、资金等方面具有相应的施工能力。</w:t>
            </w:r>
          </w:p>
          <w:p w:rsidR="008A5A2C" w:rsidRDefault="001D6334">
            <w:pPr>
              <w:adjustRightInd w:val="0"/>
              <w:snapToGrid w:val="0"/>
              <w:spacing w:line="360" w:lineRule="auto"/>
              <w:ind w:firstLineChars="200" w:firstLine="480"/>
              <w:rPr>
                <w:rFonts w:ascii="宋体" w:hAnsi="宋体" w:cs="宋体"/>
                <w:sz w:val="24"/>
              </w:rPr>
            </w:pPr>
            <w:r>
              <w:rPr>
                <w:rFonts w:ascii="宋体" w:hAnsi="宋体" w:cs="宋体" w:hint="eastAsia"/>
                <w:sz w:val="24"/>
              </w:rPr>
              <w:t>3.3拟派项目经理须具备相关专业贰级及以上注册建造师资格，具备有效的安全生产考核合格证书，已参加养老保险缴纳证明（提供养老保险缴纳证明）且未在其他在建工程项目中担任项目经理；</w:t>
            </w:r>
          </w:p>
          <w:p w:rsidR="008A5A2C" w:rsidRDefault="001D633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3.4供应商自行出具本单位无商业贿赂及无不正当竞争行为的承诺书；</w:t>
            </w:r>
          </w:p>
          <w:p w:rsidR="008A5A2C" w:rsidRDefault="001D633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rsidR="008A5A2C" w:rsidRDefault="001D633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rsidR="008A5A2C" w:rsidRDefault="001D633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3.7本项目不接受联合体投标，提供非联合体投标承诺，格式自拟。</w:t>
            </w:r>
          </w:p>
          <w:p w:rsidR="008A5A2C" w:rsidRDefault="001D6334">
            <w:pPr>
              <w:adjustRightInd w:val="0"/>
              <w:snapToGrid w:val="0"/>
              <w:spacing w:line="360" w:lineRule="auto"/>
              <w:ind w:firstLineChars="200" w:firstLine="480"/>
              <w:rPr>
                <w:rFonts w:ascii="宋体" w:hAnsi="宋体" w:cs="宋体"/>
                <w:b/>
                <w:kern w:val="1"/>
                <w:sz w:val="24"/>
                <w:szCs w:val="28"/>
              </w:rPr>
            </w:pPr>
            <w:r>
              <w:rPr>
                <w:rFonts w:ascii="宋体" w:hAnsi="宋体" w:cs="宋体" w:hint="eastAsia"/>
                <w:kern w:val="0"/>
                <w:sz w:val="24"/>
              </w:rPr>
              <w:lastRenderedPageBreak/>
              <w:t>注：本项目实行资格后审，资格审查的具体要求见竞争性磋商文件。</w:t>
            </w:r>
          </w:p>
        </w:tc>
      </w:tr>
      <w:tr w:rsidR="008A5A2C">
        <w:trPr>
          <w:trHeight w:val="1121"/>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lastRenderedPageBreak/>
              <w:t>2.</w:t>
            </w:r>
            <w:r>
              <w:rPr>
                <w:rFonts w:ascii="宋体" w:hAnsi="宋体" w:hint="eastAsia"/>
                <w:sz w:val="24"/>
              </w:rPr>
              <w:t>1</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磋商响应供应商提出问题的截止时间</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460" w:lineRule="exact"/>
              <w:rPr>
                <w:rFonts w:ascii="宋体" w:hAnsi="宋体"/>
                <w:sz w:val="24"/>
              </w:rPr>
            </w:pPr>
            <w:r>
              <w:rPr>
                <w:rFonts w:ascii="宋体" w:hAnsi="宋体" w:hint="eastAsia"/>
                <w:sz w:val="24"/>
              </w:rPr>
              <w:t>递交磋商响应文件截止之日</w:t>
            </w:r>
            <w:r>
              <w:rPr>
                <w:rFonts w:ascii="宋体" w:hAnsi="宋体"/>
                <w:sz w:val="24"/>
              </w:rPr>
              <w:t>5</w:t>
            </w:r>
            <w:r>
              <w:rPr>
                <w:rFonts w:ascii="宋体" w:hAnsi="宋体" w:hint="eastAsia"/>
                <w:sz w:val="24"/>
              </w:rPr>
              <w:t>日前</w:t>
            </w:r>
          </w:p>
        </w:tc>
      </w:tr>
      <w:tr w:rsidR="008A5A2C">
        <w:trPr>
          <w:trHeight w:val="1081"/>
          <w:jc w:val="center"/>
        </w:trPr>
        <w:tc>
          <w:tcPr>
            <w:tcW w:w="1101" w:type="dxa"/>
            <w:tcBorders>
              <w:top w:val="nil"/>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2</w:t>
            </w:r>
            <w:r>
              <w:rPr>
                <w:rFonts w:ascii="宋体" w:hAnsi="宋体" w:hint="eastAsia"/>
                <w:sz w:val="24"/>
              </w:rPr>
              <w:t>.2</w:t>
            </w:r>
          </w:p>
        </w:tc>
        <w:tc>
          <w:tcPr>
            <w:tcW w:w="1838" w:type="dxa"/>
            <w:tcBorders>
              <w:top w:val="nil"/>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采购人书面</w:t>
            </w:r>
          </w:p>
          <w:p w:rsidR="008A5A2C" w:rsidRDefault="001D6334">
            <w:pPr>
              <w:spacing w:line="460" w:lineRule="exact"/>
              <w:jc w:val="center"/>
              <w:rPr>
                <w:rFonts w:ascii="宋体" w:hAnsi="宋体"/>
                <w:sz w:val="24"/>
              </w:rPr>
            </w:pPr>
            <w:r>
              <w:rPr>
                <w:rFonts w:ascii="宋体" w:hAnsi="宋体" w:hint="eastAsia"/>
                <w:sz w:val="24"/>
              </w:rPr>
              <w:t>澄清的时间</w:t>
            </w:r>
          </w:p>
        </w:tc>
        <w:tc>
          <w:tcPr>
            <w:tcW w:w="6645" w:type="dxa"/>
            <w:tcBorders>
              <w:top w:val="nil"/>
              <w:left w:val="nil"/>
              <w:bottom w:val="single" w:sz="4" w:space="0" w:color="auto"/>
              <w:right w:val="single" w:sz="4" w:space="0" w:color="auto"/>
            </w:tcBorders>
            <w:vAlign w:val="center"/>
          </w:tcPr>
          <w:p w:rsidR="008A5A2C" w:rsidRDefault="001D6334">
            <w:pPr>
              <w:spacing w:line="460" w:lineRule="exact"/>
              <w:rPr>
                <w:rFonts w:ascii="宋体" w:hAnsi="宋体"/>
                <w:sz w:val="24"/>
              </w:rPr>
            </w:pPr>
            <w:r>
              <w:rPr>
                <w:rFonts w:ascii="宋体" w:hAnsi="宋体" w:hint="eastAsia"/>
                <w:sz w:val="24"/>
              </w:rPr>
              <w:t>递交磋商响应文件截止之日</w:t>
            </w:r>
            <w:r>
              <w:rPr>
                <w:rFonts w:ascii="宋体" w:hAnsi="宋体"/>
                <w:sz w:val="24"/>
              </w:rPr>
              <w:t>5</w:t>
            </w:r>
            <w:r>
              <w:rPr>
                <w:rFonts w:ascii="宋体" w:hAnsi="宋体" w:hint="eastAsia"/>
                <w:sz w:val="24"/>
              </w:rPr>
              <w:t>日前</w:t>
            </w:r>
          </w:p>
        </w:tc>
      </w:tr>
      <w:tr w:rsidR="008A5A2C">
        <w:trPr>
          <w:trHeight w:val="476"/>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2.</w:t>
            </w:r>
            <w:r>
              <w:rPr>
                <w:rFonts w:ascii="宋体" w:hAnsi="宋体" w:hint="eastAsia"/>
                <w:sz w:val="24"/>
              </w:rPr>
              <w:t>2</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磋商截止时间</w:t>
            </w:r>
          </w:p>
        </w:tc>
        <w:tc>
          <w:tcPr>
            <w:tcW w:w="6645" w:type="dxa"/>
            <w:tcBorders>
              <w:top w:val="single" w:sz="4" w:space="0" w:color="auto"/>
              <w:left w:val="nil"/>
              <w:bottom w:val="single" w:sz="4" w:space="0" w:color="auto"/>
              <w:right w:val="single" w:sz="4" w:space="0" w:color="auto"/>
            </w:tcBorders>
            <w:vAlign w:val="center"/>
          </w:tcPr>
          <w:p w:rsidR="008A5A2C" w:rsidRDefault="001D6334" w:rsidP="00B50B30">
            <w:pPr>
              <w:spacing w:line="460" w:lineRule="exact"/>
              <w:rPr>
                <w:rFonts w:ascii="宋体" w:hAnsi="宋体"/>
                <w:sz w:val="24"/>
              </w:rPr>
            </w:pPr>
            <w:bookmarkStart w:id="30" w:name="OLE_LINK26"/>
            <w:bookmarkStart w:id="31" w:name="OLE_LINK27"/>
            <w:r>
              <w:rPr>
                <w:rFonts w:ascii="宋体" w:hAnsi="宋体" w:hint="eastAsia"/>
                <w:sz w:val="24"/>
                <w:szCs w:val="28"/>
              </w:rPr>
              <w:t>2026年</w:t>
            </w:r>
            <w:r w:rsidR="00B50B30">
              <w:rPr>
                <w:rFonts w:ascii="宋体" w:hAnsi="宋体" w:hint="eastAsia"/>
                <w:sz w:val="24"/>
                <w:szCs w:val="28"/>
              </w:rPr>
              <w:t>3</w:t>
            </w:r>
            <w:r>
              <w:rPr>
                <w:rFonts w:ascii="宋体" w:hAnsi="宋体" w:hint="eastAsia"/>
                <w:sz w:val="24"/>
                <w:szCs w:val="28"/>
              </w:rPr>
              <w:t>月</w:t>
            </w:r>
            <w:r w:rsidR="00B50B30">
              <w:rPr>
                <w:rFonts w:ascii="宋体" w:hAnsi="宋体" w:hint="eastAsia"/>
                <w:sz w:val="24"/>
                <w:szCs w:val="28"/>
              </w:rPr>
              <w:t>16</w:t>
            </w:r>
            <w:r>
              <w:rPr>
                <w:rFonts w:ascii="宋体" w:hAnsi="宋体" w:hint="eastAsia"/>
                <w:sz w:val="24"/>
                <w:szCs w:val="28"/>
              </w:rPr>
              <w:t>日0</w:t>
            </w:r>
            <w:r w:rsidR="00B50B30">
              <w:rPr>
                <w:rFonts w:ascii="宋体" w:hAnsi="宋体" w:hint="eastAsia"/>
                <w:sz w:val="24"/>
                <w:szCs w:val="28"/>
              </w:rPr>
              <w:t>9</w:t>
            </w:r>
            <w:r>
              <w:rPr>
                <w:rFonts w:ascii="宋体" w:hAnsi="宋体" w:hint="eastAsia"/>
                <w:sz w:val="24"/>
                <w:szCs w:val="28"/>
              </w:rPr>
              <w:t>时</w:t>
            </w:r>
            <w:r w:rsidR="00B50B30">
              <w:rPr>
                <w:rFonts w:ascii="宋体" w:hAnsi="宋体" w:hint="eastAsia"/>
                <w:sz w:val="24"/>
                <w:szCs w:val="28"/>
              </w:rPr>
              <w:t>0</w:t>
            </w:r>
            <w:r>
              <w:rPr>
                <w:rFonts w:ascii="宋体" w:hAnsi="宋体" w:hint="eastAsia"/>
                <w:sz w:val="24"/>
                <w:szCs w:val="28"/>
              </w:rPr>
              <w:t>0分</w:t>
            </w:r>
            <w:bookmarkEnd w:id="30"/>
            <w:bookmarkEnd w:id="31"/>
            <w:r>
              <w:rPr>
                <w:rFonts w:ascii="宋体" w:hAnsi="宋体" w:cs="宋体" w:hint="eastAsia"/>
                <w:kern w:val="0"/>
                <w:sz w:val="24"/>
              </w:rPr>
              <w:t>（北京时间）</w:t>
            </w:r>
          </w:p>
        </w:tc>
      </w:tr>
      <w:tr w:rsidR="008A5A2C">
        <w:trPr>
          <w:trHeight w:val="556"/>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2.</w:t>
            </w:r>
            <w:r>
              <w:rPr>
                <w:rFonts w:ascii="宋体" w:hAnsi="宋体" w:hint="eastAsia"/>
                <w:sz w:val="24"/>
              </w:rPr>
              <w:t>3</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磋商有效期</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460" w:lineRule="exact"/>
              <w:rPr>
                <w:rFonts w:ascii="宋体" w:hAnsi="宋体"/>
                <w:sz w:val="24"/>
              </w:rPr>
            </w:pPr>
            <w:r>
              <w:rPr>
                <w:rFonts w:ascii="宋体" w:hAnsi="宋体" w:hint="eastAsia"/>
                <w:sz w:val="24"/>
              </w:rPr>
              <w:t>60日历天（从投标截止之日算起）</w:t>
            </w:r>
          </w:p>
        </w:tc>
      </w:tr>
      <w:tr w:rsidR="008A5A2C">
        <w:trPr>
          <w:trHeight w:val="556"/>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2.4</w:t>
            </w:r>
          </w:p>
        </w:tc>
        <w:tc>
          <w:tcPr>
            <w:tcW w:w="1838" w:type="dxa"/>
            <w:tcBorders>
              <w:top w:val="single" w:sz="4" w:space="0" w:color="auto"/>
              <w:left w:val="nil"/>
              <w:bottom w:val="single" w:sz="4" w:space="0" w:color="auto"/>
              <w:right w:val="single" w:sz="4" w:space="0" w:color="auto"/>
            </w:tcBorders>
            <w:vAlign w:val="center"/>
          </w:tcPr>
          <w:p w:rsidR="008A5A2C" w:rsidRDefault="001D6334">
            <w:pPr>
              <w:widowControl/>
              <w:spacing w:line="460" w:lineRule="exact"/>
              <w:jc w:val="center"/>
              <w:rPr>
                <w:rFonts w:ascii="宋体" w:hAnsi="宋体" w:cs="宋体"/>
                <w:kern w:val="0"/>
                <w:sz w:val="24"/>
              </w:rPr>
            </w:pPr>
            <w:r>
              <w:rPr>
                <w:rFonts w:ascii="宋体" w:hAnsi="宋体" w:cs="宋体" w:hint="eastAsia"/>
                <w:kern w:val="44"/>
                <w:sz w:val="24"/>
              </w:rPr>
              <w:t>磋商保证金</w:t>
            </w:r>
          </w:p>
        </w:tc>
        <w:tc>
          <w:tcPr>
            <w:tcW w:w="6645" w:type="dxa"/>
            <w:tcBorders>
              <w:top w:val="single" w:sz="4" w:space="0" w:color="auto"/>
              <w:left w:val="nil"/>
              <w:bottom w:val="single" w:sz="4" w:space="0" w:color="auto"/>
              <w:right w:val="single" w:sz="4" w:space="0" w:color="auto"/>
            </w:tcBorders>
            <w:vAlign w:val="center"/>
          </w:tcPr>
          <w:p w:rsidR="008A5A2C" w:rsidRDefault="001D6334">
            <w:pPr>
              <w:widowControl/>
              <w:spacing w:line="460" w:lineRule="exact"/>
              <w:jc w:val="left"/>
              <w:rPr>
                <w:rFonts w:ascii="宋体" w:hAnsi="宋体" w:cs="宋体"/>
                <w:kern w:val="0"/>
                <w:sz w:val="24"/>
              </w:rPr>
            </w:pPr>
            <w:r>
              <w:rPr>
                <w:rFonts w:ascii="宋体" w:hAnsi="宋体" w:cs="宋体" w:hint="eastAsia"/>
                <w:kern w:val="0"/>
                <w:sz w:val="24"/>
              </w:rPr>
              <w:t>不收取</w:t>
            </w:r>
          </w:p>
        </w:tc>
      </w:tr>
      <w:tr w:rsidR="008A5A2C">
        <w:trPr>
          <w:trHeight w:val="1434"/>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2.</w:t>
            </w:r>
            <w:r>
              <w:rPr>
                <w:rFonts w:ascii="宋体" w:hAnsi="宋体" w:hint="eastAsia"/>
                <w:sz w:val="24"/>
              </w:rPr>
              <w:t>5</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签字或盖章</w:t>
            </w:r>
          </w:p>
          <w:p w:rsidR="008A5A2C" w:rsidRDefault="001D6334">
            <w:pPr>
              <w:spacing w:line="460" w:lineRule="exact"/>
              <w:jc w:val="center"/>
              <w:rPr>
                <w:rFonts w:ascii="宋体" w:hAnsi="宋体"/>
                <w:sz w:val="24"/>
              </w:rPr>
            </w:pPr>
            <w:r>
              <w:rPr>
                <w:rFonts w:ascii="宋体" w:hAnsi="宋体" w:hint="eastAsia"/>
                <w:sz w:val="24"/>
              </w:rPr>
              <w:t>要求</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460" w:lineRule="exact"/>
              <w:rPr>
                <w:rFonts w:ascii="宋体" w:hAnsi="宋体"/>
                <w:sz w:val="24"/>
              </w:rPr>
            </w:pPr>
            <w:r>
              <w:rPr>
                <w:rFonts w:ascii="宋体" w:hAnsi="宋体" w:hint="eastAsia"/>
                <w:sz w:val="24"/>
              </w:rPr>
              <w:t>磋商响应供应商在进行电子化磋商响应文件签章时，竞争性磋商文件中要求磋商响应供应商盖章的，以签盖单位章为准；要求法定代表人签章的，以签盖法定代表人签章为准。</w:t>
            </w:r>
          </w:p>
        </w:tc>
      </w:tr>
      <w:tr w:rsidR="008A5A2C">
        <w:trPr>
          <w:trHeight w:val="523"/>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2.</w:t>
            </w:r>
            <w:r>
              <w:rPr>
                <w:rFonts w:ascii="宋体" w:hAnsi="宋体" w:hint="eastAsia"/>
                <w:sz w:val="24"/>
              </w:rPr>
              <w:t>6</w:t>
            </w:r>
          </w:p>
        </w:tc>
        <w:tc>
          <w:tcPr>
            <w:tcW w:w="1838" w:type="dxa"/>
            <w:tcBorders>
              <w:top w:val="single" w:sz="4" w:space="0" w:color="auto"/>
              <w:left w:val="nil"/>
              <w:bottom w:val="single" w:sz="4" w:space="0" w:color="auto"/>
              <w:right w:val="single" w:sz="4" w:space="0" w:color="auto"/>
            </w:tcBorders>
            <w:vAlign w:val="center"/>
          </w:tcPr>
          <w:p w:rsidR="008A5A2C" w:rsidRDefault="001D6334">
            <w:pPr>
              <w:widowControl/>
              <w:spacing w:line="460" w:lineRule="exact"/>
              <w:jc w:val="center"/>
              <w:rPr>
                <w:rFonts w:ascii="宋体" w:hAnsi="宋体"/>
                <w:kern w:val="0"/>
                <w:sz w:val="24"/>
              </w:rPr>
            </w:pPr>
            <w:r>
              <w:rPr>
                <w:rFonts w:ascii="宋体" w:hAnsi="宋体" w:hint="eastAsia"/>
                <w:kern w:val="0"/>
                <w:sz w:val="24"/>
              </w:rPr>
              <w:t>电子化</w:t>
            </w:r>
            <w:r>
              <w:rPr>
                <w:rFonts w:ascii="宋体" w:hAnsi="宋体" w:hint="eastAsia"/>
                <w:sz w:val="24"/>
              </w:rPr>
              <w:t>磋商</w:t>
            </w:r>
            <w:r>
              <w:rPr>
                <w:rFonts w:ascii="宋体" w:hAnsi="宋体" w:hint="eastAsia"/>
                <w:kern w:val="0"/>
                <w:sz w:val="24"/>
              </w:rPr>
              <w:t>响应文件的格式及上传</w:t>
            </w:r>
          </w:p>
        </w:tc>
        <w:tc>
          <w:tcPr>
            <w:tcW w:w="6645" w:type="dxa"/>
            <w:tcBorders>
              <w:top w:val="single" w:sz="4" w:space="0" w:color="auto"/>
              <w:left w:val="nil"/>
              <w:bottom w:val="single" w:sz="4" w:space="0" w:color="auto"/>
              <w:right w:val="single" w:sz="4" w:space="0" w:color="auto"/>
            </w:tcBorders>
            <w:vAlign w:val="center"/>
          </w:tcPr>
          <w:p w:rsidR="008A5A2C" w:rsidRDefault="001D6334">
            <w:pPr>
              <w:widowControl/>
              <w:spacing w:line="460" w:lineRule="exact"/>
              <w:jc w:val="left"/>
              <w:rPr>
                <w:rFonts w:ascii="宋体" w:hAnsi="宋体"/>
                <w:kern w:val="0"/>
                <w:sz w:val="24"/>
              </w:rPr>
            </w:pPr>
            <w:r>
              <w:rPr>
                <w:rFonts w:ascii="宋体" w:hAnsi="宋体" w:hint="eastAsia"/>
                <w:kern w:val="0"/>
                <w:sz w:val="24"/>
              </w:rPr>
              <w:t>1、供应商所上传的电子化磋商响应文件，应是通过中心磋商响应文件制作系统制作的（磋商响应文件制作工具下载地址：</w:t>
            </w:r>
            <w:r>
              <w:rPr>
                <w:rFonts w:ascii="Times New Roman" w:hAnsi="Times New Roman" w:hint="eastAsia"/>
                <w:szCs w:val="21"/>
              </w:rPr>
              <w:t>http://gzjy.smx.gov.cn/fwzn/004003/20200330/0de4b849-7eb7-4f4e-9a30-ae8b6a961d7f.html</w:t>
            </w:r>
            <w:r>
              <w:rPr>
                <w:rFonts w:ascii="宋体" w:hAnsi="宋体" w:hint="eastAsia"/>
                <w:kern w:val="0"/>
                <w:sz w:val="24"/>
              </w:rPr>
              <w:t>），经过签章和加密后生成的电子版磋商响应文件。其中包含用于磋商响应文件上传的主文件（后缀为.</w:t>
            </w:r>
            <w:proofErr w:type="spellStart"/>
            <w:r>
              <w:rPr>
                <w:rFonts w:ascii="宋体" w:hAnsi="宋体" w:hint="eastAsia"/>
                <w:kern w:val="0"/>
                <w:sz w:val="24"/>
              </w:rPr>
              <w:t>smxtf</w:t>
            </w:r>
            <w:proofErr w:type="spellEnd"/>
            <w:r>
              <w:rPr>
                <w:rFonts w:ascii="宋体" w:hAnsi="宋体" w:hint="eastAsia"/>
                <w:kern w:val="0"/>
                <w:sz w:val="24"/>
              </w:rPr>
              <w:t>）和用于应急补救的磋商响应文件备份文件（后缀为.</w:t>
            </w:r>
            <w:proofErr w:type="spellStart"/>
            <w:r>
              <w:rPr>
                <w:rFonts w:ascii="宋体" w:hAnsi="宋体" w:hint="eastAsia"/>
                <w:kern w:val="0"/>
                <w:sz w:val="24"/>
              </w:rPr>
              <w:t>nsmxtf</w:t>
            </w:r>
            <w:proofErr w:type="spellEnd"/>
            <w:r>
              <w:rPr>
                <w:rFonts w:ascii="宋体" w:hAnsi="宋体" w:hint="eastAsia"/>
                <w:kern w:val="0"/>
                <w:sz w:val="24"/>
              </w:rPr>
              <w:t>）。</w:t>
            </w:r>
          </w:p>
          <w:p w:rsidR="008A5A2C" w:rsidRDefault="001D6334">
            <w:pPr>
              <w:widowControl/>
              <w:spacing w:line="460" w:lineRule="exact"/>
              <w:jc w:val="left"/>
              <w:rPr>
                <w:rFonts w:ascii="宋体" w:hAnsi="宋体"/>
                <w:kern w:val="0"/>
                <w:sz w:val="24"/>
              </w:rPr>
            </w:pPr>
            <w:r>
              <w:rPr>
                <w:rFonts w:ascii="宋体" w:hAnsi="宋体" w:hint="eastAsia"/>
                <w:kern w:val="0"/>
                <w:sz w:val="24"/>
              </w:rPr>
              <w:t>2、电子化磋商响应文件应在投标截止时间前成功上传至三门峡市公共资源电子化交易系统。至投标截止时间止，仍未上传成功的电子化磋商响应文件将不予接收。</w:t>
            </w:r>
          </w:p>
          <w:p w:rsidR="008A5A2C" w:rsidRDefault="001D6334">
            <w:pPr>
              <w:spacing w:line="460" w:lineRule="exact"/>
              <w:rPr>
                <w:rFonts w:ascii="宋体" w:hAnsi="宋体"/>
                <w:kern w:val="0"/>
                <w:sz w:val="24"/>
              </w:rPr>
            </w:pPr>
            <w:r>
              <w:rPr>
                <w:rFonts w:ascii="宋体" w:hAnsi="宋体" w:hint="eastAsia"/>
                <w:kern w:val="0"/>
                <w:sz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w:t>
            </w:r>
            <w:r>
              <w:rPr>
                <w:rFonts w:ascii="宋体" w:hAnsi="宋体" w:hint="eastAsia"/>
                <w:kern w:val="0"/>
                <w:sz w:val="24"/>
              </w:rPr>
              <w:lastRenderedPageBreak/>
              <w:t>未在投标截止时间前成功上传的，其磋商响应文件不予接收。技术联系电话：0398-3117871 。</w:t>
            </w:r>
          </w:p>
        </w:tc>
      </w:tr>
      <w:tr w:rsidR="008A5A2C">
        <w:trPr>
          <w:trHeight w:val="416"/>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ind w:firstLineChars="100" w:firstLine="240"/>
              <w:rPr>
                <w:rFonts w:ascii="宋体" w:hAnsi="宋体"/>
                <w:sz w:val="24"/>
              </w:rPr>
            </w:pPr>
            <w:r>
              <w:rPr>
                <w:rFonts w:ascii="宋体" w:hAnsi="宋体" w:hint="eastAsia"/>
                <w:sz w:val="24"/>
              </w:rPr>
              <w:lastRenderedPageBreak/>
              <w:t>2.7</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磋商时间</w:t>
            </w:r>
          </w:p>
          <w:p w:rsidR="008A5A2C" w:rsidRDefault="001D6334">
            <w:pPr>
              <w:spacing w:line="460" w:lineRule="exact"/>
              <w:jc w:val="center"/>
              <w:rPr>
                <w:rFonts w:ascii="宋体" w:hAnsi="宋体"/>
                <w:sz w:val="24"/>
              </w:rPr>
            </w:pPr>
            <w:r>
              <w:rPr>
                <w:rFonts w:ascii="宋体" w:hAnsi="宋体" w:hint="eastAsia"/>
                <w:sz w:val="24"/>
              </w:rPr>
              <w:t>和地点</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460" w:lineRule="exact"/>
              <w:rPr>
                <w:rFonts w:ascii="宋体" w:hAnsi="宋体"/>
                <w:sz w:val="24"/>
              </w:rPr>
            </w:pPr>
            <w:r>
              <w:rPr>
                <w:rFonts w:ascii="宋体" w:hAnsi="宋体" w:hint="eastAsia"/>
                <w:sz w:val="24"/>
              </w:rPr>
              <w:t>时间：</w:t>
            </w:r>
            <w:r w:rsidR="00B50B30">
              <w:rPr>
                <w:rFonts w:ascii="宋体" w:hAnsi="宋体" w:hint="eastAsia"/>
                <w:sz w:val="24"/>
                <w:szCs w:val="28"/>
              </w:rPr>
              <w:t>2026年3月16日09时00分</w:t>
            </w:r>
            <w:r>
              <w:rPr>
                <w:rFonts w:ascii="宋体" w:hAnsi="宋体" w:cs="宋体" w:hint="eastAsia"/>
                <w:kern w:val="0"/>
                <w:sz w:val="24"/>
              </w:rPr>
              <w:t>（北京时间）</w:t>
            </w:r>
            <w:r>
              <w:rPr>
                <w:rFonts w:ascii="宋体" w:hAnsi="宋体" w:hint="eastAsia"/>
                <w:sz w:val="24"/>
              </w:rPr>
              <w:t>。</w:t>
            </w:r>
          </w:p>
          <w:p w:rsidR="008A5A2C" w:rsidRDefault="001D6334">
            <w:pPr>
              <w:spacing w:line="460" w:lineRule="exact"/>
              <w:rPr>
                <w:rFonts w:ascii="宋体" w:hAnsi="宋体"/>
                <w:sz w:val="24"/>
              </w:rPr>
            </w:pPr>
            <w:r>
              <w:rPr>
                <w:rFonts w:ascii="宋体" w:hAnsi="宋体" w:hint="eastAsia"/>
                <w:sz w:val="24"/>
              </w:rPr>
              <w:t>地点：</w:t>
            </w:r>
            <w:r>
              <w:rPr>
                <w:rFonts w:ascii="宋体" w:hAnsi="宋体" w:cs="宋体" w:hint="eastAsia"/>
                <w:kern w:val="0"/>
                <w:sz w:val="24"/>
              </w:rPr>
              <w:t>义马市公共资源交易中心开标二室</w:t>
            </w:r>
            <w:r>
              <w:rPr>
                <w:rFonts w:ascii="宋体" w:hAnsi="宋体" w:hint="eastAsia"/>
                <w:sz w:val="24"/>
              </w:rPr>
              <w:t>。</w:t>
            </w:r>
          </w:p>
        </w:tc>
      </w:tr>
      <w:tr w:rsidR="008A5A2C">
        <w:trPr>
          <w:trHeight w:val="416"/>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rPr>
                <w:rFonts w:ascii="宋体" w:hAnsi="宋体"/>
                <w:sz w:val="24"/>
              </w:rPr>
            </w:pPr>
            <w:r>
              <w:rPr>
                <w:rFonts w:ascii="宋体" w:hAnsi="宋体"/>
                <w:sz w:val="24"/>
              </w:rPr>
              <w:t xml:space="preserve">  3.</w:t>
            </w:r>
            <w:r>
              <w:rPr>
                <w:rFonts w:ascii="宋体" w:hAnsi="宋体" w:hint="eastAsia"/>
                <w:sz w:val="24"/>
              </w:rPr>
              <w:t>0</w:t>
            </w:r>
          </w:p>
        </w:tc>
        <w:tc>
          <w:tcPr>
            <w:tcW w:w="1838" w:type="dxa"/>
            <w:tcBorders>
              <w:top w:val="single" w:sz="4" w:space="0" w:color="auto"/>
              <w:left w:val="nil"/>
              <w:bottom w:val="single" w:sz="4" w:space="0" w:color="auto"/>
              <w:right w:val="single" w:sz="4" w:space="0" w:color="auto"/>
            </w:tcBorders>
            <w:vAlign w:val="center"/>
          </w:tcPr>
          <w:p w:rsidR="008A5A2C" w:rsidRDefault="001D6334">
            <w:pPr>
              <w:widowControl/>
              <w:spacing w:line="460" w:lineRule="exact"/>
              <w:jc w:val="center"/>
              <w:rPr>
                <w:rFonts w:ascii="宋体" w:hAnsi="宋体"/>
                <w:kern w:val="0"/>
                <w:sz w:val="24"/>
              </w:rPr>
            </w:pPr>
            <w:r>
              <w:rPr>
                <w:rFonts w:ascii="宋体" w:hAnsi="宋体" w:hint="eastAsia"/>
                <w:kern w:val="0"/>
                <w:sz w:val="24"/>
              </w:rPr>
              <w:t>磋商顺序</w:t>
            </w:r>
          </w:p>
        </w:tc>
        <w:tc>
          <w:tcPr>
            <w:tcW w:w="6645" w:type="dxa"/>
            <w:tcBorders>
              <w:top w:val="single" w:sz="4" w:space="0" w:color="auto"/>
              <w:left w:val="nil"/>
              <w:bottom w:val="single" w:sz="4" w:space="0" w:color="auto"/>
              <w:right w:val="single" w:sz="4" w:space="0" w:color="auto"/>
            </w:tcBorders>
            <w:vAlign w:val="center"/>
          </w:tcPr>
          <w:p w:rsidR="008A5A2C" w:rsidRDefault="001D6334">
            <w:pPr>
              <w:widowControl/>
              <w:spacing w:line="460" w:lineRule="exact"/>
              <w:jc w:val="left"/>
              <w:rPr>
                <w:rFonts w:ascii="宋体" w:hAnsi="宋体"/>
                <w:kern w:val="0"/>
                <w:sz w:val="24"/>
              </w:rPr>
            </w:pPr>
            <w:r>
              <w:rPr>
                <w:rFonts w:ascii="宋体" w:hAnsi="宋体" w:hint="eastAsia"/>
                <w:kern w:val="0"/>
                <w:sz w:val="24"/>
              </w:rPr>
              <w:t>按</w:t>
            </w:r>
            <w:r>
              <w:rPr>
                <w:rFonts w:ascii="宋体" w:hAnsi="宋体" w:hint="eastAsia"/>
                <w:sz w:val="24"/>
              </w:rPr>
              <w:t>电子化磋商</w:t>
            </w:r>
            <w:r>
              <w:rPr>
                <w:rFonts w:ascii="宋体" w:hAnsi="宋体" w:hint="eastAsia"/>
                <w:kern w:val="0"/>
                <w:sz w:val="24"/>
              </w:rPr>
              <w:t>响应文件上传的时间顺序磋商。</w:t>
            </w:r>
          </w:p>
        </w:tc>
      </w:tr>
      <w:tr w:rsidR="008A5A2C">
        <w:trPr>
          <w:trHeight w:val="995"/>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3.</w:t>
            </w:r>
            <w:r>
              <w:rPr>
                <w:rFonts w:ascii="宋体" w:hAnsi="宋体" w:hint="eastAsia"/>
                <w:sz w:val="24"/>
              </w:rPr>
              <w:t>1</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磋商小组</w:t>
            </w:r>
          </w:p>
          <w:p w:rsidR="008A5A2C" w:rsidRDefault="001D6334">
            <w:pPr>
              <w:spacing w:line="460" w:lineRule="exact"/>
              <w:jc w:val="center"/>
              <w:rPr>
                <w:rFonts w:ascii="宋体" w:hAnsi="宋体"/>
                <w:sz w:val="24"/>
              </w:rPr>
            </w:pPr>
            <w:r>
              <w:rPr>
                <w:rFonts w:ascii="宋体" w:hAnsi="宋体" w:hint="eastAsia"/>
                <w:sz w:val="24"/>
              </w:rPr>
              <w:t>的组建</w:t>
            </w:r>
          </w:p>
        </w:tc>
        <w:tc>
          <w:tcPr>
            <w:tcW w:w="6645" w:type="dxa"/>
            <w:tcBorders>
              <w:top w:val="single" w:sz="4" w:space="0" w:color="auto"/>
              <w:left w:val="nil"/>
              <w:bottom w:val="single" w:sz="4" w:space="0" w:color="auto"/>
              <w:right w:val="single" w:sz="4" w:space="0" w:color="auto"/>
            </w:tcBorders>
            <w:vAlign w:val="center"/>
          </w:tcPr>
          <w:p w:rsidR="008A5A2C" w:rsidRDefault="001D6334">
            <w:pPr>
              <w:widowControl/>
              <w:spacing w:line="360" w:lineRule="auto"/>
              <w:jc w:val="left"/>
              <w:rPr>
                <w:rFonts w:ascii="宋体" w:hAnsi="宋体" w:cs="宋体"/>
                <w:kern w:val="0"/>
                <w:sz w:val="24"/>
              </w:rPr>
            </w:pPr>
            <w:r>
              <w:rPr>
                <w:rFonts w:ascii="宋体" w:hAnsi="宋体" w:cs="宋体" w:hint="eastAsia"/>
                <w:kern w:val="0"/>
                <w:sz w:val="24"/>
              </w:rPr>
              <w:t>评标活动依法成立磋商小组，磋商小组在开标前组建，磋商小组由3人组成，其中采购人代表1人，其它专家2人；</w:t>
            </w:r>
          </w:p>
          <w:p w:rsidR="008A5A2C" w:rsidRDefault="001D6334">
            <w:pPr>
              <w:spacing w:line="460" w:lineRule="exact"/>
              <w:rPr>
                <w:rFonts w:ascii="宋体" w:hAnsi="宋体"/>
                <w:sz w:val="24"/>
              </w:rPr>
            </w:pPr>
            <w:r>
              <w:rPr>
                <w:rFonts w:ascii="宋体" w:hAnsi="宋体" w:cs="宋体" w:hint="eastAsia"/>
                <w:kern w:val="0"/>
                <w:sz w:val="24"/>
              </w:rPr>
              <w:t>确定方式：开标当天从河南省政府采购网专家库随机抽取。</w:t>
            </w:r>
          </w:p>
        </w:tc>
      </w:tr>
      <w:tr w:rsidR="008A5A2C">
        <w:trPr>
          <w:trHeight w:val="717"/>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3.</w:t>
            </w:r>
            <w:r>
              <w:rPr>
                <w:rFonts w:ascii="宋体" w:hAnsi="宋体" w:hint="eastAsia"/>
                <w:sz w:val="24"/>
              </w:rPr>
              <w:t>2</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是否授权磋商专家确定成交供应商</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460" w:lineRule="exact"/>
              <w:rPr>
                <w:rFonts w:ascii="宋体" w:hAnsi="宋体"/>
                <w:sz w:val="24"/>
              </w:rPr>
            </w:pPr>
            <w:r>
              <w:rPr>
                <w:rFonts w:ascii="宋体" w:hAnsi="宋体" w:hint="eastAsia"/>
                <w:sz w:val="24"/>
              </w:rPr>
              <w:t>否；推荐三名成交候选人</w:t>
            </w:r>
          </w:p>
        </w:tc>
      </w:tr>
      <w:tr w:rsidR="008A5A2C">
        <w:trPr>
          <w:trHeight w:val="717"/>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3.</w:t>
            </w:r>
            <w:r>
              <w:rPr>
                <w:rFonts w:ascii="宋体" w:hAnsi="宋体" w:hint="eastAsia"/>
                <w:sz w:val="24"/>
              </w:rPr>
              <w:t>3</w:t>
            </w:r>
          </w:p>
        </w:tc>
        <w:tc>
          <w:tcPr>
            <w:tcW w:w="1838" w:type="dxa"/>
            <w:tcBorders>
              <w:top w:val="single" w:sz="4" w:space="0" w:color="auto"/>
              <w:left w:val="nil"/>
              <w:bottom w:val="single" w:sz="4" w:space="0" w:color="auto"/>
              <w:right w:val="single" w:sz="4" w:space="0" w:color="auto"/>
            </w:tcBorders>
            <w:vAlign w:val="center"/>
          </w:tcPr>
          <w:p w:rsidR="008A5A2C" w:rsidRDefault="001D6334">
            <w:pPr>
              <w:keepLines/>
              <w:spacing w:line="460" w:lineRule="exact"/>
              <w:jc w:val="center"/>
              <w:rPr>
                <w:rFonts w:ascii="宋体" w:hAnsi="宋体"/>
                <w:sz w:val="24"/>
              </w:rPr>
            </w:pPr>
            <w:r>
              <w:rPr>
                <w:rFonts w:ascii="宋体" w:hAnsi="宋体" w:hint="eastAsia"/>
                <w:sz w:val="24"/>
              </w:rPr>
              <w:t>代理服务费</w:t>
            </w:r>
          </w:p>
        </w:tc>
        <w:tc>
          <w:tcPr>
            <w:tcW w:w="6645" w:type="dxa"/>
            <w:tcBorders>
              <w:top w:val="single" w:sz="4" w:space="0" w:color="auto"/>
              <w:left w:val="nil"/>
              <w:bottom w:val="single" w:sz="4" w:space="0" w:color="auto"/>
              <w:right w:val="single" w:sz="4" w:space="0" w:color="auto"/>
            </w:tcBorders>
            <w:vAlign w:val="center"/>
          </w:tcPr>
          <w:p w:rsidR="008A5A2C" w:rsidRDefault="001D6334">
            <w:pPr>
              <w:keepLines/>
              <w:spacing w:line="460" w:lineRule="exact"/>
              <w:jc w:val="left"/>
              <w:rPr>
                <w:rFonts w:ascii="宋体" w:hAnsi="宋体"/>
                <w:sz w:val="24"/>
              </w:rPr>
            </w:pPr>
            <w:r>
              <w:rPr>
                <w:rFonts w:ascii="宋体" w:hAnsi="宋体" w:hint="eastAsia"/>
                <w:sz w:val="24"/>
              </w:rPr>
              <w:t>招标代理服务收费参照豫招协[2023]002号河南省招标投标协会关于印发《河南省招标代理服务收费指导意见》规定的收费标准收取中标服务费。招标代理服务收费按差额定率累进法计算由成交人支付。</w:t>
            </w:r>
          </w:p>
        </w:tc>
      </w:tr>
      <w:tr w:rsidR="008A5A2C">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sz w:val="24"/>
              </w:rPr>
              <w:t>3.4</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招标控制价</w:t>
            </w:r>
          </w:p>
        </w:tc>
        <w:tc>
          <w:tcPr>
            <w:tcW w:w="6645" w:type="dxa"/>
            <w:tcBorders>
              <w:top w:val="single" w:sz="4" w:space="0" w:color="auto"/>
              <w:left w:val="nil"/>
              <w:bottom w:val="single" w:sz="4" w:space="0" w:color="auto"/>
              <w:right w:val="single" w:sz="4" w:space="0" w:color="auto"/>
            </w:tcBorders>
            <w:vAlign w:val="center"/>
          </w:tcPr>
          <w:p w:rsidR="008A5A2C" w:rsidRDefault="001D6334">
            <w:pPr>
              <w:widowControl/>
              <w:spacing w:line="460" w:lineRule="exact"/>
              <w:jc w:val="left"/>
              <w:rPr>
                <w:rFonts w:ascii="宋体" w:hAnsi="宋体"/>
                <w:sz w:val="24"/>
              </w:rPr>
            </w:pPr>
            <w:r>
              <w:rPr>
                <w:rFonts w:ascii="宋体" w:hAnsi="宋体" w:hint="eastAsia"/>
                <w:sz w:val="24"/>
              </w:rPr>
              <w:t>大写：</w:t>
            </w:r>
            <w:r w:rsidR="00B50B30">
              <w:rPr>
                <w:rFonts w:ascii="宋体" w:hAnsi="宋体" w:hint="eastAsia"/>
                <w:sz w:val="24"/>
              </w:rPr>
              <w:t>叁佰玖拾陆万贰仟柒佰玖拾柒元玖角柒分</w:t>
            </w:r>
          </w:p>
          <w:p w:rsidR="008A5A2C" w:rsidRDefault="001D6334">
            <w:pPr>
              <w:widowControl/>
              <w:spacing w:line="460" w:lineRule="exact"/>
              <w:jc w:val="left"/>
              <w:rPr>
                <w:rFonts w:ascii="宋体" w:hAnsi="宋体"/>
                <w:sz w:val="24"/>
              </w:rPr>
            </w:pPr>
            <w:r>
              <w:rPr>
                <w:rFonts w:ascii="宋体" w:hAnsi="宋体" w:hint="eastAsia"/>
                <w:sz w:val="24"/>
              </w:rPr>
              <w:t>小写：</w:t>
            </w:r>
            <w:r w:rsidR="00B50B30" w:rsidRPr="00B50B30">
              <w:rPr>
                <w:rFonts w:ascii="宋体" w:hAnsi="宋体"/>
                <w:sz w:val="24"/>
              </w:rPr>
              <w:t>3962797.97</w:t>
            </w:r>
            <w:r>
              <w:rPr>
                <w:rFonts w:ascii="宋体" w:hAnsi="宋体" w:hint="eastAsia"/>
                <w:sz w:val="24"/>
              </w:rPr>
              <w:t>元</w:t>
            </w:r>
          </w:p>
          <w:p w:rsidR="008A5A2C" w:rsidRDefault="001D6334">
            <w:pPr>
              <w:widowControl/>
              <w:spacing w:line="460" w:lineRule="exact"/>
              <w:jc w:val="left"/>
              <w:rPr>
                <w:rFonts w:ascii="宋体" w:hAnsi="宋体"/>
                <w:sz w:val="24"/>
              </w:rPr>
            </w:pPr>
            <w:r>
              <w:rPr>
                <w:rFonts w:ascii="宋体" w:hAnsi="宋体" w:hint="eastAsia"/>
                <w:sz w:val="24"/>
              </w:rPr>
              <w:t>凡磋商响应供应商的磋商报价超出“招标控制价”的，该磋商响应供应商的磋商响应文件应作无效标处理。</w:t>
            </w:r>
          </w:p>
        </w:tc>
      </w:tr>
      <w:tr w:rsidR="008A5A2C">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3.5</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所属行业</w:t>
            </w:r>
          </w:p>
        </w:tc>
        <w:tc>
          <w:tcPr>
            <w:tcW w:w="6645" w:type="dxa"/>
            <w:tcBorders>
              <w:top w:val="single" w:sz="4" w:space="0" w:color="auto"/>
              <w:left w:val="nil"/>
              <w:bottom w:val="single" w:sz="4" w:space="0" w:color="auto"/>
              <w:right w:val="single" w:sz="4" w:space="0" w:color="auto"/>
            </w:tcBorders>
            <w:vAlign w:val="center"/>
          </w:tcPr>
          <w:p w:rsidR="008A5A2C" w:rsidRDefault="001D6334">
            <w:pPr>
              <w:widowControl/>
              <w:spacing w:line="460" w:lineRule="exact"/>
              <w:jc w:val="left"/>
              <w:rPr>
                <w:rFonts w:ascii="宋体" w:hAnsi="宋体"/>
                <w:sz w:val="24"/>
              </w:rPr>
            </w:pPr>
            <w:r>
              <w:rPr>
                <w:rFonts w:ascii="宋体" w:hAnsi="宋体" w:hint="eastAsia"/>
                <w:sz w:val="24"/>
              </w:rPr>
              <w:t>建筑业</w:t>
            </w:r>
          </w:p>
        </w:tc>
      </w:tr>
      <w:tr w:rsidR="008A5A2C">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3.6</w:t>
            </w:r>
          </w:p>
        </w:tc>
        <w:tc>
          <w:tcPr>
            <w:tcW w:w="1838" w:type="dxa"/>
            <w:tcBorders>
              <w:top w:val="single" w:sz="4" w:space="0" w:color="auto"/>
              <w:left w:val="nil"/>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t>其他</w:t>
            </w:r>
          </w:p>
        </w:tc>
        <w:tc>
          <w:tcPr>
            <w:tcW w:w="6645" w:type="dxa"/>
            <w:tcBorders>
              <w:top w:val="single" w:sz="4" w:space="0" w:color="auto"/>
              <w:left w:val="nil"/>
              <w:bottom w:val="single" w:sz="4" w:space="0" w:color="auto"/>
              <w:right w:val="single" w:sz="4" w:space="0" w:color="auto"/>
            </w:tcBorders>
            <w:vAlign w:val="center"/>
          </w:tcPr>
          <w:p w:rsidR="008A5A2C" w:rsidRDefault="001D6334">
            <w:pPr>
              <w:widowControl/>
              <w:spacing w:line="460" w:lineRule="exact"/>
              <w:jc w:val="left"/>
              <w:rPr>
                <w:rFonts w:ascii="宋体" w:hAnsi="宋体"/>
                <w:sz w:val="24"/>
              </w:rPr>
            </w:pPr>
            <w:r>
              <w:rPr>
                <w:rFonts w:ascii="宋体" w:hAnsi="宋体" w:hint="eastAsia"/>
                <w:sz w:val="24"/>
              </w:rPr>
              <w:t>1.我单位（采购人）严格按三财购【2021】9号文要求的时限发布成交公告，发出中标（成交）通知书，签订采购合同，上传采购合同。</w:t>
            </w:r>
          </w:p>
          <w:p w:rsidR="008A5A2C" w:rsidRDefault="001D6334">
            <w:pPr>
              <w:spacing w:line="360" w:lineRule="auto"/>
              <w:rPr>
                <w:rFonts w:ascii="宋体" w:hAnsi="宋体" w:cs="宋体"/>
                <w:kern w:val="1"/>
                <w:sz w:val="24"/>
                <w:szCs w:val="21"/>
              </w:rPr>
            </w:pPr>
            <w:r>
              <w:rPr>
                <w:rFonts w:ascii="宋体" w:hAnsi="宋体" w:cs="宋体" w:hint="eastAsia"/>
                <w:kern w:val="1"/>
                <w:sz w:val="24"/>
                <w:szCs w:val="21"/>
              </w:rPr>
              <w:t>2.以响应文件业绩信息为准，可使用电子营业执照。</w:t>
            </w:r>
          </w:p>
          <w:p w:rsidR="008A5A2C" w:rsidRDefault="001D6334">
            <w:pPr>
              <w:spacing w:line="360" w:lineRule="auto"/>
              <w:rPr>
                <w:rFonts w:ascii="宋体" w:hAnsi="宋体"/>
                <w:sz w:val="24"/>
              </w:rPr>
            </w:pPr>
            <w:r>
              <w:rPr>
                <w:rFonts w:ascii="宋体" w:hAnsi="宋体" w:cs="宋体" w:hint="eastAsia"/>
                <w:bCs/>
                <w:sz w:val="24"/>
              </w:rPr>
              <w:t>3.本项</w:t>
            </w:r>
            <w:r>
              <w:rPr>
                <w:rFonts w:ascii="宋体" w:hAnsi="宋体" w:hint="eastAsia"/>
                <w:sz w:val="24"/>
              </w:rPr>
              <w:t>目实行资格后审，根据优化营商环境的要求，评标时审查内容以投标（响应）文件为准：</w:t>
            </w:r>
          </w:p>
          <w:p w:rsidR="008A5A2C" w:rsidRDefault="001D6334">
            <w:pPr>
              <w:spacing w:line="360" w:lineRule="auto"/>
              <w:rPr>
                <w:rFonts w:ascii="宋体" w:hAnsi="宋体"/>
                <w:sz w:val="24"/>
              </w:rPr>
            </w:pPr>
            <w:r>
              <w:rPr>
                <w:rFonts w:ascii="宋体" w:hAnsi="宋体" w:hint="eastAsia"/>
                <w:sz w:val="24"/>
              </w:rPr>
              <w:t>（1）资格评（预）审部分：资格评（预）以投标（响应）文件为准，其上传资料真实性由供应商自行承担，同时，供应商</w:t>
            </w:r>
            <w:r>
              <w:rPr>
                <w:rFonts w:ascii="宋体" w:hAnsi="宋体" w:hint="eastAsia"/>
                <w:sz w:val="24"/>
              </w:rPr>
              <w:lastRenderedPageBreak/>
              <w:t>要完善主体库。</w:t>
            </w:r>
          </w:p>
          <w:p w:rsidR="008A5A2C" w:rsidRDefault="001D6334">
            <w:pPr>
              <w:spacing w:line="360" w:lineRule="auto"/>
              <w:rPr>
                <w:rFonts w:ascii="宋体" w:hAnsi="宋体"/>
                <w:sz w:val="24"/>
              </w:rPr>
            </w:pPr>
            <w:r>
              <w:rPr>
                <w:rFonts w:ascii="宋体" w:hAnsi="宋体" w:hint="eastAsia"/>
                <w:sz w:val="24"/>
              </w:rPr>
              <w:t>（2）评标打分部分：评标打分部分仍按照100分制原则进行，涉及到资格审查、企业荣誉、人员业绩、企业业绩等计分部分时，以供应商自行上传到投标（响应）文件中的相应内容为准。</w:t>
            </w:r>
          </w:p>
          <w:p w:rsidR="008A5A2C" w:rsidRDefault="001D6334">
            <w:pPr>
              <w:spacing w:line="360" w:lineRule="auto"/>
              <w:rPr>
                <w:rFonts w:ascii="宋体" w:hAnsi="宋体"/>
                <w:kern w:val="1"/>
                <w:sz w:val="24"/>
              </w:rPr>
            </w:pPr>
            <w:r>
              <w:rPr>
                <w:rFonts w:ascii="宋体" w:hAnsi="宋体" w:hint="eastAsia"/>
                <w:kern w:val="1"/>
                <w:sz w:val="24"/>
              </w:rPr>
              <w:t>（3）响应文件编制部分：在磋商文件中要求供应商按照投标（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rsidR="008A5A2C" w:rsidRDefault="001D6334">
            <w:pPr>
              <w:spacing w:line="360" w:lineRule="auto"/>
              <w:rPr>
                <w:rFonts w:ascii="宋体" w:hAnsi="宋体"/>
                <w:b/>
                <w:kern w:val="1"/>
                <w:sz w:val="24"/>
              </w:rPr>
            </w:pPr>
            <w:r>
              <w:rPr>
                <w:rFonts w:ascii="宋体" w:hAnsi="宋体" w:hint="eastAsia"/>
                <w:kern w:val="1"/>
                <w:sz w:val="24"/>
              </w:rPr>
              <w:t>4.采购人以书面形式向中标人发出中标通知书，同时向未中标企业以书面或电子形式告知未中标原因。</w:t>
            </w:r>
          </w:p>
        </w:tc>
      </w:tr>
      <w:tr w:rsidR="008A5A2C">
        <w:trPr>
          <w:trHeight w:val="466"/>
          <w:jc w:val="center"/>
        </w:trPr>
        <w:tc>
          <w:tcPr>
            <w:tcW w:w="1101" w:type="dxa"/>
            <w:tcBorders>
              <w:top w:val="single" w:sz="4" w:space="0" w:color="auto"/>
              <w:left w:val="single" w:sz="4" w:space="0" w:color="auto"/>
              <w:bottom w:val="single" w:sz="4" w:space="0" w:color="auto"/>
              <w:right w:val="single" w:sz="4" w:space="0" w:color="auto"/>
            </w:tcBorders>
            <w:vAlign w:val="center"/>
          </w:tcPr>
          <w:p w:rsidR="008A5A2C" w:rsidRDefault="001D6334">
            <w:pPr>
              <w:spacing w:line="460" w:lineRule="exact"/>
              <w:jc w:val="center"/>
              <w:rPr>
                <w:rFonts w:ascii="宋体" w:hAnsi="宋体"/>
                <w:sz w:val="24"/>
              </w:rPr>
            </w:pPr>
            <w:r>
              <w:rPr>
                <w:rFonts w:ascii="宋体" w:hAnsi="宋体" w:hint="eastAsia"/>
                <w:sz w:val="24"/>
              </w:rPr>
              <w:lastRenderedPageBreak/>
              <w:t>3.</w:t>
            </w:r>
            <w:r>
              <w:rPr>
                <w:rFonts w:ascii="宋体" w:hAnsi="宋体"/>
                <w:sz w:val="24"/>
              </w:rPr>
              <w:t>7</w:t>
            </w:r>
          </w:p>
        </w:tc>
        <w:tc>
          <w:tcPr>
            <w:tcW w:w="1838" w:type="dxa"/>
            <w:tcBorders>
              <w:top w:val="single" w:sz="4" w:space="0" w:color="auto"/>
              <w:left w:val="nil"/>
              <w:bottom w:val="single" w:sz="4" w:space="0" w:color="auto"/>
              <w:right w:val="single" w:sz="4" w:space="0" w:color="auto"/>
            </w:tcBorders>
            <w:vAlign w:val="center"/>
          </w:tcPr>
          <w:p w:rsidR="008A5A2C" w:rsidRDefault="001D6334">
            <w:pPr>
              <w:widowControl/>
              <w:spacing w:line="460" w:lineRule="exact"/>
              <w:jc w:val="center"/>
              <w:rPr>
                <w:rFonts w:ascii="宋体" w:hAnsi="宋体"/>
                <w:kern w:val="0"/>
                <w:sz w:val="24"/>
              </w:rPr>
            </w:pPr>
            <w:r>
              <w:rPr>
                <w:rFonts w:ascii="宋体" w:hAnsi="宋体" w:hint="eastAsia"/>
                <w:kern w:val="0"/>
                <w:sz w:val="24"/>
              </w:rPr>
              <w:t>电子化交易</w:t>
            </w:r>
          </w:p>
          <w:p w:rsidR="008A5A2C" w:rsidRDefault="001D6334">
            <w:pPr>
              <w:spacing w:line="460" w:lineRule="exact"/>
              <w:jc w:val="center"/>
              <w:rPr>
                <w:rFonts w:ascii="宋体" w:hAnsi="宋体"/>
                <w:sz w:val="24"/>
              </w:rPr>
            </w:pPr>
            <w:r>
              <w:rPr>
                <w:rFonts w:ascii="宋体" w:hAnsi="宋体" w:hint="eastAsia"/>
                <w:kern w:val="0"/>
                <w:sz w:val="24"/>
              </w:rPr>
              <w:t>注意事项</w:t>
            </w:r>
          </w:p>
        </w:tc>
        <w:tc>
          <w:tcPr>
            <w:tcW w:w="6645" w:type="dxa"/>
            <w:tcBorders>
              <w:top w:val="single" w:sz="4" w:space="0" w:color="auto"/>
              <w:left w:val="nil"/>
              <w:bottom w:val="single" w:sz="4" w:space="0" w:color="auto"/>
              <w:right w:val="single" w:sz="4" w:space="0" w:color="auto"/>
            </w:tcBorders>
            <w:vAlign w:val="center"/>
          </w:tcPr>
          <w:p w:rsidR="008A5A2C" w:rsidRDefault="001D6334">
            <w:pPr>
              <w:spacing w:line="360" w:lineRule="auto"/>
              <w:rPr>
                <w:rFonts w:ascii="宋体" w:hAnsi="宋体" w:cs="宋体"/>
                <w:sz w:val="24"/>
                <w:szCs w:val="21"/>
              </w:rPr>
            </w:pPr>
            <w:r>
              <w:rPr>
                <w:rFonts w:ascii="宋体" w:hAnsi="宋体" w:cs="宋体" w:hint="eastAsia"/>
                <w:sz w:val="24"/>
                <w:szCs w:val="21"/>
              </w:rPr>
              <w:t>具体要求：本项目为电子化、无纸化交易项目，磋商响应文件是供应商通过中心磋商响应文件制作系统制作，并经过签章和加密后生成的电子版磋商响应文件。</w:t>
            </w:r>
          </w:p>
          <w:p w:rsidR="008A5A2C" w:rsidRDefault="001D6334">
            <w:pPr>
              <w:wordWrap w:val="0"/>
              <w:spacing w:line="360" w:lineRule="auto"/>
              <w:jc w:val="left"/>
              <w:rPr>
                <w:rFonts w:ascii="宋体" w:hAnsi="宋体" w:cs="宋体"/>
                <w:sz w:val="24"/>
                <w:szCs w:val="21"/>
              </w:rPr>
            </w:pPr>
            <w:r>
              <w:rPr>
                <w:rFonts w:ascii="宋体" w:hAnsi="宋体" w:cs="宋体" w:hint="eastAsia"/>
                <w:sz w:val="24"/>
                <w:szCs w:val="21"/>
              </w:rPr>
              <w:t>电子化磋商响应文件具体制作文件请点击http://gzjy.smx.gov.cn/fwzn/004003/20200330/0de4b849-7eb7-4f4e-9a30-ae8b6a961d7f.html进行下载。</w:t>
            </w:r>
          </w:p>
          <w:p w:rsidR="008A5A2C" w:rsidRDefault="001D6334">
            <w:pPr>
              <w:spacing w:line="360" w:lineRule="auto"/>
              <w:rPr>
                <w:rFonts w:ascii="宋体" w:hAnsi="宋体" w:cs="宋体"/>
                <w:sz w:val="24"/>
                <w:szCs w:val="21"/>
              </w:rPr>
            </w:pPr>
            <w:r>
              <w:rPr>
                <w:rFonts w:ascii="宋体" w:hAnsi="宋体" w:cs="宋体" w:hint="eastAsia"/>
                <w:b/>
                <w:sz w:val="24"/>
                <w:szCs w:val="21"/>
              </w:rPr>
              <w:t>温馨提示：本项目为电子化、无纸化交易项目，为保证您能投标成功，请需仔细阅读以下条款。</w:t>
            </w:r>
          </w:p>
          <w:p w:rsidR="008A5A2C" w:rsidRDefault="001D6334">
            <w:pPr>
              <w:spacing w:line="360" w:lineRule="auto"/>
              <w:rPr>
                <w:rFonts w:ascii="宋体" w:hAnsi="宋体" w:cs="宋体"/>
                <w:b/>
                <w:sz w:val="24"/>
                <w:szCs w:val="21"/>
              </w:rPr>
            </w:pPr>
            <w:r>
              <w:rPr>
                <w:rFonts w:ascii="宋体" w:hAnsi="宋体" w:cs="宋体" w:hint="eastAsia"/>
                <w:b/>
                <w:sz w:val="24"/>
                <w:szCs w:val="21"/>
              </w:rPr>
              <w:t>一、电子化投标</w:t>
            </w:r>
          </w:p>
          <w:p w:rsidR="008A5A2C" w:rsidRDefault="001D6334">
            <w:pPr>
              <w:spacing w:line="360" w:lineRule="auto"/>
              <w:rPr>
                <w:rFonts w:ascii="宋体" w:hAnsi="宋体" w:cs="宋体"/>
                <w:b/>
                <w:sz w:val="24"/>
                <w:szCs w:val="21"/>
              </w:rPr>
            </w:pPr>
            <w:r>
              <w:rPr>
                <w:rFonts w:ascii="宋体" w:hAnsi="宋体" w:cs="宋体" w:hint="eastAsia"/>
                <w:sz w:val="24"/>
                <w:szCs w:val="21"/>
              </w:rPr>
              <w:t>（一）网上磋商保证金的缴纳</w:t>
            </w:r>
          </w:p>
          <w:p w:rsidR="008A5A2C" w:rsidRDefault="001D6334">
            <w:pPr>
              <w:spacing w:line="360" w:lineRule="auto"/>
              <w:ind w:firstLineChars="50" w:firstLine="120"/>
              <w:rPr>
                <w:rFonts w:ascii="宋体" w:hAnsi="宋体" w:cs="宋体"/>
                <w:sz w:val="24"/>
                <w:szCs w:val="21"/>
              </w:rPr>
            </w:pPr>
            <w:r>
              <w:rPr>
                <w:rFonts w:ascii="宋体" w:hAnsi="宋体" w:hint="eastAsia"/>
                <w:sz w:val="24"/>
              </w:rPr>
              <w:t>根据《河南省财政厅关于优化政府采购营商环境有关问题的通知》（豫财购【2019】4号）第6条的规定，磋商保证金不再收取</w:t>
            </w:r>
            <w:r>
              <w:rPr>
                <w:rFonts w:ascii="宋体" w:hAnsi="宋体" w:cs="宋体" w:hint="eastAsia"/>
                <w:sz w:val="24"/>
                <w:szCs w:val="21"/>
              </w:rPr>
              <w:t>。</w:t>
            </w:r>
          </w:p>
          <w:p w:rsidR="008A5A2C" w:rsidRDefault="001D6334">
            <w:pPr>
              <w:spacing w:line="360" w:lineRule="auto"/>
              <w:rPr>
                <w:rFonts w:ascii="宋体" w:hAnsi="宋体" w:cs="宋体"/>
                <w:sz w:val="24"/>
                <w:szCs w:val="21"/>
              </w:rPr>
            </w:pPr>
            <w:r>
              <w:rPr>
                <w:rFonts w:ascii="宋体" w:hAnsi="宋体" w:cs="宋体" w:hint="eastAsia"/>
                <w:sz w:val="24"/>
                <w:szCs w:val="21"/>
              </w:rPr>
              <w:t>（二）电子化磋商响应文件的签章</w:t>
            </w:r>
          </w:p>
          <w:p w:rsidR="008A5A2C" w:rsidRDefault="001D6334">
            <w:pPr>
              <w:spacing w:line="360" w:lineRule="auto"/>
              <w:ind w:firstLineChars="50" w:firstLine="120"/>
              <w:rPr>
                <w:rFonts w:ascii="宋体" w:hAnsi="宋体" w:cs="宋体"/>
                <w:sz w:val="24"/>
                <w:szCs w:val="21"/>
              </w:rPr>
            </w:pPr>
            <w:r>
              <w:rPr>
                <w:rFonts w:ascii="宋体" w:hAnsi="宋体" w:cs="宋体" w:hint="eastAsia"/>
                <w:sz w:val="24"/>
                <w:szCs w:val="21"/>
              </w:rPr>
              <w:t>1、供应商在生成电子化磋商响应文件后，应对电子化磋商响应文件进行签章，未进行签章的视为无效投标。</w:t>
            </w:r>
          </w:p>
          <w:p w:rsidR="008A5A2C" w:rsidRDefault="001D6334">
            <w:pPr>
              <w:spacing w:line="360" w:lineRule="auto"/>
              <w:ind w:firstLineChars="50" w:firstLine="120"/>
              <w:rPr>
                <w:rFonts w:ascii="宋体" w:hAnsi="宋体" w:cs="宋体"/>
                <w:sz w:val="24"/>
                <w:szCs w:val="21"/>
              </w:rPr>
            </w:pPr>
            <w:r>
              <w:rPr>
                <w:rFonts w:ascii="宋体" w:hAnsi="宋体" w:cs="宋体" w:hint="eastAsia"/>
                <w:sz w:val="24"/>
                <w:szCs w:val="21"/>
              </w:rPr>
              <w:t>2、</w:t>
            </w:r>
            <w:r>
              <w:rPr>
                <w:rFonts w:ascii="宋体" w:hAnsi="宋体" w:cs="宋体" w:hint="eastAsia"/>
                <w:b/>
                <w:sz w:val="24"/>
                <w:szCs w:val="21"/>
              </w:rPr>
              <w:t>竞争性磋商文件中要求磋商响应供应商盖章的，以签盖单</w:t>
            </w:r>
            <w:r>
              <w:rPr>
                <w:rFonts w:ascii="宋体" w:hAnsi="宋体" w:cs="宋体" w:hint="eastAsia"/>
                <w:b/>
                <w:sz w:val="24"/>
                <w:szCs w:val="21"/>
              </w:rPr>
              <w:lastRenderedPageBreak/>
              <w:t>位章为准；要求法定代表人或授权代理人签章的，以签盖法定代表人签章为准</w:t>
            </w:r>
            <w:r>
              <w:rPr>
                <w:rFonts w:ascii="宋体" w:hAnsi="宋体" w:cs="宋体" w:hint="eastAsia"/>
                <w:sz w:val="24"/>
                <w:szCs w:val="21"/>
              </w:rPr>
              <w:t>。</w:t>
            </w:r>
          </w:p>
          <w:p w:rsidR="008A5A2C" w:rsidRDefault="001D6334">
            <w:pPr>
              <w:spacing w:line="360" w:lineRule="auto"/>
              <w:rPr>
                <w:rFonts w:ascii="宋体" w:hAnsi="宋体" w:cs="宋体"/>
                <w:b/>
                <w:sz w:val="24"/>
                <w:szCs w:val="21"/>
              </w:rPr>
            </w:pPr>
            <w:r>
              <w:rPr>
                <w:rFonts w:ascii="宋体" w:hAnsi="宋体" w:cs="宋体" w:hint="eastAsia"/>
                <w:sz w:val="24"/>
                <w:szCs w:val="21"/>
              </w:rPr>
              <w:t>（三）电子化磋商响应文件的格式及上传投标</w:t>
            </w:r>
          </w:p>
          <w:p w:rsidR="008A5A2C" w:rsidRDefault="001D6334">
            <w:pPr>
              <w:spacing w:line="360" w:lineRule="auto"/>
              <w:ind w:firstLineChars="50" w:firstLine="120"/>
              <w:rPr>
                <w:rFonts w:ascii="宋体" w:hAnsi="宋体" w:cs="宋体"/>
                <w:sz w:val="24"/>
                <w:szCs w:val="21"/>
              </w:rPr>
            </w:pPr>
            <w:r>
              <w:rPr>
                <w:rFonts w:ascii="宋体" w:hAnsi="宋体" w:cs="宋体" w:hint="eastAsia"/>
                <w:sz w:val="24"/>
                <w:szCs w:val="21"/>
              </w:rPr>
              <w:t>1、供应商所上传的电子化磋商响应文件，应是通过中心磋商响应文件制作系统制作的，经过签章和加密后生成的电子版磋商响应文件。其中包含用于磋商响应文件上传的主文件（后缀为.</w:t>
            </w:r>
            <w:proofErr w:type="spellStart"/>
            <w:r>
              <w:rPr>
                <w:rFonts w:ascii="宋体" w:hAnsi="宋体" w:cs="宋体" w:hint="eastAsia"/>
                <w:sz w:val="24"/>
                <w:szCs w:val="21"/>
              </w:rPr>
              <w:t>smxtf</w:t>
            </w:r>
            <w:proofErr w:type="spellEnd"/>
            <w:r>
              <w:rPr>
                <w:rFonts w:ascii="宋体" w:hAnsi="宋体" w:cs="宋体" w:hint="eastAsia"/>
                <w:sz w:val="24"/>
                <w:szCs w:val="21"/>
              </w:rPr>
              <w:t>）和用于应急补救的磋商响应文件备份文件（后缀为.</w:t>
            </w:r>
            <w:proofErr w:type="spellStart"/>
            <w:r>
              <w:rPr>
                <w:rFonts w:ascii="宋体" w:hAnsi="宋体" w:cs="宋体" w:hint="eastAsia"/>
                <w:sz w:val="24"/>
                <w:szCs w:val="21"/>
              </w:rPr>
              <w:t>nsmxtf</w:t>
            </w:r>
            <w:proofErr w:type="spellEnd"/>
            <w:r>
              <w:rPr>
                <w:rFonts w:ascii="宋体" w:hAnsi="宋体" w:cs="宋体" w:hint="eastAsia"/>
                <w:sz w:val="24"/>
                <w:szCs w:val="21"/>
              </w:rPr>
              <w:t>）。</w:t>
            </w:r>
          </w:p>
          <w:p w:rsidR="008A5A2C" w:rsidRDefault="001D6334">
            <w:pPr>
              <w:spacing w:line="360" w:lineRule="auto"/>
              <w:ind w:firstLineChars="100" w:firstLine="240"/>
              <w:rPr>
                <w:rFonts w:ascii="宋体" w:hAnsi="宋体" w:cs="宋体"/>
                <w:sz w:val="24"/>
                <w:szCs w:val="21"/>
              </w:rPr>
            </w:pPr>
            <w:r>
              <w:rPr>
                <w:rFonts w:ascii="宋体" w:hAnsi="宋体" w:cs="宋体" w:hint="eastAsia"/>
                <w:sz w:val="24"/>
                <w:szCs w:val="21"/>
              </w:rPr>
              <w:t>2、电子化磋商响应文件应在投标截止时间前成功上传至三门峡市公共资源电子化交易系统。至投标截止时间止，仍未上传成功的电子化磋商响应文件将不予接收。</w:t>
            </w:r>
          </w:p>
          <w:p w:rsidR="008A5A2C" w:rsidRDefault="001D6334">
            <w:pPr>
              <w:spacing w:line="360" w:lineRule="auto"/>
              <w:ind w:firstLineChars="100" w:firstLine="241"/>
              <w:rPr>
                <w:rFonts w:ascii="宋体" w:hAnsi="宋体" w:cs="宋体"/>
                <w:sz w:val="24"/>
                <w:szCs w:val="21"/>
              </w:rPr>
            </w:pPr>
            <w:r>
              <w:rPr>
                <w:rFonts w:ascii="宋体" w:hAnsi="宋体" w:cs="宋体" w:hint="eastAsia"/>
                <w:b/>
                <w:sz w:val="24"/>
                <w:szCs w:val="21"/>
              </w:rPr>
              <w:t>注：</w:t>
            </w:r>
            <w:r>
              <w:rPr>
                <w:rFonts w:ascii="宋体" w:hAnsi="宋体" w:cs="宋体" w:hint="eastAsia"/>
                <w:sz w:val="24"/>
                <w:szCs w:val="21"/>
              </w:rPr>
              <w:t>如按照电子化投标操作教材制作完成的电子化磋商响应文件无法上传的，供应商应在</w:t>
            </w:r>
            <w:r>
              <w:rPr>
                <w:rFonts w:ascii="宋体" w:hAnsi="宋体" w:cs="宋体" w:hint="eastAsia"/>
                <w:b/>
                <w:sz w:val="24"/>
                <w:szCs w:val="21"/>
              </w:rPr>
              <w:t>投标截止时间前尽早的</w:t>
            </w:r>
            <w:r>
              <w:rPr>
                <w:rFonts w:ascii="宋体" w:hAnsi="宋体" w:cs="宋体" w:hint="eastAsia"/>
                <w:sz w:val="24"/>
                <w:szCs w:val="21"/>
              </w:rPr>
              <w:t>联系中心技术人员，以便有充分的时间进行处理。</w:t>
            </w:r>
            <w:r>
              <w:rPr>
                <w:rFonts w:ascii="宋体" w:hAnsi="宋体" w:cs="宋体" w:hint="eastAsia"/>
                <w:b/>
                <w:sz w:val="24"/>
                <w:szCs w:val="21"/>
              </w:rPr>
              <w:t>供应商应充分考虑到处理技术问题和上传数据等工作所需的时间问题，磋商响应文件未在投标截止时间前成功上传的，其磋商响应文件不予接收。</w:t>
            </w:r>
          </w:p>
          <w:p w:rsidR="008A5A2C" w:rsidRDefault="001D6334">
            <w:pPr>
              <w:spacing w:line="360" w:lineRule="auto"/>
              <w:rPr>
                <w:rFonts w:ascii="宋体" w:hAnsi="宋体" w:cs="宋体"/>
                <w:sz w:val="24"/>
                <w:szCs w:val="21"/>
              </w:rPr>
            </w:pPr>
            <w:r>
              <w:rPr>
                <w:rFonts w:ascii="宋体" w:hAnsi="宋体" w:cs="宋体" w:hint="eastAsia"/>
                <w:sz w:val="24"/>
                <w:szCs w:val="21"/>
              </w:rPr>
              <w:t>（四）电子化项目开标、解密、唱标、评标</w:t>
            </w:r>
          </w:p>
          <w:p w:rsidR="008A5A2C" w:rsidRDefault="001D6334">
            <w:pPr>
              <w:spacing w:line="360" w:lineRule="auto"/>
              <w:ind w:firstLineChars="50" w:firstLine="120"/>
              <w:rPr>
                <w:rFonts w:ascii="宋体" w:hAnsi="宋体" w:cs="宋体"/>
                <w:sz w:val="24"/>
                <w:szCs w:val="21"/>
              </w:rPr>
            </w:pPr>
            <w:r>
              <w:rPr>
                <w:rFonts w:ascii="宋体" w:hAnsi="宋体" w:cs="宋体" w:hint="eastAsia"/>
                <w:sz w:val="24"/>
                <w:szCs w:val="21"/>
              </w:rPr>
              <w:t>1、本项目采用</w:t>
            </w:r>
            <w:r>
              <w:rPr>
                <w:rFonts w:ascii="宋体" w:hAnsi="宋体" w:cs="宋体" w:hint="eastAsia"/>
                <w:b/>
                <w:sz w:val="24"/>
                <w:szCs w:val="21"/>
              </w:rPr>
              <w:t>电子化、无纸化</w:t>
            </w:r>
            <w:r>
              <w:rPr>
                <w:rFonts w:ascii="宋体" w:hAnsi="宋体" w:cs="宋体" w:hint="eastAsia"/>
                <w:sz w:val="24"/>
                <w:szCs w:val="21"/>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rsidR="008A5A2C" w:rsidRDefault="001D6334">
            <w:pPr>
              <w:spacing w:line="360" w:lineRule="auto"/>
              <w:ind w:firstLineChars="50" w:firstLine="120"/>
              <w:rPr>
                <w:rFonts w:ascii="宋体" w:hAnsi="宋体" w:cs="宋体"/>
                <w:sz w:val="24"/>
                <w:szCs w:val="21"/>
              </w:rPr>
            </w:pPr>
            <w:r>
              <w:rPr>
                <w:rFonts w:ascii="宋体" w:hAnsi="宋体" w:cs="宋体" w:hint="eastAsia"/>
                <w:sz w:val="24"/>
                <w:szCs w:val="21"/>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rsidR="008A5A2C" w:rsidRDefault="001D6334">
            <w:pPr>
              <w:spacing w:line="360" w:lineRule="auto"/>
              <w:ind w:firstLineChars="50" w:firstLine="120"/>
              <w:rPr>
                <w:rFonts w:ascii="宋体" w:hAnsi="宋体" w:cs="宋体"/>
                <w:b/>
                <w:sz w:val="24"/>
                <w:szCs w:val="21"/>
              </w:rPr>
            </w:pPr>
            <w:r>
              <w:rPr>
                <w:rFonts w:ascii="宋体" w:hAnsi="宋体" w:cs="宋体" w:hint="eastAsia"/>
                <w:sz w:val="24"/>
                <w:szCs w:val="21"/>
              </w:rPr>
              <w:t>3、电子化磋商响应文件解密异常的处理</w:t>
            </w:r>
          </w:p>
          <w:p w:rsidR="008A5A2C" w:rsidRDefault="001D6334">
            <w:pPr>
              <w:spacing w:line="360" w:lineRule="auto"/>
              <w:ind w:firstLineChars="50" w:firstLine="120"/>
              <w:rPr>
                <w:rFonts w:ascii="宋体" w:hAnsi="宋体" w:cs="宋体"/>
                <w:sz w:val="24"/>
                <w:szCs w:val="21"/>
              </w:rPr>
            </w:pPr>
            <w:r>
              <w:rPr>
                <w:rFonts w:ascii="宋体" w:hAnsi="宋体" w:cs="宋体" w:hint="eastAsia"/>
                <w:sz w:val="24"/>
                <w:szCs w:val="21"/>
              </w:rPr>
              <w:lastRenderedPageBreak/>
              <w:t>如出现供应商的电子磋商响应文件无法解密等异常情况，供应商应及时致电中介服务机构说明。磋商响应文件异常，按以下步骤进行处理：</w:t>
            </w:r>
          </w:p>
          <w:p w:rsidR="008A5A2C" w:rsidRDefault="001D6334">
            <w:pPr>
              <w:spacing w:line="360" w:lineRule="auto"/>
              <w:rPr>
                <w:rFonts w:ascii="宋体" w:hAnsi="宋体" w:cs="宋体"/>
                <w:sz w:val="24"/>
                <w:szCs w:val="21"/>
              </w:rPr>
            </w:pPr>
            <w:r>
              <w:rPr>
                <w:rFonts w:ascii="宋体" w:hAnsi="宋体" w:cs="宋体" w:hint="eastAsia"/>
                <w:sz w:val="24"/>
                <w:szCs w:val="21"/>
              </w:rPr>
              <w:t>（1）首先由技术人员进行问题排查。</w:t>
            </w:r>
          </w:p>
          <w:p w:rsidR="008A5A2C" w:rsidRDefault="001D6334">
            <w:pPr>
              <w:spacing w:line="360" w:lineRule="auto"/>
              <w:rPr>
                <w:rFonts w:ascii="宋体" w:hAnsi="宋体" w:cs="宋体"/>
                <w:sz w:val="24"/>
                <w:szCs w:val="21"/>
              </w:rPr>
            </w:pPr>
            <w:r>
              <w:rPr>
                <w:rFonts w:ascii="宋体" w:hAnsi="宋体" w:cs="宋体" w:hint="eastAsia"/>
                <w:sz w:val="24"/>
                <w:szCs w:val="21"/>
              </w:rPr>
              <w:t>（2）经技术人员排查后，是供应商文件自身问题导致磋商响应文件无法解密的，该磋商响应文件将不予接收、解密和唱标。开标会议继续进行。</w:t>
            </w:r>
          </w:p>
          <w:p w:rsidR="008A5A2C" w:rsidRDefault="001D6334">
            <w:pPr>
              <w:spacing w:line="360" w:lineRule="auto"/>
              <w:rPr>
                <w:rFonts w:ascii="宋体" w:hAnsi="宋体" w:cs="宋体"/>
                <w:sz w:val="24"/>
                <w:szCs w:val="21"/>
              </w:rPr>
            </w:pPr>
            <w:r>
              <w:rPr>
                <w:rFonts w:ascii="宋体" w:hAnsi="宋体" w:cs="宋体" w:hint="eastAsia"/>
                <w:sz w:val="24"/>
                <w:szCs w:val="21"/>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rsidR="008A5A2C" w:rsidRDefault="001D6334">
            <w:pPr>
              <w:spacing w:line="360" w:lineRule="auto"/>
              <w:rPr>
                <w:rFonts w:ascii="宋体" w:hAnsi="宋体" w:cs="宋体"/>
                <w:sz w:val="24"/>
                <w:szCs w:val="21"/>
              </w:rPr>
            </w:pPr>
            <w:r>
              <w:rPr>
                <w:rFonts w:ascii="宋体" w:hAnsi="宋体" w:cs="宋体" w:hint="eastAsia"/>
                <w:sz w:val="24"/>
                <w:szCs w:val="21"/>
              </w:rPr>
              <w:t>4、待所有供应商磋商响应文件解密完成后，由中介服务机构操作，对所有已解密磋商响应文件进行唱标。</w:t>
            </w:r>
          </w:p>
          <w:p w:rsidR="008A5A2C" w:rsidRDefault="001D6334">
            <w:pPr>
              <w:spacing w:line="360" w:lineRule="auto"/>
              <w:rPr>
                <w:rFonts w:ascii="宋体" w:hAnsi="宋体" w:cs="宋体"/>
                <w:sz w:val="24"/>
                <w:szCs w:val="21"/>
              </w:rPr>
            </w:pPr>
            <w:r>
              <w:rPr>
                <w:rFonts w:ascii="宋体" w:hAnsi="宋体" w:cs="宋体" w:hint="eastAsia"/>
                <w:b/>
                <w:sz w:val="24"/>
                <w:szCs w:val="21"/>
              </w:rPr>
              <w:t>供应商应保证在开标期间电话、电脑、网络能够正常工作，供应商因停电、电脑病毒、网络堵塞等原因，未在规定的解密时间内对磋商响应文件进行解密的，其磋商响应文件不予接收、唱标。</w:t>
            </w:r>
          </w:p>
          <w:p w:rsidR="008A5A2C" w:rsidRDefault="001D6334">
            <w:pPr>
              <w:spacing w:line="360" w:lineRule="auto"/>
              <w:rPr>
                <w:rFonts w:ascii="宋体" w:hAnsi="宋体" w:cs="宋体"/>
                <w:sz w:val="24"/>
                <w:szCs w:val="21"/>
              </w:rPr>
            </w:pPr>
            <w:r>
              <w:rPr>
                <w:rFonts w:ascii="宋体" w:hAnsi="宋体" w:cs="宋体"/>
                <w:sz w:val="24"/>
                <w:szCs w:val="21"/>
              </w:rPr>
              <w:t>5</w:t>
            </w:r>
            <w:r>
              <w:rPr>
                <w:rFonts w:ascii="宋体" w:hAnsi="宋体" w:cs="宋体" w:hint="eastAsia"/>
                <w:sz w:val="24"/>
                <w:szCs w:val="21"/>
              </w:rPr>
              <w:t>、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rsidR="008A5A2C" w:rsidRDefault="001D6334">
            <w:pPr>
              <w:spacing w:line="360" w:lineRule="auto"/>
              <w:rPr>
                <w:rFonts w:ascii="宋体" w:hAnsi="宋体" w:cs="宋体"/>
                <w:sz w:val="24"/>
                <w:szCs w:val="21"/>
              </w:rPr>
            </w:pPr>
            <w:r>
              <w:rPr>
                <w:rFonts w:ascii="宋体" w:hAnsi="宋体" w:cs="宋体"/>
                <w:sz w:val="24"/>
                <w:szCs w:val="21"/>
              </w:rPr>
              <w:t>6</w:t>
            </w:r>
            <w:r>
              <w:rPr>
                <w:rFonts w:ascii="宋体" w:hAnsi="宋体" w:cs="宋体" w:hint="eastAsia"/>
                <w:sz w:val="24"/>
                <w:szCs w:val="21"/>
              </w:rPr>
              <w:t>、如磋商小组对需要回复的供应商连续三次致电未接通的，视为供应商放弃回复，磋商小组将自行对需要回复的内容进行认定。</w:t>
            </w:r>
          </w:p>
          <w:p w:rsidR="008A5A2C" w:rsidRDefault="001D6334">
            <w:pPr>
              <w:spacing w:line="360" w:lineRule="auto"/>
              <w:rPr>
                <w:rFonts w:ascii="宋体" w:hAnsi="宋体" w:cs="宋体"/>
                <w:b/>
                <w:bCs/>
                <w:sz w:val="24"/>
                <w:szCs w:val="21"/>
              </w:rPr>
            </w:pPr>
            <w:r>
              <w:rPr>
                <w:rFonts w:ascii="宋体" w:hAnsi="宋体" w:cs="宋体" w:hint="eastAsia"/>
                <w:b/>
                <w:bCs/>
                <w:sz w:val="24"/>
                <w:szCs w:val="21"/>
              </w:rPr>
              <w:t>二、相关证书原件的提交</w:t>
            </w:r>
          </w:p>
          <w:p w:rsidR="008A5A2C" w:rsidRDefault="001D6334">
            <w:pPr>
              <w:spacing w:line="360" w:lineRule="auto"/>
              <w:ind w:firstLineChars="200" w:firstLine="480"/>
              <w:jc w:val="left"/>
              <w:rPr>
                <w:rFonts w:ascii="宋体" w:hAnsi="宋体" w:cs="宋体"/>
                <w:sz w:val="24"/>
                <w:szCs w:val="21"/>
              </w:rPr>
            </w:pPr>
            <w:r>
              <w:rPr>
                <w:rFonts w:ascii="宋体" w:hAnsi="宋体" w:cs="宋体" w:hint="eastAsia"/>
                <w:sz w:val="24"/>
                <w:szCs w:val="21"/>
              </w:rPr>
              <w:t>本项目实行资格后审，以响应文件为准，其上传资料真实性由供应商自行承担，同时，供应商要完善主体库。</w:t>
            </w:r>
          </w:p>
          <w:p w:rsidR="008A5A2C" w:rsidRDefault="001D6334">
            <w:pPr>
              <w:spacing w:line="360" w:lineRule="auto"/>
              <w:ind w:firstLineChars="200" w:firstLine="480"/>
              <w:jc w:val="left"/>
              <w:rPr>
                <w:rFonts w:ascii="宋体" w:hAnsi="宋体" w:cs="宋体"/>
                <w:sz w:val="24"/>
                <w:szCs w:val="21"/>
              </w:rPr>
            </w:pPr>
            <w:r>
              <w:rPr>
                <w:rFonts w:ascii="宋体" w:hAnsi="宋体" w:cs="宋体" w:hint="eastAsia"/>
                <w:sz w:val="24"/>
                <w:szCs w:val="21"/>
              </w:rPr>
              <w:lastRenderedPageBreak/>
              <w:t>磋商小组对原件的核验工作按以下条款进行：</w:t>
            </w:r>
          </w:p>
          <w:p w:rsidR="008A5A2C" w:rsidRDefault="001D6334">
            <w:pPr>
              <w:spacing w:line="360" w:lineRule="auto"/>
              <w:ind w:firstLineChars="200" w:firstLine="480"/>
              <w:jc w:val="left"/>
              <w:rPr>
                <w:rFonts w:ascii="宋体" w:hAnsi="宋体" w:cs="宋体"/>
                <w:sz w:val="24"/>
                <w:szCs w:val="21"/>
              </w:rPr>
            </w:pPr>
            <w:r>
              <w:rPr>
                <w:rFonts w:ascii="宋体" w:hAnsi="宋体" w:cs="宋体" w:hint="eastAsia"/>
                <w:sz w:val="24"/>
                <w:szCs w:val="21"/>
              </w:rPr>
              <w:t>供应商需应仔细阅读操作手册，保证上传内容齐全，真实有效，原件扫描件清晰可辨。因供应商上传原因导致应得分项而未得分或资格审查不合格等情况的，由供应商自行承担责任。</w:t>
            </w:r>
          </w:p>
          <w:p w:rsidR="008A5A2C" w:rsidRDefault="001D6334">
            <w:pPr>
              <w:widowControl/>
              <w:spacing w:line="460" w:lineRule="exact"/>
              <w:ind w:firstLineChars="100" w:firstLine="241"/>
              <w:rPr>
                <w:rFonts w:ascii="宋体" w:hAnsi="宋体"/>
                <w:kern w:val="0"/>
                <w:sz w:val="24"/>
                <w:shd w:val="clear" w:color="auto" w:fill="FFFFFF"/>
              </w:rPr>
            </w:pPr>
            <w:r>
              <w:rPr>
                <w:rFonts w:ascii="宋体" w:hAnsi="宋体" w:cs="宋体" w:hint="eastAsia"/>
                <w:b/>
                <w:sz w:val="24"/>
                <w:szCs w:val="21"/>
              </w:rPr>
              <w:t>提示：本项目为电子化、无纸化交易项目，为保证您能投标成功，请需仔细阅读以上条款。</w:t>
            </w:r>
          </w:p>
        </w:tc>
      </w:tr>
    </w:tbl>
    <w:p w:rsidR="008A5A2C" w:rsidRDefault="001D6334">
      <w:pPr>
        <w:rPr>
          <w:rFonts w:ascii="宋体" w:hAnsi="宋体"/>
          <w:b/>
          <w:bCs/>
          <w:sz w:val="24"/>
        </w:rPr>
      </w:pPr>
      <w:r>
        <w:rPr>
          <w:rFonts w:ascii="宋体" w:hAnsi="宋体" w:hint="eastAsia"/>
          <w:b/>
          <w:bCs/>
          <w:sz w:val="24"/>
        </w:rPr>
        <w:lastRenderedPageBreak/>
        <w:br w:type="page"/>
      </w:r>
    </w:p>
    <w:p w:rsidR="008A5A2C" w:rsidRDefault="001D6334">
      <w:pPr>
        <w:spacing w:line="360" w:lineRule="auto"/>
        <w:ind w:firstLineChars="132" w:firstLine="318"/>
        <w:outlineLvl w:val="1"/>
        <w:rPr>
          <w:rFonts w:ascii="宋体" w:hAnsi="宋体"/>
          <w:b/>
          <w:bCs/>
          <w:sz w:val="24"/>
        </w:rPr>
      </w:pPr>
      <w:r>
        <w:rPr>
          <w:rFonts w:ascii="宋体" w:hAnsi="宋体" w:hint="eastAsia"/>
          <w:b/>
          <w:bCs/>
          <w:sz w:val="24"/>
        </w:rPr>
        <w:lastRenderedPageBreak/>
        <w:t>总则</w:t>
      </w:r>
    </w:p>
    <w:p w:rsidR="008A5A2C" w:rsidRDefault="001D6334">
      <w:pPr>
        <w:spacing w:line="360" w:lineRule="auto"/>
        <w:ind w:firstLineChars="132" w:firstLine="318"/>
        <w:outlineLvl w:val="1"/>
        <w:rPr>
          <w:rFonts w:ascii="宋体" w:hAnsi="宋体"/>
          <w:b/>
          <w:bCs/>
          <w:sz w:val="24"/>
        </w:rPr>
      </w:pPr>
      <w:r>
        <w:rPr>
          <w:rFonts w:ascii="宋体" w:hAnsi="宋体"/>
          <w:b/>
          <w:bCs/>
          <w:sz w:val="24"/>
        </w:rPr>
        <w:t>1</w:t>
      </w:r>
      <w:r>
        <w:rPr>
          <w:rFonts w:ascii="宋体" w:hAnsi="宋体" w:hint="eastAsia"/>
          <w:b/>
          <w:bCs/>
          <w:sz w:val="24"/>
        </w:rPr>
        <w:t>、项目概况</w:t>
      </w:r>
    </w:p>
    <w:p w:rsidR="008A5A2C" w:rsidRDefault="001D6334">
      <w:pPr>
        <w:spacing w:line="360" w:lineRule="auto"/>
        <w:ind w:firstLineChars="200" w:firstLine="480"/>
        <w:jc w:val="left"/>
        <w:rPr>
          <w:rFonts w:ascii="宋体" w:hAnsi="宋体" w:cs="宋体"/>
          <w:sz w:val="24"/>
        </w:rPr>
      </w:pPr>
      <w:r>
        <w:rPr>
          <w:rFonts w:ascii="宋体" w:hAnsi="宋体" w:cs="宋体" w:hint="eastAsia"/>
          <w:sz w:val="24"/>
        </w:rPr>
        <w:t>1.1工程概况：详见供应商须知前附表。</w:t>
      </w:r>
    </w:p>
    <w:p w:rsidR="008A5A2C" w:rsidRDefault="001D6334">
      <w:pPr>
        <w:spacing w:line="360" w:lineRule="auto"/>
        <w:ind w:firstLineChars="200" w:firstLine="480"/>
        <w:jc w:val="left"/>
        <w:rPr>
          <w:rFonts w:ascii="宋体" w:hAnsi="宋体" w:cs="宋体"/>
          <w:sz w:val="24"/>
        </w:rPr>
      </w:pPr>
      <w:r>
        <w:rPr>
          <w:rFonts w:ascii="宋体" w:hAnsi="宋体" w:cs="宋体" w:hint="eastAsia"/>
          <w:sz w:val="24"/>
        </w:rPr>
        <w:t>1.2资金来源：详见供应商须知前附表。</w:t>
      </w:r>
    </w:p>
    <w:p w:rsidR="008A5A2C" w:rsidRDefault="001D6334">
      <w:pPr>
        <w:spacing w:line="360" w:lineRule="auto"/>
        <w:ind w:firstLineChars="200" w:firstLine="480"/>
        <w:jc w:val="left"/>
        <w:rPr>
          <w:rFonts w:ascii="宋体" w:hAnsi="宋体" w:cs="宋体"/>
          <w:sz w:val="24"/>
        </w:rPr>
      </w:pPr>
      <w:r>
        <w:rPr>
          <w:rFonts w:ascii="宋体" w:hAnsi="宋体" w:cs="宋体" w:hint="eastAsia"/>
          <w:sz w:val="24"/>
        </w:rPr>
        <w:t>1.3质量要求：详见供应商须知前附表。</w:t>
      </w:r>
    </w:p>
    <w:p w:rsidR="008A5A2C" w:rsidRDefault="001D6334">
      <w:pPr>
        <w:spacing w:line="360" w:lineRule="auto"/>
        <w:ind w:firstLineChars="200" w:firstLine="480"/>
        <w:jc w:val="left"/>
        <w:rPr>
          <w:rFonts w:ascii="宋体" w:hAnsi="宋体" w:cs="宋体"/>
          <w:sz w:val="24"/>
        </w:rPr>
      </w:pPr>
      <w:r>
        <w:rPr>
          <w:rFonts w:ascii="宋体" w:hAnsi="宋体" w:cs="宋体" w:hint="eastAsia"/>
          <w:sz w:val="24"/>
        </w:rPr>
        <w:t>1.4计划工期：详见供应商须知前附表。</w:t>
      </w:r>
    </w:p>
    <w:p w:rsidR="008A5A2C" w:rsidRDefault="001D6334">
      <w:pPr>
        <w:spacing w:line="360" w:lineRule="auto"/>
        <w:ind w:firstLineChars="200" w:firstLine="480"/>
        <w:jc w:val="left"/>
        <w:rPr>
          <w:rFonts w:ascii="宋体" w:hAnsi="宋体" w:cs="宋体"/>
          <w:sz w:val="24"/>
        </w:rPr>
      </w:pPr>
      <w:r>
        <w:rPr>
          <w:rFonts w:ascii="宋体" w:hAnsi="宋体" w:cs="宋体" w:hint="eastAsia"/>
          <w:sz w:val="24"/>
        </w:rPr>
        <w:t>1.5质量要求：详见供应商须知前附表。</w:t>
      </w:r>
    </w:p>
    <w:p w:rsidR="008A5A2C" w:rsidRDefault="001D6334">
      <w:pPr>
        <w:spacing w:line="360" w:lineRule="auto"/>
        <w:ind w:firstLineChars="176" w:firstLine="424"/>
        <w:outlineLvl w:val="1"/>
        <w:rPr>
          <w:rFonts w:ascii="宋体" w:hAnsi="宋体"/>
          <w:b/>
          <w:bCs/>
          <w:sz w:val="24"/>
        </w:rPr>
      </w:pPr>
      <w:r>
        <w:rPr>
          <w:rFonts w:ascii="宋体" w:hAnsi="宋体"/>
          <w:b/>
          <w:bCs/>
          <w:sz w:val="24"/>
        </w:rPr>
        <w:t>2</w:t>
      </w:r>
      <w:r>
        <w:rPr>
          <w:rFonts w:ascii="宋体" w:hAnsi="宋体" w:hint="eastAsia"/>
          <w:b/>
          <w:bCs/>
          <w:sz w:val="24"/>
        </w:rPr>
        <w:t>、合格的磋商响应供应商</w:t>
      </w:r>
    </w:p>
    <w:p w:rsidR="008A5A2C" w:rsidRDefault="001D6334">
      <w:pPr>
        <w:spacing w:line="360" w:lineRule="auto"/>
        <w:ind w:firstLineChars="176" w:firstLine="422"/>
        <w:rPr>
          <w:rFonts w:ascii="宋体" w:hAnsi="宋体"/>
          <w:kern w:val="0"/>
          <w:sz w:val="24"/>
        </w:rPr>
      </w:pPr>
      <w:r>
        <w:rPr>
          <w:rFonts w:ascii="宋体" w:hAnsi="宋体" w:hint="eastAsia"/>
          <w:sz w:val="24"/>
        </w:rPr>
        <w:t>详见</w:t>
      </w:r>
      <w:r>
        <w:rPr>
          <w:rFonts w:ascii="宋体" w:hAnsi="宋体" w:hint="eastAsia"/>
          <w:kern w:val="0"/>
          <w:sz w:val="24"/>
        </w:rPr>
        <w:t>供应商须知前附表</w:t>
      </w:r>
    </w:p>
    <w:p w:rsidR="008A5A2C" w:rsidRDefault="001D6334">
      <w:pPr>
        <w:spacing w:line="360" w:lineRule="auto"/>
        <w:ind w:firstLineChars="176" w:firstLine="424"/>
        <w:outlineLvl w:val="1"/>
        <w:rPr>
          <w:rFonts w:ascii="宋体" w:hAnsi="宋体"/>
          <w:b/>
          <w:bCs/>
          <w:sz w:val="24"/>
        </w:rPr>
      </w:pPr>
      <w:r>
        <w:rPr>
          <w:rFonts w:ascii="宋体" w:hAnsi="宋体"/>
          <w:b/>
          <w:bCs/>
          <w:sz w:val="24"/>
        </w:rPr>
        <w:t>3</w:t>
      </w:r>
      <w:r>
        <w:rPr>
          <w:rFonts w:ascii="宋体" w:hAnsi="宋体" w:hint="eastAsia"/>
          <w:b/>
          <w:bCs/>
          <w:sz w:val="24"/>
        </w:rPr>
        <w:t>、费用</w:t>
      </w:r>
    </w:p>
    <w:p w:rsidR="008A5A2C" w:rsidRDefault="001D6334">
      <w:pPr>
        <w:spacing w:line="360" w:lineRule="auto"/>
        <w:ind w:firstLineChars="176" w:firstLine="422"/>
        <w:rPr>
          <w:rFonts w:ascii="宋体" w:hAnsi="宋体"/>
          <w:sz w:val="24"/>
        </w:rPr>
      </w:pPr>
      <w:r>
        <w:rPr>
          <w:rFonts w:ascii="宋体" w:hAnsi="宋体"/>
          <w:sz w:val="24"/>
        </w:rPr>
        <w:t>3.1</w:t>
      </w:r>
      <w:r>
        <w:rPr>
          <w:rFonts w:ascii="宋体" w:hAnsi="宋体" w:hint="eastAsia"/>
          <w:sz w:val="24"/>
        </w:rPr>
        <w:t>磋商响应供应商应自行承担参加磋商活动有关的全部费用，采购人在任何情况下均无义务和责任承担上述费用。</w:t>
      </w:r>
    </w:p>
    <w:p w:rsidR="008A5A2C" w:rsidRDefault="001D6334">
      <w:pPr>
        <w:spacing w:line="360" w:lineRule="auto"/>
        <w:ind w:firstLineChars="176" w:firstLine="424"/>
        <w:outlineLvl w:val="1"/>
        <w:rPr>
          <w:rFonts w:ascii="宋体" w:hAnsi="宋体"/>
          <w:b/>
          <w:bCs/>
          <w:sz w:val="24"/>
        </w:rPr>
      </w:pPr>
      <w:r>
        <w:rPr>
          <w:rFonts w:ascii="宋体" w:hAnsi="宋体"/>
          <w:b/>
          <w:bCs/>
          <w:sz w:val="24"/>
        </w:rPr>
        <w:t>4</w:t>
      </w:r>
      <w:r>
        <w:rPr>
          <w:rFonts w:ascii="宋体" w:hAnsi="宋体" w:hint="eastAsia"/>
          <w:b/>
          <w:bCs/>
          <w:sz w:val="24"/>
        </w:rPr>
        <w:t>、竞争性磋商文件的构成</w:t>
      </w:r>
    </w:p>
    <w:p w:rsidR="008A5A2C" w:rsidRDefault="001D6334">
      <w:pPr>
        <w:spacing w:line="360" w:lineRule="auto"/>
        <w:ind w:firstLineChars="176" w:firstLine="422"/>
        <w:rPr>
          <w:rFonts w:ascii="宋体" w:hAnsi="宋体"/>
          <w:sz w:val="24"/>
        </w:rPr>
      </w:pPr>
      <w:r>
        <w:rPr>
          <w:rFonts w:ascii="宋体" w:hAnsi="宋体" w:hint="eastAsia"/>
          <w:sz w:val="24"/>
        </w:rPr>
        <w:t>第一章  竞争性磋商公告</w:t>
      </w:r>
    </w:p>
    <w:p w:rsidR="008A5A2C" w:rsidRDefault="001D6334">
      <w:pPr>
        <w:spacing w:line="360" w:lineRule="auto"/>
        <w:ind w:firstLineChars="176" w:firstLine="422"/>
        <w:rPr>
          <w:rFonts w:ascii="宋体" w:hAnsi="宋体"/>
          <w:sz w:val="24"/>
        </w:rPr>
      </w:pPr>
      <w:r>
        <w:rPr>
          <w:rFonts w:ascii="宋体" w:hAnsi="宋体" w:hint="eastAsia"/>
          <w:sz w:val="24"/>
        </w:rPr>
        <w:t>第二章  供应商须知</w:t>
      </w:r>
    </w:p>
    <w:p w:rsidR="008A5A2C" w:rsidRDefault="001D6334">
      <w:pPr>
        <w:spacing w:line="360" w:lineRule="auto"/>
        <w:ind w:firstLineChars="176" w:firstLine="422"/>
        <w:rPr>
          <w:rFonts w:ascii="宋体" w:hAnsi="宋体"/>
          <w:sz w:val="24"/>
        </w:rPr>
      </w:pPr>
      <w:r>
        <w:rPr>
          <w:rFonts w:ascii="宋体" w:hAnsi="宋体" w:hint="eastAsia"/>
          <w:sz w:val="24"/>
        </w:rPr>
        <w:t>第三章  评标办法</w:t>
      </w:r>
    </w:p>
    <w:p w:rsidR="008A5A2C" w:rsidRDefault="001D6334">
      <w:pPr>
        <w:spacing w:line="360" w:lineRule="auto"/>
        <w:ind w:firstLineChars="176" w:firstLine="422"/>
        <w:rPr>
          <w:rFonts w:ascii="宋体" w:hAnsi="宋体"/>
          <w:sz w:val="24"/>
        </w:rPr>
      </w:pPr>
      <w:r>
        <w:rPr>
          <w:rFonts w:ascii="宋体" w:hAnsi="宋体" w:hint="eastAsia"/>
          <w:sz w:val="24"/>
        </w:rPr>
        <w:t>第四章  合同主要条款及格式</w:t>
      </w:r>
    </w:p>
    <w:p w:rsidR="008A5A2C" w:rsidRDefault="001D6334">
      <w:pPr>
        <w:spacing w:line="360" w:lineRule="auto"/>
        <w:ind w:firstLineChars="176" w:firstLine="422"/>
        <w:rPr>
          <w:rFonts w:ascii="宋体" w:hAnsi="宋体"/>
          <w:sz w:val="24"/>
        </w:rPr>
      </w:pPr>
      <w:r>
        <w:rPr>
          <w:rFonts w:ascii="宋体" w:hAnsi="宋体" w:hint="eastAsia"/>
          <w:sz w:val="24"/>
        </w:rPr>
        <w:t>第五章  工程量清单</w:t>
      </w:r>
    </w:p>
    <w:p w:rsidR="008A5A2C" w:rsidRDefault="001D6334">
      <w:pPr>
        <w:spacing w:line="360" w:lineRule="auto"/>
        <w:ind w:firstLineChars="176" w:firstLine="422"/>
        <w:rPr>
          <w:rFonts w:ascii="宋体" w:hAnsi="宋体"/>
          <w:sz w:val="24"/>
        </w:rPr>
      </w:pPr>
      <w:r>
        <w:rPr>
          <w:rFonts w:ascii="宋体" w:hAnsi="宋体" w:hint="eastAsia"/>
          <w:sz w:val="24"/>
        </w:rPr>
        <w:t>第六章  电子化响应文件内容及格式</w:t>
      </w:r>
    </w:p>
    <w:p w:rsidR="008A5A2C" w:rsidRDefault="001D6334">
      <w:pPr>
        <w:spacing w:line="360" w:lineRule="auto"/>
        <w:ind w:firstLineChars="176" w:firstLine="424"/>
        <w:outlineLvl w:val="1"/>
        <w:rPr>
          <w:rFonts w:ascii="宋体" w:hAnsi="宋体"/>
          <w:b/>
          <w:bCs/>
          <w:sz w:val="24"/>
        </w:rPr>
      </w:pPr>
      <w:r>
        <w:rPr>
          <w:rFonts w:ascii="宋体" w:hAnsi="宋体"/>
          <w:b/>
          <w:bCs/>
          <w:sz w:val="24"/>
        </w:rPr>
        <w:t>5</w:t>
      </w:r>
      <w:r>
        <w:rPr>
          <w:rFonts w:ascii="宋体" w:hAnsi="宋体" w:hint="eastAsia"/>
          <w:b/>
          <w:bCs/>
          <w:sz w:val="24"/>
        </w:rPr>
        <w:t>、竞争性磋商文件的澄清</w:t>
      </w:r>
    </w:p>
    <w:p w:rsidR="008A5A2C" w:rsidRDefault="001D6334">
      <w:pPr>
        <w:spacing w:line="360" w:lineRule="auto"/>
        <w:ind w:firstLineChars="176" w:firstLine="422"/>
        <w:rPr>
          <w:rFonts w:ascii="宋体" w:hAnsi="宋体"/>
          <w:sz w:val="24"/>
        </w:rPr>
      </w:pPr>
      <w:r>
        <w:rPr>
          <w:rFonts w:ascii="宋体" w:hAnsi="宋体"/>
          <w:sz w:val="24"/>
        </w:rPr>
        <w:t>5.1</w:t>
      </w:r>
      <w:r>
        <w:rPr>
          <w:rFonts w:ascii="宋体" w:hAnsi="宋体" w:hint="eastAsia"/>
          <w:sz w:val="24"/>
        </w:rPr>
        <w:t>磋商响应供应商对磋商文件需有澄清或疑问，应在购买竞争性磋商文件后</w:t>
      </w:r>
      <w:r>
        <w:rPr>
          <w:rFonts w:ascii="宋体" w:hAnsi="宋体"/>
          <w:sz w:val="24"/>
        </w:rPr>
        <w:t>5</w:t>
      </w:r>
      <w:r>
        <w:rPr>
          <w:rFonts w:ascii="宋体" w:hAnsi="宋体" w:hint="eastAsia"/>
          <w:sz w:val="24"/>
        </w:rPr>
        <w:t>日内向采购人进行询问，采购人在收到磋商响应供应商的疑问后于</w:t>
      </w:r>
      <w:r>
        <w:rPr>
          <w:rFonts w:ascii="宋体" w:hAnsi="宋体"/>
          <w:sz w:val="24"/>
        </w:rPr>
        <w:t>5</w:t>
      </w:r>
      <w:r>
        <w:rPr>
          <w:rFonts w:ascii="宋体" w:hAnsi="宋体" w:hint="eastAsia"/>
          <w:sz w:val="24"/>
        </w:rPr>
        <w:t>日内将视情况确定采用适当方式予以澄清或以书面形式予以答复，并在其认为必要时，将书面答复发送已购买竞争性磋商文件的所有潜在磋商响应供应商。</w:t>
      </w:r>
    </w:p>
    <w:p w:rsidR="008A5A2C" w:rsidRDefault="001D6334">
      <w:pPr>
        <w:spacing w:line="360" w:lineRule="auto"/>
        <w:ind w:firstLineChars="176" w:firstLine="422"/>
        <w:outlineLvl w:val="2"/>
        <w:rPr>
          <w:rFonts w:ascii="宋体" w:hAnsi="宋体"/>
          <w:sz w:val="24"/>
        </w:rPr>
      </w:pPr>
      <w:r>
        <w:rPr>
          <w:rFonts w:ascii="宋体" w:hAnsi="宋体"/>
          <w:sz w:val="24"/>
        </w:rPr>
        <w:t>5.2</w:t>
      </w:r>
      <w:r>
        <w:rPr>
          <w:rFonts w:ascii="宋体" w:hAnsi="宋体" w:hint="eastAsia"/>
          <w:sz w:val="24"/>
        </w:rPr>
        <w:t>采购人将视情况在认为必要时于采购截止时间前答疑。</w:t>
      </w:r>
    </w:p>
    <w:p w:rsidR="008A5A2C" w:rsidRDefault="001D6334">
      <w:pPr>
        <w:spacing w:line="360" w:lineRule="auto"/>
        <w:ind w:firstLineChars="176" w:firstLine="424"/>
        <w:outlineLvl w:val="1"/>
        <w:rPr>
          <w:rFonts w:ascii="宋体" w:hAnsi="宋体"/>
          <w:b/>
          <w:bCs/>
          <w:sz w:val="24"/>
        </w:rPr>
      </w:pPr>
      <w:r>
        <w:rPr>
          <w:rFonts w:ascii="宋体" w:hAnsi="宋体"/>
          <w:b/>
          <w:bCs/>
          <w:sz w:val="24"/>
        </w:rPr>
        <w:t>6</w:t>
      </w:r>
      <w:r>
        <w:rPr>
          <w:rFonts w:ascii="宋体" w:hAnsi="宋体" w:hint="eastAsia"/>
          <w:b/>
          <w:bCs/>
          <w:sz w:val="24"/>
        </w:rPr>
        <w:t>、竞争性磋商文件的修改</w:t>
      </w:r>
    </w:p>
    <w:p w:rsidR="008A5A2C" w:rsidRDefault="001D6334">
      <w:pPr>
        <w:spacing w:line="360" w:lineRule="auto"/>
        <w:ind w:firstLineChars="176" w:firstLine="422"/>
        <w:rPr>
          <w:rFonts w:ascii="宋体" w:hAnsi="宋体"/>
          <w:sz w:val="24"/>
        </w:rPr>
      </w:pPr>
      <w:r>
        <w:rPr>
          <w:rFonts w:ascii="宋体" w:hAnsi="宋体"/>
          <w:sz w:val="24"/>
        </w:rPr>
        <w:t>6.1</w:t>
      </w:r>
      <w:r>
        <w:rPr>
          <w:rFonts w:ascii="宋体" w:hAnsi="宋体" w:hint="eastAsia"/>
          <w:sz w:val="24"/>
        </w:rPr>
        <w:t>竞争性磋商文件的修改书将构成磋商响应文件的一部分，对所有磋商响应供应商均有约束力。</w:t>
      </w:r>
    </w:p>
    <w:p w:rsidR="008A5A2C" w:rsidRDefault="001D6334">
      <w:pPr>
        <w:spacing w:line="360" w:lineRule="auto"/>
        <w:ind w:firstLineChars="176" w:firstLine="424"/>
        <w:outlineLvl w:val="1"/>
        <w:rPr>
          <w:rFonts w:ascii="宋体" w:hAnsi="宋体"/>
          <w:b/>
          <w:bCs/>
          <w:sz w:val="24"/>
        </w:rPr>
      </w:pPr>
      <w:r>
        <w:rPr>
          <w:rFonts w:ascii="宋体" w:hAnsi="宋体"/>
          <w:b/>
          <w:bCs/>
          <w:sz w:val="24"/>
        </w:rPr>
        <w:lastRenderedPageBreak/>
        <w:t>7</w:t>
      </w:r>
      <w:r>
        <w:rPr>
          <w:rFonts w:ascii="宋体" w:hAnsi="宋体" w:hint="eastAsia"/>
          <w:b/>
          <w:bCs/>
          <w:sz w:val="24"/>
        </w:rPr>
        <w:t>、要求</w:t>
      </w:r>
    </w:p>
    <w:p w:rsidR="008A5A2C" w:rsidRDefault="001D6334">
      <w:pPr>
        <w:spacing w:line="360" w:lineRule="auto"/>
        <w:ind w:firstLineChars="176" w:firstLine="422"/>
        <w:rPr>
          <w:rFonts w:ascii="宋体" w:hAnsi="宋体"/>
          <w:sz w:val="24"/>
        </w:rPr>
      </w:pPr>
      <w:r>
        <w:rPr>
          <w:rFonts w:ascii="宋体" w:hAnsi="宋体"/>
          <w:sz w:val="24"/>
        </w:rPr>
        <w:t>7.1</w:t>
      </w:r>
      <w:r>
        <w:rPr>
          <w:rFonts w:ascii="宋体" w:hAnsi="宋体" w:hint="eastAsia"/>
          <w:sz w:val="24"/>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rsidR="008A5A2C" w:rsidRDefault="001D6334">
      <w:pPr>
        <w:spacing w:line="360" w:lineRule="auto"/>
        <w:ind w:firstLineChars="176" w:firstLine="424"/>
        <w:outlineLvl w:val="1"/>
        <w:rPr>
          <w:rFonts w:ascii="宋体" w:hAnsi="宋体"/>
          <w:b/>
          <w:bCs/>
          <w:sz w:val="24"/>
        </w:rPr>
      </w:pPr>
      <w:r>
        <w:rPr>
          <w:rFonts w:ascii="宋体" w:hAnsi="宋体"/>
          <w:b/>
          <w:bCs/>
          <w:sz w:val="24"/>
        </w:rPr>
        <w:t>8</w:t>
      </w:r>
      <w:r>
        <w:rPr>
          <w:rFonts w:ascii="宋体" w:hAnsi="宋体" w:hint="eastAsia"/>
          <w:b/>
          <w:bCs/>
          <w:sz w:val="24"/>
        </w:rPr>
        <w:t>、电子化磋商响应文件的组成</w:t>
      </w:r>
    </w:p>
    <w:p w:rsidR="008A5A2C" w:rsidRDefault="001D6334">
      <w:pPr>
        <w:spacing w:line="360" w:lineRule="auto"/>
        <w:ind w:firstLineChars="200" w:firstLine="480"/>
        <w:jc w:val="left"/>
        <w:rPr>
          <w:rFonts w:ascii="宋体" w:hAnsi="宋体" w:cs="宋体"/>
          <w:sz w:val="24"/>
        </w:rPr>
      </w:pPr>
      <w:r>
        <w:rPr>
          <w:rFonts w:ascii="宋体" w:hAnsi="宋体" w:hint="eastAsia"/>
          <w:sz w:val="24"/>
        </w:rPr>
        <w:t>（1）投标函及投标函附录</w:t>
      </w:r>
      <w:r>
        <w:rPr>
          <w:rFonts w:ascii="宋体" w:hAnsi="宋体" w:cs="宋体" w:hint="eastAsia"/>
          <w:sz w:val="24"/>
        </w:rPr>
        <w:t>；</w:t>
      </w:r>
    </w:p>
    <w:p w:rsidR="008A5A2C" w:rsidRDefault="001D6334">
      <w:pPr>
        <w:spacing w:line="360" w:lineRule="auto"/>
        <w:ind w:firstLineChars="200" w:firstLine="480"/>
        <w:jc w:val="left"/>
        <w:rPr>
          <w:rFonts w:ascii="宋体" w:hAnsi="宋体"/>
          <w:sz w:val="24"/>
        </w:rPr>
      </w:pPr>
      <w:r>
        <w:rPr>
          <w:rFonts w:ascii="宋体" w:hAnsi="宋体" w:hint="eastAsia"/>
          <w:sz w:val="24"/>
        </w:rPr>
        <w:t>（2）法定代表人身份证明；</w:t>
      </w:r>
    </w:p>
    <w:p w:rsidR="008A5A2C" w:rsidRDefault="001D6334">
      <w:pPr>
        <w:spacing w:line="360" w:lineRule="auto"/>
        <w:ind w:firstLineChars="200" w:firstLine="480"/>
        <w:jc w:val="left"/>
        <w:rPr>
          <w:rFonts w:ascii="宋体" w:hAnsi="宋体" w:cs="宋体"/>
          <w:sz w:val="24"/>
        </w:rPr>
      </w:pPr>
      <w:r>
        <w:rPr>
          <w:rFonts w:ascii="宋体" w:hAnsi="宋体" w:cs="宋体" w:hint="eastAsia"/>
          <w:sz w:val="24"/>
        </w:rPr>
        <w:t>（3）授权委托书；</w:t>
      </w:r>
    </w:p>
    <w:p w:rsidR="008A5A2C" w:rsidRDefault="001D6334">
      <w:pPr>
        <w:keepNext/>
        <w:spacing w:line="360" w:lineRule="auto"/>
        <w:ind w:firstLineChars="200" w:firstLine="480"/>
        <w:jc w:val="left"/>
        <w:textAlignment w:val="baseline"/>
        <w:outlineLvl w:val="2"/>
        <w:rPr>
          <w:rFonts w:ascii="宋体" w:hAnsi="宋体"/>
          <w:kern w:val="0"/>
          <w:sz w:val="24"/>
        </w:rPr>
      </w:pPr>
      <w:r>
        <w:rPr>
          <w:rFonts w:ascii="宋体" w:hAnsi="宋体" w:hint="eastAsia"/>
          <w:kern w:val="0"/>
          <w:sz w:val="24"/>
        </w:rPr>
        <w:t>（4）响应承诺函</w:t>
      </w:r>
    </w:p>
    <w:p w:rsidR="008A5A2C" w:rsidRDefault="001D6334">
      <w:pPr>
        <w:spacing w:line="360" w:lineRule="auto"/>
        <w:ind w:firstLineChars="200" w:firstLine="480"/>
        <w:jc w:val="left"/>
        <w:rPr>
          <w:rFonts w:ascii="宋体" w:hAnsi="宋体" w:cs="宋体"/>
          <w:sz w:val="24"/>
        </w:rPr>
      </w:pPr>
      <w:r>
        <w:rPr>
          <w:rFonts w:ascii="宋体" w:hAnsi="宋体" w:hint="eastAsia"/>
          <w:sz w:val="24"/>
        </w:rPr>
        <w:t>（5）</w:t>
      </w:r>
      <w:r>
        <w:rPr>
          <w:rFonts w:ascii="宋体" w:hAnsi="宋体" w:cs="宋体" w:hint="eastAsia"/>
          <w:sz w:val="24"/>
        </w:rPr>
        <w:t>资格证明文件；</w:t>
      </w:r>
    </w:p>
    <w:p w:rsidR="008A5A2C" w:rsidRDefault="001D6334">
      <w:pPr>
        <w:spacing w:line="360" w:lineRule="auto"/>
        <w:ind w:firstLineChars="200" w:firstLine="480"/>
        <w:jc w:val="left"/>
        <w:rPr>
          <w:rFonts w:ascii="宋体" w:hAnsi="宋体" w:cs="宋体"/>
          <w:sz w:val="24"/>
        </w:rPr>
      </w:pPr>
      <w:r>
        <w:rPr>
          <w:rFonts w:ascii="宋体" w:hAnsi="宋体" w:cs="宋体" w:hint="eastAsia"/>
          <w:sz w:val="24"/>
        </w:rPr>
        <w:t>（6）技术标；</w:t>
      </w:r>
    </w:p>
    <w:p w:rsidR="008A5A2C" w:rsidRDefault="001D6334">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（7）综合标；</w:t>
      </w:r>
    </w:p>
    <w:p w:rsidR="008A5A2C" w:rsidRDefault="001D6334">
      <w:pPr>
        <w:autoSpaceDE w:val="0"/>
        <w:autoSpaceDN w:val="0"/>
        <w:adjustRightInd w:val="0"/>
        <w:spacing w:line="360" w:lineRule="auto"/>
        <w:ind w:firstLineChars="200" w:firstLine="480"/>
        <w:jc w:val="left"/>
        <w:rPr>
          <w:rFonts w:ascii="宋体" w:hAnsi="Times New Roman"/>
          <w:kern w:val="0"/>
          <w:sz w:val="24"/>
        </w:rPr>
      </w:pPr>
      <w:r>
        <w:rPr>
          <w:rFonts w:ascii="宋体" w:hAnsi="Times New Roman" w:hint="eastAsia"/>
          <w:kern w:val="0"/>
          <w:sz w:val="24"/>
        </w:rPr>
        <w:t>（8）项目管理机构；</w:t>
      </w:r>
    </w:p>
    <w:p w:rsidR="008A5A2C" w:rsidRDefault="001D6334">
      <w:pPr>
        <w:autoSpaceDE w:val="0"/>
        <w:autoSpaceDN w:val="0"/>
        <w:adjustRightInd w:val="0"/>
        <w:spacing w:line="360" w:lineRule="auto"/>
        <w:ind w:firstLineChars="200" w:firstLine="480"/>
        <w:jc w:val="left"/>
        <w:rPr>
          <w:rFonts w:ascii="宋体" w:hAnsi="Times New Roman"/>
          <w:kern w:val="0"/>
          <w:sz w:val="24"/>
        </w:rPr>
      </w:pPr>
      <w:r>
        <w:rPr>
          <w:rFonts w:ascii="宋体" w:hAnsi="Times New Roman" w:hint="eastAsia"/>
          <w:kern w:val="0"/>
          <w:sz w:val="24"/>
        </w:rPr>
        <w:t>（9）已标价工程量清单；</w:t>
      </w:r>
    </w:p>
    <w:p w:rsidR="008A5A2C" w:rsidRDefault="001D6334">
      <w:pPr>
        <w:autoSpaceDE w:val="0"/>
        <w:autoSpaceDN w:val="0"/>
        <w:adjustRightInd w:val="0"/>
        <w:spacing w:line="360" w:lineRule="auto"/>
        <w:ind w:firstLineChars="200" w:firstLine="480"/>
        <w:jc w:val="left"/>
        <w:rPr>
          <w:rFonts w:ascii="宋体" w:hAnsi="Times New Roman"/>
          <w:kern w:val="0"/>
          <w:sz w:val="24"/>
        </w:rPr>
      </w:pPr>
      <w:r>
        <w:rPr>
          <w:rFonts w:ascii="宋体" w:hAnsi="Times New Roman" w:hint="eastAsia"/>
          <w:kern w:val="0"/>
          <w:sz w:val="24"/>
        </w:rPr>
        <w:t>（10）响应供应商可提交的其他资料。</w:t>
      </w:r>
    </w:p>
    <w:p w:rsidR="008A5A2C" w:rsidRDefault="001D6334">
      <w:pPr>
        <w:spacing w:line="360" w:lineRule="auto"/>
        <w:ind w:firstLineChars="176" w:firstLine="424"/>
        <w:outlineLvl w:val="1"/>
        <w:rPr>
          <w:rFonts w:ascii="宋体" w:hAnsi="宋体"/>
          <w:b/>
          <w:bCs/>
          <w:sz w:val="24"/>
        </w:rPr>
      </w:pPr>
      <w:r>
        <w:rPr>
          <w:rFonts w:ascii="宋体" w:hAnsi="宋体"/>
          <w:b/>
          <w:bCs/>
          <w:sz w:val="24"/>
        </w:rPr>
        <w:t>9</w:t>
      </w:r>
      <w:r>
        <w:rPr>
          <w:rFonts w:ascii="宋体" w:hAnsi="宋体" w:hint="eastAsia"/>
          <w:b/>
          <w:bCs/>
          <w:sz w:val="24"/>
        </w:rPr>
        <w:t>、电子化磋商响应文件的格式</w:t>
      </w:r>
    </w:p>
    <w:p w:rsidR="008A5A2C" w:rsidRDefault="001D6334">
      <w:pPr>
        <w:spacing w:line="360" w:lineRule="auto"/>
        <w:ind w:firstLineChars="176" w:firstLine="422"/>
        <w:rPr>
          <w:rFonts w:ascii="宋体" w:hAnsi="宋体"/>
          <w:sz w:val="24"/>
        </w:rPr>
      </w:pPr>
      <w:r>
        <w:rPr>
          <w:rFonts w:ascii="宋体" w:hAnsi="宋体"/>
          <w:sz w:val="24"/>
        </w:rPr>
        <w:t>9.1</w:t>
      </w:r>
      <w:r>
        <w:rPr>
          <w:rFonts w:ascii="宋体" w:hAnsi="宋体" w:hint="eastAsia"/>
          <w:sz w:val="24"/>
        </w:rPr>
        <w:t>供应商所上传的电子化磋商响应文件，应是通过中心磋商响应文件制作系统制作的，经过签章和加密后生成的电子版磋商响应文件。其中包含用于磋商响应文件上传的主文件（后缀为.</w:t>
      </w:r>
      <w:proofErr w:type="spellStart"/>
      <w:r>
        <w:rPr>
          <w:rFonts w:ascii="宋体" w:hAnsi="宋体" w:hint="eastAsia"/>
          <w:sz w:val="24"/>
        </w:rPr>
        <w:t>smxtf</w:t>
      </w:r>
      <w:proofErr w:type="spellEnd"/>
      <w:r>
        <w:rPr>
          <w:rFonts w:ascii="宋体" w:hAnsi="宋体" w:hint="eastAsia"/>
          <w:sz w:val="24"/>
        </w:rPr>
        <w:t>）和用于应急补救的磋商响应文件备份文件（后缀为.</w:t>
      </w:r>
      <w:proofErr w:type="spellStart"/>
      <w:r>
        <w:rPr>
          <w:rFonts w:ascii="宋体" w:hAnsi="宋体" w:hint="eastAsia"/>
          <w:sz w:val="24"/>
        </w:rPr>
        <w:t>nsmxtf</w:t>
      </w:r>
      <w:proofErr w:type="spellEnd"/>
      <w:r>
        <w:rPr>
          <w:rFonts w:ascii="宋体" w:hAnsi="宋体" w:hint="eastAsia"/>
          <w:sz w:val="24"/>
        </w:rPr>
        <w:t>）。</w:t>
      </w:r>
    </w:p>
    <w:p w:rsidR="008A5A2C" w:rsidRDefault="001D6334">
      <w:pPr>
        <w:spacing w:line="360" w:lineRule="auto"/>
        <w:ind w:firstLineChars="176" w:firstLine="424"/>
        <w:outlineLvl w:val="1"/>
        <w:rPr>
          <w:rFonts w:ascii="宋体" w:hAnsi="宋体"/>
          <w:sz w:val="24"/>
        </w:rPr>
      </w:pPr>
      <w:r>
        <w:rPr>
          <w:rFonts w:ascii="宋体" w:hAnsi="宋体"/>
          <w:b/>
          <w:bCs/>
          <w:sz w:val="24"/>
        </w:rPr>
        <w:t>10</w:t>
      </w:r>
      <w:r>
        <w:rPr>
          <w:rFonts w:ascii="宋体" w:hAnsi="宋体" w:hint="eastAsia"/>
          <w:b/>
          <w:bCs/>
          <w:sz w:val="24"/>
        </w:rPr>
        <w:t>、电子化磋商响应文件的签署</w:t>
      </w:r>
    </w:p>
    <w:p w:rsidR="008A5A2C" w:rsidRDefault="001D6334">
      <w:pPr>
        <w:spacing w:line="360" w:lineRule="auto"/>
        <w:ind w:firstLineChars="176" w:firstLine="422"/>
        <w:rPr>
          <w:rFonts w:ascii="宋体" w:hAnsi="宋体"/>
          <w:sz w:val="24"/>
        </w:rPr>
      </w:pPr>
      <w:r>
        <w:rPr>
          <w:rFonts w:ascii="宋体" w:hAnsi="宋体"/>
          <w:sz w:val="24"/>
        </w:rPr>
        <w:t>10.1</w:t>
      </w:r>
      <w:r>
        <w:rPr>
          <w:rFonts w:ascii="宋体" w:hAnsi="宋体" w:hint="eastAsia"/>
          <w:sz w:val="24"/>
        </w:rPr>
        <w:t>磋商响应供应商在进行电子化磋商响应文件签章时，竞争性磋商文件中要求磋商响应供应商盖章的，以签盖单位章为准；要求法定代表人或授权代理人签章的，以签盖法定代表人签章为准。</w:t>
      </w:r>
    </w:p>
    <w:p w:rsidR="008A5A2C" w:rsidRDefault="001D6334">
      <w:pPr>
        <w:spacing w:line="360" w:lineRule="auto"/>
        <w:ind w:firstLineChars="176" w:firstLine="424"/>
        <w:outlineLvl w:val="1"/>
        <w:rPr>
          <w:rFonts w:ascii="宋体" w:hAnsi="宋体"/>
          <w:b/>
          <w:bCs/>
          <w:sz w:val="24"/>
        </w:rPr>
      </w:pPr>
      <w:r>
        <w:rPr>
          <w:rFonts w:ascii="宋体" w:hAnsi="宋体"/>
          <w:b/>
          <w:bCs/>
          <w:sz w:val="24"/>
        </w:rPr>
        <w:t>11</w:t>
      </w:r>
      <w:r>
        <w:rPr>
          <w:rFonts w:ascii="宋体" w:hAnsi="宋体" w:hint="eastAsia"/>
          <w:b/>
          <w:bCs/>
          <w:sz w:val="24"/>
        </w:rPr>
        <w:t>、电子化磋商响应文件的上传</w:t>
      </w:r>
    </w:p>
    <w:p w:rsidR="008A5A2C" w:rsidRDefault="001D6334">
      <w:pPr>
        <w:spacing w:line="360" w:lineRule="auto"/>
        <w:ind w:firstLineChars="176" w:firstLine="422"/>
        <w:jc w:val="left"/>
        <w:rPr>
          <w:rFonts w:ascii="宋体" w:hAnsi="宋体"/>
          <w:kern w:val="0"/>
          <w:sz w:val="24"/>
        </w:rPr>
      </w:pPr>
      <w:r>
        <w:rPr>
          <w:rFonts w:ascii="宋体" w:hAnsi="宋体"/>
          <w:sz w:val="24"/>
        </w:rPr>
        <w:t>11.1</w:t>
      </w:r>
      <w:r>
        <w:rPr>
          <w:rFonts w:ascii="宋体" w:hAnsi="宋体" w:hint="eastAsia"/>
          <w:kern w:val="0"/>
          <w:sz w:val="24"/>
        </w:rPr>
        <w:t>电子化磋商响应文件应在投标截止时间前成功上传至三门峡市公共资源电子化交易系统。至投标截止时间止，仍未上传成功的电子化磋商响应文件将不予接收。</w:t>
      </w:r>
    </w:p>
    <w:p w:rsidR="008A5A2C" w:rsidRDefault="001D6334">
      <w:pPr>
        <w:spacing w:line="360" w:lineRule="auto"/>
        <w:ind w:firstLineChars="176" w:firstLine="422"/>
        <w:jc w:val="left"/>
        <w:rPr>
          <w:rFonts w:ascii="宋体" w:hAnsi="宋体"/>
          <w:kern w:val="0"/>
          <w:sz w:val="24"/>
        </w:rPr>
      </w:pPr>
      <w:r>
        <w:rPr>
          <w:rFonts w:ascii="宋体" w:hAnsi="宋体" w:hint="eastAsia"/>
          <w:kern w:val="0"/>
          <w:sz w:val="24"/>
        </w:rPr>
        <w:t>注：如按照电子化投标操作教材制作完成的电子化磋商响应文件无法上传的，供应商应在投标截止时间前尽早的联系中心技术人员，以便有充分的时间进行处理。供应商</w:t>
      </w:r>
      <w:r>
        <w:rPr>
          <w:rFonts w:ascii="宋体" w:hAnsi="宋体" w:hint="eastAsia"/>
          <w:kern w:val="0"/>
          <w:sz w:val="24"/>
        </w:rPr>
        <w:lastRenderedPageBreak/>
        <w:t>应充分考虑到处理技术问题和上传数据等工作所需的时间问题，磋商响应文件未在投标截止时间前成功上传的，其磋商响应文件不予接收。</w:t>
      </w:r>
    </w:p>
    <w:p w:rsidR="008A5A2C" w:rsidRDefault="001D6334">
      <w:pPr>
        <w:spacing w:line="360" w:lineRule="auto"/>
        <w:ind w:firstLineChars="176" w:firstLine="424"/>
        <w:outlineLvl w:val="1"/>
        <w:rPr>
          <w:rFonts w:ascii="宋体" w:hAnsi="宋体"/>
          <w:b/>
          <w:bCs/>
          <w:sz w:val="24"/>
        </w:rPr>
      </w:pPr>
      <w:r>
        <w:rPr>
          <w:rFonts w:ascii="宋体" w:hAnsi="宋体"/>
          <w:b/>
          <w:bCs/>
          <w:sz w:val="24"/>
        </w:rPr>
        <w:t>12</w:t>
      </w:r>
      <w:r>
        <w:rPr>
          <w:rFonts w:ascii="宋体" w:hAnsi="宋体" w:hint="eastAsia"/>
          <w:b/>
          <w:bCs/>
          <w:sz w:val="24"/>
        </w:rPr>
        <w:t>、磋商截止时间</w:t>
      </w:r>
    </w:p>
    <w:p w:rsidR="008A5A2C" w:rsidRDefault="001D6334">
      <w:pPr>
        <w:spacing w:line="360" w:lineRule="auto"/>
        <w:ind w:firstLineChars="176" w:firstLine="422"/>
        <w:outlineLvl w:val="2"/>
        <w:rPr>
          <w:rFonts w:ascii="宋体" w:hAnsi="宋体"/>
          <w:sz w:val="24"/>
        </w:rPr>
      </w:pPr>
      <w:r>
        <w:rPr>
          <w:rFonts w:ascii="宋体" w:hAnsi="宋体"/>
          <w:sz w:val="24"/>
        </w:rPr>
        <w:t>12.1</w:t>
      </w:r>
      <w:r>
        <w:rPr>
          <w:rFonts w:ascii="宋体" w:hAnsi="宋体" w:hint="eastAsia"/>
          <w:sz w:val="24"/>
        </w:rPr>
        <w:t>电子化磋商响应文件的截止时间见本须知前附表规定。</w:t>
      </w:r>
    </w:p>
    <w:p w:rsidR="008A5A2C" w:rsidRDefault="001D6334">
      <w:pPr>
        <w:spacing w:line="360" w:lineRule="auto"/>
        <w:ind w:firstLineChars="176" w:firstLine="424"/>
        <w:outlineLvl w:val="1"/>
        <w:rPr>
          <w:rFonts w:ascii="宋体" w:hAnsi="宋体"/>
          <w:sz w:val="24"/>
        </w:rPr>
      </w:pPr>
      <w:r>
        <w:rPr>
          <w:rFonts w:ascii="宋体" w:hAnsi="宋体"/>
          <w:b/>
          <w:bCs/>
          <w:sz w:val="24"/>
        </w:rPr>
        <w:t>13</w:t>
      </w:r>
      <w:r>
        <w:rPr>
          <w:rFonts w:ascii="宋体" w:hAnsi="宋体" w:hint="eastAsia"/>
          <w:b/>
          <w:bCs/>
          <w:sz w:val="24"/>
        </w:rPr>
        <w:t>、电子化磋商响应文件的补充、修改与撤回</w:t>
      </w:r>
    </w:p>
    <w:p w:rsidR="008A5A2C" w:rsidRDefault="001D6334">
      <w:pPr>
        <w:spacing w:line="360" w:lineRule="auto"/>
        <w:ind w:firstLineChars="176" w:firstLine="422"/>
        <w:rPr>
          <w:rFonts w:ascii="宋体" w:hAnsi="宋体"/>
          <w:sz w:val="24"/>
        </w:rPr>
      </w:pPr>
      <w:r>
        <w:rPr>
          <w:rFonts w:ascii="宋体" w:hAnsi="宋体"/>
          <w:sz w:val="24"/>
        </w:rPr>
        <w:t>13.1</w:t>
      </w:r>
      <w:r>
        <w:rPr>
          <w:rFonts w:ascii="宋体" w:hAnsi="宋体" w:hint="eastAsia"/>
          <w:sz w:val="24"/>
        </w:rPr>
        <w:t>在磋商截止时间之后，磋商响应供应商不得补充、修改电子化磋商响应文件。</w:t>
      </w:r>
    </w:p>
    <w:p w:rsidR="008A5A2C" w:rsidRDefault="001D6334">
      <w:pPr>
        <w:spacing w:line="360" w:lineRule="auto"/>
        <w:ind w:firstLineChars="176" w:firstLine="424"/>
        <w:outlineLvl w:val="1"/>
        <w:rPr>
          <w:rFonts w:ascii="宋体" w:hAnsi="宋体"/>
          <w:szCs w:val="21"/>
        </w:rPr>
      </w:pPr>
      <w:r>
        <w:rPr>
          <w:rFonts w:ascii="宋体" w:hAnsi="宋体" w:hint="eastAsia"/>
          <w:b/>
          <w:bCs/>
          <w:sz w:val="24"/>
        </w:rPr>
        <w:t>14、磋商报价</w:t>
      </w:r>
      <w:r>
        <w:rPr>
          <w:rFonts w:ascii="宋体" w:hAnsi="宋体"/>
          <w:b/>
          <w:bCs/>
          <w:sz w:val="24"/>
        </w:rPr>
        <w:tab/>
      </w:r>
    </w:p>
    <w:p w:rsidR="008A5A2C" w:rsidRDefault="001D6334">
      <w:pPr>
        <w:spacing w:line="360" w:lineRule="auto"/>
        <w:ind w:firstLineChars="176" w:firstLine="422"/>
        <w:outlineLvl w:val="2"/>
        <w:rPr>
          <w:rFonts w:ascii="宋体" w:hAnsi="宋体"/>
          <w:sz w:val="24"/>
        </w:rPr>
      </w:pPr>
      <w:r>
        <w:rPr>
          <w:rFonts w:ascii="宋体" w:hAnsi="宋体"/>
          <w:sz w:val="24"/>
        </w:rPr>
        <w:t>14.1</w:t>
      </w:r>
      <w:r>
        <w:rPr>
          <w:rFonts w:ascii="宋体" w:hAnsi="宋体" w:hint="eastAsia"/>
          <w:sz w:val="24"/>
        </w:rPr>
        <w:t>本次磋商采购的均须以人民币为计算单位。</w:t>
      </w:r>
    </w:p>
    <w:p w:rsidR="008A5A2C" w:rsidRDefault="001D6334">
      <w:pPr>
        <w:spacing w:line="460" w:lineRule="exact"/>
        <w:ind w:firstLineChars="176" w:firstLine="422"/>
        <w:rPr>
          <w:rFonts w:ascii="宋体" w:hAnsi="宋体"/>
          <w:sz w:val="24"/>
        </w:rPr>
      </w:pPr>
      <w:r>
        <w:rPr>
          <w:rFonts w:ascii="宋体" w:hAnsi="宋体"/>
          <w:sz w:val="24"/>
        </w:rPr>
        <w:t>14.2本项目应以人民币报价，供应商应就该项目完整投标（报价、服务、税费、售后服务等综合费用），采购人不另外支付其他任何费用；</w:t>
      </w:r>
    </w:p>
    <w:p w:rsidR="008A5A2C" w:rsidRDefault="001D6334">
      <w:pPr>
        <w:spacing w:line="460" w:lineRule="exact"/>
        <w:ind w:firstLineChars="176" w:firstLine="422"/>
        <w:rPr>
          <w:rFonts w:ascii="宋体" w:hAnsi="宋体"/>
          <w:sz w:val="24"/>
        </w:rPr>
      </w:pPr>
      <w:r>
        <w:rPr>
          <w:rFonts w:ascii="宋体" w:hAnsi="宋体"/>
          <w:sz w:val="24"/>
        </w:rPr>
        <w:t xml:space="preserve">14.3 </w:t>
      </w:r>
      <w:r>
        <w:rPr>
          <w:rFonts w:ascii="宋体" w:hAnsi="宋体" w:hint="eastAsia"/>
          <w:sz w:val="24"/>
        </w:rPr>
        <w:t>磋商响应供应商应充分考虑市场风险和国家政策性风险系数，根据企业具体情况在合理的范围内自主报价，但不得低于企业实际成本。</w:t>
      </w:r>
    </w:p>
    <w:p w:rsidR="008A5A2C" w:rsidRDefault="001D6334">
      <w:pPr>
        <w:spacing w:line="360" w:lineRule="auto"/>
        <w:ind w:firstLineChars="176" w:firstLine="422"/>
        <w:rPr>
          <w:rFonts w:ascii="宋体" w:hAnsi="宋体"/>
          <w:kern w:val="0"/>
          <w:sz w:val="24"/>
        </w:rPr>
      </w:pPr>
      <w:r>
        <w:rPr>
          <w:rFonts w:ascii="宋体" w:hAnsi="宋体"/>
          <w:kern w:val="0"/>
          <w:sz w:val="24"/>
        </w:rPr>
        <w:t>14.4</w:t>
      </w:r>
      <w:r>
        <w:rPr>
          <w:rFonts w:ascii="宋体" w:hAnsi="宋体" w:hint="eastAsia"/>
          <w:kern w:val="0"/>
          <w:sz w:val="24"/>
        </w:rPr>
        <w:t>磋商响应供应商只能提出一个报价，采购人不接受任何有选择的报价，最后报价不得超过项目招标控制价。</w:t>
      </w:r>
    </w:p>
    <w:p w:rsidR="008A5A2C" w:rsidRDefault="001D6334">
      <w:pPr>
        <w:spacing w:line="360" w:lineRule="auto"/>
        <w:ind w:firstLineChars="176" w:firstLine="422"/>
        <w:rPr>
          <w:rFonts w:ascii="宋体" w:hAnsi="宋体"/>
          <w:sz w:val="24"/>
        </w:rPr>
      </w:pPr>
      <w:r>
        <w:rPr>
          <w:rFonts w:ascii="宋体" w:hAnsi="宋体"/>
          <w:sz w:val="24"/>
        </w:rPr>
        <w:t>14.5</w:t>
      </w:r>
      <w:r>
        <w:rPr>
          <w:rFonts w:ascii="宋体" w:hAnsi="宋体" w:hint="eastAsia"/>
          <w:sz w:val="24"/>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rsidR="008A5A2C" w:rsidRDefault="001D6334">
      <w:pPr>
        <w:spacing w:line="360" w:lineRule="auto"/>
        <w:ind w:firstLineChars="176" w:firstLine="422"/>
        <w:outlineLvl w:val="2"/>
        <w:rPr>
          <w:rFonts w:ascii="宋体" w:hAnsi="宋体"/>
          <w:sz w:val="24"/>
        </w:rPr>
      </w:pPr>
      <w:r>
        <w:rPr>
          <w:rFonts w:ascii="宋体" w:hAnsi="宋体"/>
          <w:sz w:val="24"/>
        </w:rPr>
        <w:t>14.6</w:t>
      </w:r>
      <w:r>
        <w:rPr>
          <w:rFonts w:ascii="宋体" w:hAnsi="宋体" w:hint="eastAsia"/>
          <w:sz w:val="24"/>
        </w:rPr>
        <w:t>本次采购为竞争性磋商采购，允许二次报价。</w:t>
      </w:r>
    </w:p>
    <w:p w:rsidR="008A5A2C" w:rsidRDefault="001D6334">
      <w:pPr>
        <w:spacing w:line="360" w:lineRule="auto"/>
        <w:ind w:firstLineChars="176" w:firstLine="424"/>
        <w:outlineLvl w:val="1"/>
        <w:rPr>
          <w:rFonts w:ascii="宋体" w:hAnsi="宋体"/>
          <w:b/>
          <w:bCs/>
          <w:sz w:val="24"/>
        </w:rPr>
      </w:pPr>
      <w:r>
        <w:rPr>
          <w:rFonts w:ascii="宋体" w:hAnsi="宋体"/>
          <w:b/>
          <w:bCs/>
          <w:sz w:val="24"/>
        </w:rPr>
        <w:t>15</w:t>
      </w:r>
      <w:r>
        <w:rPr>
          <w:rFonts w:ascii="宋体" w:hAnsi="宋体" w:hint="eastAsia"/>
          <w:b/>
          <w:bCs/>
          <w:sz w:val="24"/>
        </w:rPr>
        <w:t>、磋商响应供应商资格的证明文件</w:t>
      </w:r>
      <w:r>
        <w:rPr>
          <w:rFonts w:ascii="宋体" w:hAnsi="宋体"/>
          <w:b/>
          <w:bCs/>
          <w:sz w:val="24"/>
        </w:rPr>
        <w:tab/>
      </w:r>
    </w:p>
    <w:p w:rsidR="008A5A2C" w:rsidRDefault="001D6334">
      <w:pPr>
        <w:spacing w:line="360" w:lineRule="auto"/>
        <w:ind w:firstLineChars="176" w:firstLine="422"/>
        <w:outlineLvl w:val="2"/>
        <w:rPr>
          <w:rFonts w:ascii="宋体" w:hAnsi="宋体"/>
          <w:sz w:val="24"/>
        </w:rPr>
      </w:pPr>
      <w:r>
        <w:rPr>
          <w:rFonts w:ascii="宋体" w:hAnsi="宋体"/>
          <w:sz w:val="24"/>
        </w:rPr>
        <w:t>15.1</w:t>
      </w:r>
      <w:r>
        <w:rPr>
          <w:rFonts w:ascii="宋体" w:hAnsi="宋体" w:hint="eastAsia"/>
          <w:sz w:val="24"/>
        </w:rPr>
        <w:t>证明磋商响应供应商是有资格参加</w:t>
      </w:r>
      <w:r>
        <w:rPr>
          <w:rFonts w:ascii="宋体" w:hAnsi="宋体" w:hint="eastAsia"/>
          <w:kern w:val="0"/>
          <w:sz w:val="24"/>
        </w:rPr>
        <w:t>磋商</w:t>
      </w:r>
      <w:r>
        <w:rPr>
          <w:rFonts w:ascii="宋体" w:hAnsi="宋体" w:hint="eastAsia"/>
          <w:sz w:val="24"/>
        </w:rPr>
        <w:t>的。</w:t>
      </w:r>
    </w:p>
    <w:p w:rsidR="008A5A2C" w:rsidRDefault="001D6334">
      <w:pPr>
        <w:spacing w:line="360" w:lineRule="auto"/>
        <w:ind w:firstLineChars="176" w:firstLine="422"/>
        <w:rPr>
          <w:rFonts w:ascii="宋体" w:hAnsi="宋体"/>
          <w:sz w:val="24"/>
        </w:rPr>
      </w:pPr>
      <w:r>
        <w:rPr>
          <w:rFonts w:ascii="宋体" w:hAnsi="宋体"/>
          <w:sz w:val="24"/>
        </w:rPr>
        <w:t>15.2</w:t>
      </w:r>
      <w:r>
        <w:rPr>
          <w:rFonts w:ascii="宋体" w:hAnsi="宋体" w:hint="eastAsia"/>
          <w:sz w:val="24"/>
        </w:rPr>
        <w:t>证明磋商响应供应商有能力履行竞争性磋商文件中合同条款和技术要求规定的由磋商响应供应商提供的服务等义务。</w:t>
      </w:r>
    </w:p>
    <w:p w:rsidR="008A5A2C" w:rsidRDefault="001D6334">
      <w:pPr>
        <w:spacing w:line="360" w:lineRule="auto"/>
        <w:ind w:firstLineChars="176" w:firstLine="424"/>
        <w:outlineLvl w:val="1"/>
        <w:rPr>
          <w:rFonts w:ascii="宋体" w:hAnsi="宋体"/>
          <w:b/>
          <w:bCs/>
          <w:sz w:val="24"/>
        </w:rPr>
      </w:pPr>
      <w:r>
        <w:rPr>
          <w:rFonts w:ascii="宋体" w:hAnsi="宋体" w:hint="eastAsia"/>
          <w:b/>
          <w:bCs/>
          <w:sz w:val="24"/>
        </w:rPr>
        <w:t>16、磋商响应文件有效期</w:t>
      </w:r>
    </w:p>
    <w:p w:rsidR="008A5A2C" w:rsidRDefault="001D6334">
      <w:pPr>
        <w:spacing w:line="360" w:lineRule="auto"/>
        <w:ind w:firstLineChars="176" w:firstLine="422"/>
        <w:rPr>
          <w:rFonts w:ascii="宋体" w:hAnsi="宋体"/>
          <w:sz w:val="24"/>
        </w:rPr>
      </w:pPr>
      <w:r>
        <w:rPr>
          <w:rFonts w:ascii="宋体" w:hAnsi="宋体"/>
          <w:sz w:val="24"/>
        </w:rPr>
        <w:t>1</w:t>
      </w:r>
      <w:r>
        <w:rPr>
          <w:rFonts w:ascii="宋体" w:hAnsi="宋体" w:hint="eastAsia"/>
          <w:sz w:val="24"/>
        </w:rPr>
        <w:t>6</w:t>
      </w:r>
      <w:r>
        <w:rPr>
          <w:rFonts w:ascii="宋体" w:hAnsi="宋体"/>
          <w:sz w:val="24"/>
        </w:rPr>
        <w:t>.1</w:t>
      </w:r>
      <w:r>
        <w:rPr>
          <w:rFonts w:ascii="宋体" w:hAnsi="宋体" w:hint="eastAsia"/>
          <w:sz w:val="24"/>
        </w:rPr>
        <w:t>响应性文件从首次递交竞争性磋商响应文件截止时间之日起开始生效，磋商有效期为</w:t>
      </w:r>
      <w:r>
        <w:rPr>
          <w:rFonts w:ascii="宋体" w:hAnsi="宋体"/>
          <w:sz w:val="24"/>
        </w:rPr>
        <w:t>60</w:t>
      </w:r>
      <w:r>
        <w:rPr>
          <w:rFonts w:ascii="宋体" w:hAnsi="宋体" w:hint="eastAsia"/>
          <w:sz w:val="24"/>
        </w:rPr>
        <w:t>日历天（从投标截止之日算起），有效期短于此规定的响应文件将被视为无效文件。</w:t>
      </w:r>
    </w:p>
    <w:p w:rsidR="008A5A2C" w:rsidRDefault="001D6334">
      <w:pPr>
        <w:spacing w:line="360" w:lineRule="auto"/>
        <w:ind w:firstLineChars="176" w:firstLine="422"/>
        <w:rPr>
          <w:rFonts w:ascii="宋体" w:hAnsi="宋体"/>
          <w:sz w:val="24"/>
        </w:rPr>
      </w:pPr>
      <w:r>
        <w:rPr>
          <w:rFonts w:ascii="宋体" w:hAnsi="宋体"/>
          <w:sz w:val="24"/>
        </w:rPr>
        <w:t>1</w:t>
      </w:r>
      <w:r>
        <w:rPr>
          <w:rFonts w:ascii="宋体" w:hAnsi="宋体" w:hint="eastAsia"/>
          <w:sz w:val="24"/>
        </w:rPr>
        <w:t>6</w:t>
      </w:r>
      <w:r>
        <w:rPr>
          <w:rFonts w:ascii="宋体" w:hAnsi="宋体"/>
          <w:sz w:val="24"/>
        </w:rPr>
        <w:t>.2</w:t>
      </w:r>
      <w:r>
        <w:rPr>
          <w:rFonts w:ascii="宋体" w:hAnsi="宋体" w:hint="eastAsia"/>
          <w:sz w:val="24"/>
        </w:rPr>
        <w:t>特殊情况下，采购人可于磋商响应文件有效期满之前要求磋商响应供应商同意</w:t>
      </w:r>
      <w:r>
        <w:rPr>
          <w:rFonts w:ascii="宋体" w:hAnsi="宋体" w:hint="eastAsia"/>
          <w:sz w:val="24"/>
        </w:rPr>
        <w:lastRenderedPageBreak/>
        <w:t>延长有效期，要求与答复均为书面形式。磋商响应供应商可以拒绝上述要求，对于同意该要求的磋商响应供应商，不允许其修改磋商响应文件。</w:t>
      </w:r>
    </w:p>
    <w:p w:rsidR="008A5A2C" w:rsidRDefault="001D6334">
      <w:pPr>
        <w:spacing w:line="360" w:lineRule="auto"/>
        <w:ind w:firstLineChars="176" w:firstLine="424"/>
        <w:outlineLvl w:val="1"/>
        <w:rPr>
          <w:rFonts w:ascii="宋体" w:hAnsi="宋体"/>
          <w:b/>
          <w:bCs/>
          <w:sz w:val="24"/>
        </w:rPr>
      </w:pPr>
      <w:r>
        <w:rPr>
          <w:rFonts w:ascii="宋体" w:hAnsi="宋体"/>
          <w:b/>
          <w:bCs/>
          <w:sz w:val="24"/>
        </w:rPr>
        <w:t>1</w:t>
      </w:r>
      <w:r>
        <w:rPr>
          <w:rFonts w:ascii="宋体" w:hAnsi="宋体" w:hint="eastAsia"/>
          <w:b/>
          <w:bCs/>
          <w:sz w:val="24"/>
        </w:rPr>
        <w:t>7、磋商</w:t>
      </w:r>
    </w:p>
    <w:p w:rsidR="008A5A2C" w:rsidRDefault="001D6334">
      <w:pPr>
        <w:spacing w:line="360" w:lineRule="auto"/>
        <w:ind w:firstLineChars="176" w:firstLine="422"/>
        <w:rPr>
          <w:rFonts w:ascii="宋体" w:hAnsi="宋体"/>
          <w:sz w:val="24"/>
        </w:rPr>
      </w:pPr>
      <w:r>
        <w:rPr>
          <w:rFonts w:ascii="宋体" w:hAnsi="宋体" w:hint="eastAsia"/>
          <w:sz w:val="24"/>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rsidR="008A5A2C" w:rsidRDefault="001D6334">
      <w:pPr>
        <w:spacing w:line="360" w:lineRule="auto"/>
        <w:ind w:firstLineChars="176" w:firstLine="422"/>
        <w:rPr>
          <w:rFonts w:ascii="宋体" w:hAnsi="宋体"/>
          <w:sz w:val="24"/>
        </w:rPr>
      </w:pPr>
      <w:r>
        <w:rPr>
          <w:rFonts w:ascii="宋体" w:hAnsi="宋体" w:hint="eastAsia"/>
          <w:sz w:val="24"/>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rsidR="008A5A2C" w:rsidRDefault="001D6334">
      <w:pPr>
        <w:spacing w:line="360" w:lineRule="auto"/>
        <w:ind w:firstLineChars="176" w:firstLine="422"/>
        <w:outlineLvl w:val="2"/>
        <w:rPr>
          <w:rFonts w:ascii="宋体" w:hAnsi="宋体"/>
          <w:sz w:val="24"/>
        </w:rPr>
      </w:pPr>
      <w:r>
        <w:rPr>
          <w:rFonts w:ascii="宋体" w:hAnsi="宋体" w:hint="eastAsia"/>
          <w:sz w:val="24"/>
        </w:rPr>
        <w:t>17.3 电子化磋商响应文件解密异常的处理</w:t>
      </w:r>
    </w:p>
    <w:p w:rsidR="008A5A2C" w:rsidRDefault="001D6334">
      <w:pPr>
        <w:spacing w:line="360" w:lineRule="auto"/>
        <w:ind w:firstLineChars="176" w:firstLine="422"/>
        <w:rPr>
          <w:rFonts w:ascii="宋体" w:hAnsi="宋体"/>
          <w:sz w:val="24"/>
        </w:rPr>
      </w:pPr>
      <w:r>
        <w:rPr>
          <w:rFonts w:ascii="宋体" w:hAnsi="宋体" w:hint="eastAsia"/>
          <w:sz w:val="24"/>
        </w:rPr>
        <w:t>如出现供应商的电子磋商响应文件无法解密等异常情况，供应商应及时致电中介服务机构说明。磋商响应文件异常，按以下步骤进行处理：</w:t>
      </w:r>
    </w:p>
    <w:p w:rsidR="008A5A2C" w:rsidRDefault="001D6334">
      <w:pPr>
        <w:spacing w:line="360" w:lineRule="auto"/>
        <w:ind w:firstLineChars="176" w:firstLine="422"/>
        <w:outlineLvl w:val="3"/>
        <w:rPr>
          <w:rFonts w:ascii="宋体" w:hAnsi="宋体"/>
          <w:sz w:val="24"/>
        </w:rPr>
      </w:pPr>
      <w:r>
        <w:rPr>
          <w:rFonts w:ascii="宋体" w:hAnsi="宋体" w:hint="eastAsia"/>
          <w:sz w:val="24"/>
        </w:rPr>
        <w:t>（1）首先由技术人员进行问题排查。</w:t>
      </w:r>
    </w:p>
    <w:p w:rsidR="008A5A2C" w:rsidRDefault="001D6334">
      <w:pPr>
        <w:spacing w:line="360" w:lineRule="auto"/>
        <w:ind w:firstLineChars="176" w:firstLine="422"/>
        <w:rPr>
          <w:rFonts w:ascii="宋体" w:hAnsi="宋体"/>
          <w:sz w:val="24"/>
        </w:rPr>
      </w:pPr>
      <w:r>
        <w:rPr>
          <w:rFonts w:ascii="宋体" w:hAnsi="宋体" w:hint="eastAsia"/>
          <w:sz w:val="24"/>
        </w:rPr>
        <w:t>（2）经技术人员排查后，是供应商文件自身问题导致磋商响应文件无法解密的，该磋商响应文件将不予接收、解密和唱标。开标会议继续进行。</w:t>
      </w:r>
    </w:p>
    <w:p w:rsidR="008A5A2C" w:rsidRDefault="001D6334">
      <w:pPr>
        <w:spacing w:line="360" w:lineRule="auto"/>
        <w:ind w:firstLineChars="176" w:firstLine="422"/>
        <w:rPr>
          <w:rFonts w:ascii="宋体" w:hAnsi="宋体"/>
          <w:sz w:val="24"/>
        </w:rPr>
      </w:pPr>
      <w:r>
        <w:rPr>
          <w:rFonts w:ascii="宋体" w:hAnsi="宋体" w:hint="eastAsia"/>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rsidR="008A5A2C" w:rsidRDefault="001D6334">
      <w:pPr>
        <w:spacing w:line="360" w:lineRule="auto"/>
        <w:ind w:firstLineChars="176" w:firstLine="422"/>
        <w:rPr>
          <w:rFonts w:ascii="宋体" w:hAnsi="宋体"/>
          <w:sz w:val="24"/>
        </w:rPr>
      </w:pPr>
      <w:r>
        <w:rPr>
          <w:rFonts w:ascii="宋体" w:hAnsi="宋体" w:hint="eastAsia"/>
          <w:sz w:val="24"/>
        </w:rPr>
        <w:t>17.4 待所有供应商磋商响应文件解密完成后，由中介服务机构操作，对所有已解密磋商响应文件进行唱标。</w:t>
      </w:r>
    </w:p>
    <w:p w:rsidR="008A5A2C" w:rsidRDefault="001D6334">
      <w:pPr>
        <w:spacing w:line="360" w:lineRule="auto"/>
        <w:ind w:firstLineChars="176" w:firstLine="422"/>
        <w:rPr>
          <w:rFonts w:ascii="宋体" w:hAnsi="宋体"/>
          <w:sz w:val="24"/>
        </w:rPr>
      </w:pPr>
      <w:r>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8A5A2C" w:rsidRDefault="001D6334">
      <w:pPr>
        <w:spacing w:line="360" w:lineRule="auto"/>
        <w:ind w:firstLineChars="176" w:firstLine="422"/>
        <w:rPr>
          <w:rFonts w:ascii="宋体" w:hAnsi="宋体"/>
          <w:sz w:val="24"/>
        </w:rPr>
      </w:pPr>
      <w:r>
        <w:rPr>
          <w:rFonts w:ascii="宋体" w:hAnsi="宋体" w:hint="eastAsia"/>
          <w:sz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rsidR="008A5A2C" w:rsidRDefault="001D6334">
      <w:pPr>
        <w:spacing w:line="360" w:lineRule="auto"/>
        <w:ind w:firstLineChars="176" w:firstLine="424"/>
        <w:outlineLvl w:val="1"/>
        <w:rPr>
          <w:rFonts w:ascii="宋体" w:hAnsi="宋体"/>
          <w:b/>
          <w:bCs/>
          <w:sz w:val="24"/>
        </w:rPr>
      </w:pPr>
      <w:r>
        <w:rPr>
          <w:rFonts w:ascii="宋体" w:hAnsi="宋体"/>
          <w:b/>
          <w:bCs/>
          <w:sz w:val="24"/>
        </w:rPr>
        <w:lastRenderedPageBreak/>
        <w:t>1</w:t>
      </w:r>
      <w:r>
        <w:rPr>
          <w:rFonts w:ascii="宋体" w:hAnsi="宋体" w:hint="eastAsia"/>
          <w:b/>
          <w:bCs/>
          <w:sz w:val="24"/>
        </w:rPr>
        <w:t>8、磋商小组</w:t>
      </w:r>
    </w:p>
    <w:p w:rsidR="008A5A2C" w:rsidRDefault="001D6334">
      <w:pPr>
        <w:spacing w:line="360" w:lineRule="auto"/>
        <w:ind w:firstLineChars="176" w:firstLine="422"/>
        <w:rPr>
          <w:rFonts w:ascii="宋体" w:hAnsi="宋体"/>
          <w:sz w:val="24"/>
        </w:rPr>
      </w:pPr>
      <w:r>
        <w:rPr>
          <w:rFonts w:ascii="宋体" w:hAnsi="宋体"/>
          <w:sz w:val="24"/>
        </w:rPr>
        <w:t>1</w:t>
      </w:r>
      <w:r>
        <w:rPr>
          <w:rFonts w:ascii="宋体" w:hAnsi="宋体" w:hint="eastAsia"/>
          <w:sz w:val="24"/>
        </w:rPr>
        <w:t>8</w:t>
      </w:r>
      <w:r>
        <w:rPr>
          <w:rFonts w:ascii="宋体" w:hAnsi="宋体"/>
          <w:sz w:val="24"/>
        </w:rPr>
        <w:t>.1</w:t>
      </w:r>
      <w:r>
        <w:rPr>
          <w:rFonts w:ascii="宋体" w:hAnsi="宋体" w:hint="eastAsia"/>
          <w:sz w:val="24"/>
        </w:rPr>
        <w:t>磋商小组由</w:t>
      </w:r>
      <w:r>
        <w:rPr>
          <w:rFonts w:ascii="宋体" w:hAnsi="宋体"/>
          <w:sz w:val="24"/>
        </w:rPr>
        <w:t>3</w:t>
      </w:r>
      <w:r>
        <w:rPr>
          <w:rFonts w:ascii="宋体" w:hAnsi="宋体" w:hint="eastAsia"/>
          <w:sz w:val="24"/>
        </w:rPr>
        <w:t>人构成：采购人代表</w:t>
      </w:r>
      <w:r>
        <w:rPr>
          <w:rFonts w:ascii="宋体" w:hAnsi="宋体"/>
          <w:sz w:val="24"/>
        </w:rPr>
        <w:t>1</w:t>
      </w:r>
      <w:r>
        <w:rPr>
          <w:rFonts w:ascii="宋体" w:hAnsi="宋体" w:hint="eastAsia"/>
          <w:sz w:val="24"/>
        </w:rPr>
        <w:t>人，其他专家</w:t>
      </w:r>
      <w:r>
        <w:rPr>
          <w:rFonts w:ascii="宋体" w:hAnsi="宋体"/>
          <w:sz w:val="24"/>
        </w:rPr>
        <w:t>2</w:t>
      </w:r>
      <w:r>
        <w:rPr>
          <w:rFonts w:ascii="宋体" w:hAnsi="宋体" w:hint="eastAsia"/>
          <w:sz w:val="24"/>
        </w:rPr>
        <w:t>人</w:t>
      </w:r>
      <w:r>
        <w:rPr>
          <w:rFonts w:ascii="宋体" w:hAnsi="宋体" w:cs="宋体" w:hint="eastAsia"/>
          <w:kern w:val="44"/>
          <w:sz w:val="24"/>
        </w:rPr>
        <w:t>开标当天从</w:t>
      </w:r>
      <w:r>
        <w:rPr>
          <w:rFonts w:ascii="宋体" w:hAnsi="宋体" w:hint="eastAsia"/>
          <w:sz w:val="24"/>
        </w:rPr>
        <w:t>河南省政府采购网评标专家库中随机抽取</w:t>
      </w:r>
      <w:r>
        <w:rPr>
          <w:rFonts w:ascii="宋体" w:hAnsi="宋体" w:cs="宋体" w:hint="eastAsia"/>
          <w:kern w:val="44"/>
          <w:sz w:val="24"/>
        </w:rPr>
        <w:t>。</w:t>
      </w:r>
    </w:p>
    <w:p w:rsidR="008A5A2C" w:rsidRDefault="001D6334">
      <w:pPr>
        <w:spacing w:line="360" w:lineRule="auto"/>
        <w:ind w:firstLineChars="176" w:firstLine="422"/>
        <w:rPr>
          <w:rFonts w:ascii="宋体" w:hAnsi="宋体"/>
          <w:sz w:val="24"/>
        </w:rPr>
      </w:pPr>
      <w:r>
        <w:rPr>
          <w:rFonts w:ascii="宋体" w:hAnsi="宋体"/>
          <w:sz w:val="24"/>
        </w:rPr>
        <w:t>1</w:t>
      </w:r>
      <w:r>
        <w:rPr>
          <w:rFonts w:ascii="宋体" w:hAnsi="宋体" w:hint="eastAsia"/>
          <w:sz w:val="24"/>
        </w:rPr>
        <w:t>8</w:t>
      </w:r>
      <w:r>
        <w:rPr>
          <w:rFonts w:ascii="宋体" w:hAnsi="宋体"/>
          <w:sz w:val="24"/>
        </w:rPr>
        <w:t>.2</w:t>
      </w:r>
      <w:r>
        <w:rPr>
          <w:rFonts w:ascii="宋体" w:hAnsi="宋体" w:hint="eastAsia"/>
          <w:sz w:val="24"/>
        </w:rPr>
        <w:t>磋商小组对所有磋商响应供应商的磋商响应文件进行评审，按评审后得分由高到低顺序排列，递交给采购人。</w:t>
      </w:r>
    </w:p>
    <w:p w:rsidR="008A5A2C" w:rsidRDefault="001D6334">
      <w:pPr>
        <w:spacing w:line="360" w:lineRule="auto"/>
        <w:ind w:firstLineChars="176" w:firstLine="422"/>
        <w:rPr>
          <w:rFonts w:ascii="宋体" w:hAnsi="宋体"/>
          <w:sz w:val="24"/>
        </w:rPr>
      </w:pPr>
      <w:r>
        <w:rPr>
          <w:rFonts w:ascii="宋体" w:hAnsi="宋体"/>
          <w:sz w:val="24"/>
        </w:rPr>
        <w:t>1</w:t>
      </w:r>
      <w:r>
        <w:rPr>
          <w:rFonts w:ascii="宋体" w:hAnsi="宋体" w:hint="eastAsia"/>
          <w:sz w:val="24"/>
        </w:rPr>
        <w:t>8</w:t>
      </w:r>
      <w:r>
        <w:rPr>
          <w:rFonts w:ascii="宋体" w:hAnsi="宋体"/>
          <w:sz w:val="24"/>
        </w:rPr>
        <w:t>.3</w:t>
      </w:r>
      <w:r>
        <w:rPr>
          <w:rFonts w:ascii="宋体" w:hAnsi="宋体" w:hint="eastAsia"/>
          <w:sz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8A5A2C" w:rsidRDefault="001D6334">
      <w:pPr>
        <w:spacing w:line="360" w:lineRule="auto"/>
        <w:ind w:firstLineChars="176" w:firstLine="422"/>
        <w:rPr>
          <w:rFonts w:ascii="宋体" w:hAnsi="宋体"/>
          <w:sz w:val="24"/>
        </w:rPr>
      </w:pPr>
      <w:r>
        <w:rPr>
          <w:rFonts w:ascii="宋体" w:hAnsi="宋体"/>
          <w:sz w:val="24"/>
        </w:rPr>
        <w:t>1</w:t>
      </w:r>
      <w:r>
        <w:rPr>
          <w:rFonts w:ascii="宋体" w:hAnsi="宋体" w:hint="eastAsia"/>
          <w:sz w:val="24"/>
        </w:rPr>
        <w:t>8</w:t>
      </w:r>
      <w:r>
        <w:rPr>
          <w:rFonts w:ascii="宋体" w:hAnsi="宋体"/>
          <w:sz w:val="24"/>
        </w:rPr>
        <w:t>.4</w:t>
      </w:r>
      <w:r>
        <w:rPr>
          <w:rFonts w:ascii="宋体" w:hAnsi="宋体" w:hint="eastAsia"/>
          <w:sz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rsidR="008A5A2C" w:rsidRDefault="001D6334">
      <w:pPr>
        <w:spacing w:line="360" w:lineRule="auto"/>
        <w:ind w:firstLineChars="176" w:firstLine="424"/>
        <w:outlineLvl w:val="1"/>
        <w:rPr>
          <w:rFonts w:ascii="宋体" w:hAnsi="宋体"/>
          <w:b/>
          <w:bCs/>
          <w:sz w:val="24"/>
        </w:rPr>
      </w:pPr>
      <w:r>
        <w:rPr>
          <w:rFonts w:ascii="宋体" w:hAnsi="宋体" w:hint="eastAsia"/>
          <w:b/>
          <w:bCs/>
          <w:sz w:val="24"/>
        </w:rPr>
        <w:t>19、磋商程序</w:t>
      </w:r>
    </w:p>
    <w:p w:rsidR="008A5A2C" w:rsidRDefault="001D6334">
      <w:pPr>
        <w:spacing w:line="360" w:lineRule="auto"/>
        <w:ind w:firstLineChars="176" w:firstLine="422"/>
        <w:rPr>
          <w:rFonts w:ascii="宋体" w:hAnsi="宋体"/>
          <w:b/>
          <w:bCs/>
          <w:sz w:val="24"/>
        </w:rPr>
      </w:pPr>
      <w:r>
        <w:rPr>
          <w:rFonts w:ascii="宋体" w:hAnsi="宋体" w:hint="eastAsia"/>
          <w:sz w:val="24"/>
        </w:rPr>
        <w:t>19</w:t>
      </w:r>
      <w:r>
        <w:rPr>
          <w:rFonts w:ascii="宋体" w:hAnsi="宋体"/>
          <w:sz w:val="24"/>
        </w:rPr>
        <w:t>.1</w:t>
      </w:r>
      <w:r>
        <w:rPr>
          <w:rFonts w:ascii="宋体" w:hAnsi="宋体" w:hint="eastAsia"/>
          <w:sz w:val="24"/>
        </w:rPr>
        <w:t>磋商小组所有成员集中评审磋商响应文件及集中与磋商响应供应商分别进行磋商。</w:t>
      </w:r>
    </w:p>
    <w:p w:rsidR="008A5A2C" w:rsidRDefault="001D6334">
      <w:pPr>
        <w:spacing w:line="360" w:lineRule="auto"/>
        <w:ind w:firstLineChars="176" w:firstLine="422"/>
        <w:rPr>
          <w:rFonts w:ascii="宋体" w:hAnsi="宋体"/>
          <w:sz w:val="24"/>
        </w:rPr>
      </w:pPr>
      <w:r>
        <w:rPr>
          <w:rFonts w:ascii="宋体" w:hAnsi="宋体" w:hint="eastAsia"/>
          <w:sz w:val="24"/>
        </w:rPr>
        <w:t>19</w:t>
      </w:r>
      <w:r>
        <w:rPr>
          <w:rFonts w:ascii="宋体" w:hAnsi="宋体"/>
          <w:sz w:val="24"/>
        </w:rPr>
        <w:t>.2</w:t>
      </w:r>
      <w:r>
        <w:rPr>
          <w:rFonts w:ascii="宋体" w:hAnsi="宋体" w:hint="eastAsia"/>
          <w:sz w:val="24"/>
        </w:rPr>
        <w:t>磋商小组首先对所有磋商响应文件进行符合性审查、资格审查和响应性审查。</w:t>
      </w:r>
    </w:p>
    <w:p w:rsidR="008A5A2C" w:rsidRDefault="001D6334">
      <w:pPr>
        <w:spacing w:line="360" w:lineRule="auto"/>
        <w:ind w:firstLineChars="176" w:firstLine="422"/>
        <w:rPr>
          <w:rFonts w:ascii="宋体" w:hAnsi="宋体"/>
          <w:sz w:val="24"/>
        </w:rPr>
      </w:pPr>
      <w:r>
        <w:rPr>
          <w:rFonts w:ascii="宋体" w:hAnsi="宋体" w:hint="eastAsia"/>
          <w:sz w:val="24"/>
        </w:rPr>
        <w:t>资格性审查是指：磋商小组按照竞争性磋商文件第二章供应商须知前附表第</w:t>
      </w:r>
      <w:r>
        <w:rPr>
          <w:rFonts w:ascii="宋体" w:hAnsi="宋体"/>
          <w:sz w:val="24"/>
        </w:rPr>
        <w:t>2.</w:t>
      </w:r>
      <w:r>
        <w:rPr>
          <w:rFonts w:ascii="宋体" w:hAnsi="宋体" w:hint="eastAsia"/>
          <w:sz w:val="24"/>
        </w:rPr>
        <w:t>1项及第三章评标办法初步审查表中3.1.2的要求，对磋商响应供应商进行审查，有一项不符合的，视为未通过资格审查，不得进入下一评审过程。符合性审查是指：磋商小组按照评标办法初步审查表中3.1.1的要求，对磋商响应供应商进行审查，有一项不符合的，视为未通过符合性审查。响应性审查是指：磋商小组按照评标办法初步审查表中3.1.3的要求，对磋商响应供应商进行审查，有一项不符合的，视为未通过响应性审查。未通过以上审查的磋商响应文件按无效响应处理。</w:t>
      </w:r>
    </w:p>
    <w:p w:rsidR="008A5A2C" w:rsidRDefault="001D6334">
      <w:pPr>
        <w:spacing w:line="360" w:lineRule="auto"/>
        <w:ind w:firstLineChars="176" w:firstLine="422"/>
        <w:rPr>
          <w:rFonts w:ascii="宋体" w:hAnsi="宋体"/>
          <w:sz w:val="24"/>
        </w:rPr>
      </w:pPr>
      <w:r>
        <w:rPr>
          <w:rFonts w:ascii="宋体" w:hAnsi="宋体" w:hint="eastAsia"/>
          <w:sz w:val="24"/>
        </w:rPr>
        <w:t>19</w:t>
      </w:r>
      <w:r>
        <w:rPr>
          <w:rFonts w:ascii="宋体" w:hAnsi="宋体"/>
          <w:sz w:val="24"/>
        </w:rPr>
        <w:t>.2.1</w:t>
      </w:r>
      <w:r>
        <w:rPr>
          <w:rFonts w:ascii="宋体" w:hAnsi="宋体" w:hint="eastAsia"/>
          <w:sz w:val="24"/>
        </w:rPr>
        <w:t>允许修正磋商响应文件中不构成重大偏离的、微小的、非正规的、不一致或不规则的地方。</w:t>
      </w:r>
    </w:p>
    <w:p w:rsidR="008A5A2C" w:rsidRDefault="001D6334">
      <w:pPr>
        <w:spacing w:line="360" w:lineRule="auto"/>
        <w:ind w:firstLineChars="176" w:firstLine="422"/>
        <w:rPr>
          <w:rFonts w:ascii="宋体" w:hAnsi="宋体"/>
          <w:sz w:val="24"/>
        </w:rPr>
      </w:pPr>
      <w:r>
        <w:rPr>
          <w:rFonts w:ascii="宋体" w:hAnsi="宋体" w:hint="eastAsia"/>
          <w:sz w:val="24"/>
        </w:rPr>
        <w:t>19</w:t>
      </w:r>
      <w:r>
        <w:rPr>
          <w:rFonts w:ascii="宋体" w:hAnsi="宋体"/>
          <w:sz w:val="24"/>
        </w:rPr>
        <w:t xml:space="preserve">.2.2 </w:t>
      </w:r>
      <w:r>
        <w:rPr>
          <w:rFonts w:ascii="宋体" w:hAnsi="宋体" w:hint="eastAsia"/>
          <w:sz w:val="24"/>
        </w:rPr>
        <w:t>磋商小组判断磋商响应文件的响应性仅基于磋商响应文件本身内容而不靠外部证据。</w:t>
      </w:r>
    </w:p>
    <w:p w:rsidR="008A5A2C" w:rsidRDefault="001D6334">
      <w:pPr>
        <w:spacing w:line="360" w:lineRule="auto"/>
        <w:ind w:firstLineChars="176" w:firstLine="422"/>
        <w:rPr>
          <w:rFonts w:ascii="宋体" w:hAnsi="宋体"/>
          <w:sz w:val="24"/>
        </w:rPr>
      </w:pPr>
      <w:r>
        <w:rPr>
          <w:rFonts w:ascii="宋体" w:hAnsi="宋体" w:hint="eastAsia"/>
          <w:sz w:val="24"/>
        </w:rPr>
        <w:lastRenderedPageBreak/>
        <w:t>19</w:t>
      </w:r>
      <w:r>
        <w:rPr>
          <w:rFonts w:ascii="宋体" w:hAnsi="宋体"/>
          <w:sz w:val="24"/>
        </w:rPr>
        <w:t>.2.3</w:t>
      </w:r>
      <w:r>
        <w:rPr>
          <w:rFonts w:ascii="宋体" w:hAnsi="宋体" w:hint="eastAsia"/>
          <w:sz w:val="24"/>
        </w:rPr>
        <w:t>实质性未响应磋商文件要求的响应将被拒绝，磋商响应供应商不得通过修正或撤消不符之处而使其响应成为实质性响应。</w:t>
      </w:r>
    </w:p>
    <w:p w:rsidR="008A5A2C" w:rsidRDefault="001D6334">
      <w:pPr>
        <w:spacing w:line="360" w:lineRule="auto"/>
        <w:ind w:firstLineChars="176" w:firstLine="422"/>
        <w:rPr>
          <w:rFonts w:ascii="宋体" w:hAnsi="宋体"/>
          <w:sz w:val="24"/>
        </w:rPr>
      </w:pPr>
      <w:r>
        <w:rPr>
          <w:rFonts w:ascii="宋体" w:hAnsi="宋体" w:hint="eastAsia"/>
          <w:sz w:val="24"/>
        </w:rPr>
        <w:t>19</w:t>
      </w:r>
      <w:r>
        <w:rPr>
          <w:rFonts w:ascii="宋体" w:hAnsi="宋体"/>
          <w:sz w:val="24"/>
        </w:rPr>
        <w:t>.2.4</w:t>
      </w:r>
      <w:r>
        <w:rPr>
          <w:rFonts w:ascii="宋体" w:hAnsi="宋体" w:hint="eastAsia"/>
          <w:sz w:val="24"/>
        </w:rPr>
        <w:t>实质性未响应是指磋商响应文件中提出了超出磋商文件中招标控制价、采购数量、服务期限和服务要求等内容。</w:t>
      </w:r>
    </w:p>
    <w:p w:rsidR="008A5A2C" w:rsidRDefault="001D6334">
      <w:pPr>
        <w:spacing w:line="360" w:lineRule="auto"/>
        <w:ind w:firstLineChars="176" w:firstLine="422"/>
        <w:outlineLvl w:val="2"/>
        <w:rPr>
          <w:rFonts w:ascii="宋体" w:hAnsi="宋体"/>
          <w:sz w:val="24"/>
        </w:rPr>
      </w:pPr>
      <w:r>
        <w:rPr>
          <w:rFonts w:ascii="宋体" w:hAnsi="宋体" w:hint="eastAsia"/>
          <w:sz w:val="24"/>
        </w:rPr>
        <w:t>19</w:t>
      </w:r>
      <w:r>
        <w:rPr>
          <w:rFonts w:ascii="宋体" w:hAnsi="宋体"/>
          <w:sz w:val="24"/>
        </w:rPr>
        <w:t>.3</w:t>
      </w:r>
      <w:r>
        <w:rPr>
          <w:rFonts w:ascii="宋体" w:hAnsi="宋体" w:hint="eastAsia"/>
          <w:sz w:val="24"/>
        </w:rPr>
        <w:t>有下列情形之一的，其磋商响应文件将会被拒绝：</w:t>
      </w:r>
    </w:p>
    <w:p w:rsidR="008A5A2C" w:rsidRDefault="001D6334">
      <w:pPr>
        <w:numPr>
          <w:ilvl w:val="0"/>
          <w:numId w:val="1"/>
        </w:numPr>
        <w:spacing w:line="360" w:lineRule="auto"/>
        <w:ind w:firstLineChars="176" w:firstLine="422"/>
        <w:rPr>
          <w:rFonts w:ascii="宋体" w:hAnsi="宋体"/>
          <w:sz w:val="24"/>
        </w:rPr>
      </w:pPr>
      <w:r>
        <w:rPr>
          <w:rFonts w:ascii="宋体" w:hAnsi="宋体" w:hint="eastAsia"/>
          <w:sz w:val="24"/>
        </w:rPr>
        <w:t>磋商响应供应商资格不符合竞争性磋商文件要求的；</w:t>
      </w:r>
    </w:p>
    <w:p w:rsidR="008A5A2C" w:rsidRDefault="001D6334">
      <w:pPr>
        <w:numPr>
          <w:ilvl w:val="0"/>
          <w:numId w:val="1"/>
        </w:numPr>
        <w:spacing w:line="360" w:lineRule="auto"/>
        <w:ind w:firstLineChars="176" w:firstLine="422"/>
        <w:rPr>
          <w:rFonts w:ascii="宋体" w:hAnsi="宋体"/>
          <w:sz w:val="24"/>
        </w:rPr>
      </w:pPr>
      <w:r>
        <w:rPr>
          <w:rFonts w:ascii="宋体" w:hAnsi="宋体" w:hint="eastAsia"/>
          <w:sz w:val="24"/>
        </w:rPr>
        <w:t>磋商报价超过竞争性磋商文件规定的招标控制价的；</w:t>
      </w:r>
    </w:p>
    <w:p w:rsidR="008A5A2C" w:rsidRDefault="001D6334">
      <w:pPr>
        <w:numPr>
          <w:ilvl w:val="0"/>
          <w:numId w:val="1"/>
        </w:numPr>
        <w:spacing w:line="360" w:lineRule="auto"/>
        <w:ind w:firstLineChars="176" w:firstLine="422"/>
        <w:rPr>
          <w:rFonts w:ascii="宋体" w:hAnsi="宋体"/>
          <w:sz w:val="24"/>
        </w:rPr>
      </w:pPr>
      <w:r>
        <w:rPr>
          <w:rFonts w:ascii="宋体" w:hAnsi="宋体" w:hint="eastAsia"/>
          <w:sz w:val="24"/>
        </w:rPr>
        <w:t>以他人的名义磋商、串通磋商、以行贿手段谋取成交或者以其他弄虚作假方式磋商的；</w:t>
      </w:r>
    </w:p>
    <w:p w:rsidR="008A5A2C" w:rsidRDefault="001D6334">
      <w:pPr>
        <w:spacing w:line="360" w:lineRule="auto"/>
        <w:ind w:firstLineChars="200" w:firstLine="480"/>
        <w:outlineLvl w:val="3"/>
        <w:rPr>
          <w:rFonts w:ascii="宋体" w:hAnsi="宋体"/>
          <w:sz w:val="24"/>
        </w:rPr>
      </w:pPr>
      <w:r>
        <w:rPr>
          <w:rFonts w:ascii="宋体" w:hAnsi="宋体" w:hint="eastAsia"/>
          <w:sz w:val="24"/>
        </w:rPr>
        <w:t>（4）采取不正当手段谋取成交的。</w:t>
      </w:r>
    </w:p>
    <w:p w:rsidR="008A5A2C" w:rsidRDefault="001D6334">
      <w:pPr>
        <w:spacing w:line="360" w:lineRule="auto"/>
        <w:ind w:firstLineChars="176" w:firstLine="424"/>
        <w:outlineLvl w:val="1"/>
        <w:rPr>
          <w:rFonts w:ascii="宋体" w:hAnsi="宋体"/>
          <w:b/>
          <w:bCs/>
          <w:sz w:val="24"/>
        </w:rPr>
      </w:pPr>
      <w:r>
        <w:rPr>
          <w:rFonts w:ascii="宋体" w:hAnsi="宋体"/>
          <w:b/>
          <w:bCs/>
          <w:sz w:val="24"/>
        </w:rPr>
        <w:t>2</w:t>
      </w:r>
      <w:r>
        <w:rPr>
          <w:rFonts w:ascii="宋体" w:hAnsi="宋体" w:hint="eastAsia"/>
          <w:b/>
          <w:bCs/>
          <w:sz w:val="24"/>
        </w:rPr>
        <w:t>0、对磋商响应供应商的评价</w:t>
      </w:r>
    </w:p>
    <w:p w:rsidR="008A5A2C" w:rsidRDefault="001D6334">
      <w:pPr>
        <w:spacing w:line="360" w:lineRule="auto"/>
        <w:ind w:firstLineChars="176" w:firstLine="422"/>
        <w:rPr>
          <w:rFonts w:ascii="宋体" w:hAnsi="宋体"/>
          <w:sz w:val="24"/>
        </w:rPr>
      </w:pPr>
      <w:r>
        <w:rPr>
          <w:rFonts w:ascii="宋体" w:hAnsi="宋体"/>
          <w:sz w:val="24"/>
        </w:rPr>
        <w:t>2</w:t>
      </w:r>
      <w:r>
        <w:rPr>
          <w:rFonts w:ascii="宋体" w:hAnsi="宋体" w:hint="eastAsia"/>
          <w:sz w:val="24"/>
        </w:rPr>
        <w:t>0</w:t>
      </w:r>
      <w:r>
        <w:rPr>
          <w:rFonts w:ascii="宋体" w:hAnsi="宋体"/>
          <w:sz w:val="24"/>
        </w:rPr>
        <w:t>.1</w:t>
      </w:r>
      <w:r>
        <w:rPr>
          <w:rFonts w:ascii="宋体" w:hAnsi="宋体" w:hint="eastAsia"/>
          <w:sz w:val="24"/>
        </w:rPr>
        <w:t>磋商小组只对已判定为实质性响应且通过资格审查的磋商响应文件进行详细评价和比较。</w:t>
      </w:r>
    </w:p>
    <w:p w:rsidR="008A5A2C" w:rsidRDefault="001D6334">
      <w:pPr>
        <w:spacing w:line="360" w:lineRule="auto"/>
        <w:ind w:firstLineChars="176" w:firstLine="422"/>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2磋商小组所有成员应当集中与单一磋商响应供应商分别进行磋商，并给予所有参加磋商的磋商响应供应商平等的磋商机会。磋商完成后，要求其在规定时间内提交最后报价，提交最后报价的供应商可以为两家。</w:t>
      </w:r>
    </w:p>
    <w:p w:rsidR="008A5A2C" w:rsidRDefault="001D6334">
      <w:pPr>
        <w:spacing w:line="360" w:lineRule="auto"/>
        <w:ind w:firstLineChars="176" w:firstLine="422"/>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3经磋商确定最终采购需求和提交最后报价的磋商响应供应商后，磋商小组采用综合评分法对提交最后报价的磋商响应供应商的磋商响应文件和最后报价进行综合评分。</w:t>
      </w:r>
    </w:p>
    <w:p w:rsidR="008A5A2C" w:rsidRDefault="001D6334">
      <w:pPr>
        <w:spacing w:line="440" w:lineRule="exact"/>
        <w:ind w:firstLineChars="176" w:firstLine="422"/>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4磋商小组根据综合评分情况，按评审得分由高到低的顺序确定三名成交候选供应商（如提交最后报价的供应商为两家时，磋商小组按评审得分由高到低的顺序确定两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8A5A2C" w:rsidRDefault="001D6334">
      <w:pPr>
        <w:spacing w:line="440" w:lineRule="exact"/>
        <w:ind w:firstLineChars="176" w:firstLine="422"/>
        <w:rPr>
          <w:rFonts w:ascii="宋体" w:hAnsi="宋体"/>
          <w:sz w:val="24"/>
        </w:rPr>
      </w:pPr>
      <w:r>
        <w:rPr>
          <w:rFonts w:ascii="宋体" w:hAnsi="宋体"/>
          <w:sz w:val="24"/>
        </w:rPr>
        <w:t>2</w:t>
      </w:r>
      <w:r>
        <w:rPr>
          <w:rFonts w:ascii="宋体" w:hAnsi="宋体" w:hint="eastAsia"/>
          <w:sz w:val="24"/>
        </w:rPr>
        <w:t>0</w:t>
      </w:r>
      <w:r>
        <w:rPr>
          <w:rFonts w:ascii="宋体" w:hAnsi="宋体"/>
          <w:sz w:val="24"/>
        </w:rPr>
        <w:t>.</w:t>
      </w:r>
      <w:r>
        <w:rPr>
          <w:rFonts w:ascii="宋体" w:hAnsi="宋体" w:hint="eastAsia"/>
          <w:sz w:val="24"/>
        </w:rPr>
        <w:t>5如果第一名供应商放弃成交资格或因不可抗力提出不能履行合同、竞争性磋商</w:t>
      </w:r>
      <w:r>
        <w:rPr>
          <w:rFonts w:ascii="宋体" w:hAnsi="宋体" w:hint="eastAsia"/>
          <w:sz w:val="24"/>
        </w:rPr>
        <w:lastRenderedPageBreak/>
        <w:t>文件规定，采购人将依序确定排名第二名的成交候选供应商为成交供应商，也可以重新开展政府采购活动。</w:t>
      </w:r>
    </w:p>
    <w:p w:rsidR="008A5A2C" w:rsidRDefault="001D6334">
      <w:pPr>
        <w:spacing w:line="440" w:lineRule="exact"/>
        <w:ind w:firstLineChars="176" w:firstLine="424"/>
        <w:outlineLvl w:val="1"/>
        <w:rPr>
          <w:rFonts w:ascii="宋体" w:hAnsi="宋体"/>
          <w:b/>
          <w:bCs/>
          <w:sz w:val="24"/>
        </w:rPr>
      </w:pPr>
      <w:r>
        <w:rPr>
          <w:rFonts w:ascii="宋体" w:hAnsi="宋体"/>
          <w:b/>
          <w:bCs/>
          <w:sz w:val="24"/>
        </w:rPr>
        <w:t>2</w:t>
      </w:r>
      <w:r>
        <w:rPr>
          <w:rFonts w:ascii="宋体" w:hAnsi="宋体" w:hint="eastAsia"/>
          <w:b/>
          <w:bCs/>
          <w:sz w:val="24"/>
        </w:rPr>
        <w:t>1、磋商响应文件的澄清</w:t>
      </w:r>
    </w:p>
    <w:p w:rsidR="008A5A2C" w:rsidRDefault="001D6334">
      <w:pPr>
        <w:spacing w:line="440" w:lineRule="exact"/>
        <w:ind w:firstLineChars="176" w:firstLine="422"/>
        <w:rPr>
          <w:rFonts w:ascii="宋体" w:hAnsi="宋体"/>
          <w:sz w:val="24"/>
        </w:rPr>
      </w:pPr>
      <w:r>
        <w:rPr>
          <w:rFonts w:ascii="宋体" w:hAnsi="宋体"/>
          <w:sz w:val="24"/>
        </w:rPr>
        <w:t>2</w:t>
      </w:r>
      <w:r>
        <w:rPr>
          <w:rFonts w:ascii="宋体" w:hAnsi="宋体" w:hint="eastAsia"/>
          <w:sz w:val="24"/>
        </w:rPr>
        <w:t>1</w:t>
      </w:r>
      <w:r>
        <w:rPr>
          <w:rFonts w:ascii="宋体" w:hAnsi="宋体"/>
          <w:sz w:val="24"/>
        </w:rPr>
        <w:t>.1</w:t>
      </w:r>
      <w:r>
        <w:rPr>
          <w:rFonts w:ascii="宋体" w:hAnsi="宋体" w:hint="eastAsia"/>
          <w:sz w:val="24"/>
        </w:rPr>
        <w:t>为了有助于对磋商响应文件进行审查、评估和比较，磋商小组有权向磋商响应供应商质疑。请磋商响应供应商澄清其</w:t>
      </w:r>
      <w:r>
        <w:rPr>
          <w:rFonts w:ascii="宋体" w:hAnsi="宋体" w:hint="eastAsia"/>
          <w:kern w:val="0"/>
          <w:sz w:val="24"/>
        </w:rPr>
        <w:t>磋商</w:t>
      </w:r>
      <w:r>
        <w:rPr>
          <w:rFonts w:ascii="宋体" w:hAnsi="宋体" w:hint="eastAsia"/>
          <w:sz w:val="24"/>
        </w:rPr>
        <w:t>内容。磋商响应供应商有责任按照磋商小组通知的时间、地点、方式指派委托代理人进行答疑和澄清。</w:t>
      </w:r>
    </w:p>
    <w:p w:rsidR="008A5A2C" w:rsidRDefault="001D6334">
      <w:pPr>
        <w:spacing w:line="440" w:lineRule="exact"/>
        <w:ind w:firstLineChars="176" w:firstLine="422"/>
        <w:rPr>
          <w:rFonts w:ascii="宋体" w:hAnsi="宋体"/>
          <w:sz w:val="24"/>
        </w:rPr>
      </w:pPr>
      <w:r>
        <w:rPr>
          <w:rFonts w:ascii="宋体" w:hAnsi="宋体"/>
          <w:sz w:val="24"/>
        </w:rPr>
        <w:t>2</w:t>
      </w:r>
      <w:r>
        <w:rPr>
          <w:rFonts w:ascii="宋体" w:hAnsi="宋体" w:hint="eastAsia"/>
          <w:sz w:val="24"/>
        </w:rPr>
        <w:t>1</w:t>
      </w:r>
      <w:r>
        <w:rPr>
          <w:rFonts w:ascii="宋体" w:hAnsi="宋体"/>
          <w:sz w:val="24"/>
        </w:rPr>
        <w:t>.2</w:t>
      </w:r>
      <w:r>
        <w:rPr>
          <w:rFonts w:ascii="宋体" w:hAnsi="宋体" w:hint="eastAsia"/>
          <w:sz w:val="24"/>
        </w:rPr>
        <w:t>重要澄清的答复应是书面的，并由法定代表人或其委托代理人签字。</w:t>
      </w:r>
    </w:p>
    <w:p w:rsidR="008A5A2C" w:rsidRDefault="001D6334">
      <w:pPr>
        <w:spacing w:line="440" w:lineRule="exact"/>
        <w:ind w:firstLineChars="176" w:firstLine="422"/>
        <w:rPr>
          <w:rFonts w:ascii="宋体" w:hAnsi="宋体"/>
          <w:sz w:val="24"/>
        </w:rPr>
      </w:pPr>
      <w:r>
        <w:rPr>
          <w:rFonts w:ascii="宋体" w:hAnsi="宋体"/>
          <w:sz w:val="24"/>
        </w:rPr>
        <w:t>2</w:t>
      </w:r>
      <w:r>
        <w:rPr>
          <w:rFonts w:ascii="宋体" w:hAnsi="宋体" w:hint="eastAsia"/>
          <w:sz w:val="24"/>
        </w:rPr>
        <w:t>1</w:t>
      </w:r>
      <w:r>
        <w:rPr>
          <w:rFonts w:ascii="宋体" w:hAnsi="宋体"/>
          <w:sz w:val="24"/>
        </w:rPr>
        <w:t>.3</w:t>
      </w:r>
      <w:r>
        <w:rPr>
          <w:rFonts w:ascii="宋体" w:hAnsi="宋体" w:hint="eastAsia"/>
          <w:sz w:val="24"/>
        </w:rPr>
        <w:t>磋商响应供应商的澄清文件是磋商响应文件的组成部分，并取代磋商响应文件中被澄清的部分。</w:t>
      </w:r>
    </w:p>
    <w:p w:rsidR="008A5A2C" w:rsidRDefault="001D6334">
      <w:pPr>
        <w:spacing w:line="440" w:lineRule="exact"/>
        <w:ind w:firstLineChars="176" w:firstLine="422"/>
        <w:outlineLvl w:val="2"/>
        <w:rPr>
          <w:rFonts w:ascii="宋体" w:hAnsi="宋体"/>
          <w:sz w:val="24"/>
        </w:rPr>
      </w:pPr>
      <w:r>
        <w:rPr>
          <w:rFonts w:ascii="宋体" w:hAnsi="宋体"/>
          <w:sz w:val="24"/>
        </w:rPr>
        <w:t>2</w:t>
      </w:r>
      <w:r>
        <w:rPr>
          <w:rFonts w:ascii="宋体" w:hAnsi="宋体" w:hint="eastAsia"/>
          <w:sz w:val="24"/>
        </w:rPr>
        <w:t>1</w:t>
      </w:r>
      <w:r>
        <w:rPr>
          <w:rFonts w:ascii="宋体" w:hAnsi="宋体"/>
          <w:sz w:val="24"/>
        </w:rPr>
        <w:t>.4</w:t>
      </w:r>
      <w:r>
        <w:rPr>
          <w:rFonts w:ascii="宋体" w:hAnsi="宋体" w:hint="eastAsia"/>
          <w:sz w:val="24"/>
        </w:rPr>
        <w:t>磋商响应文件澄清部分不得对磋商内容进行实质性修改。</w:t>
      </w:r>
    </w:p>
    <w:p w:rsidR="008A5A2C" w:rsidRDefault="001D6334">
      <w:pPr>
        <w:spacing w:line="440" w:lineRule="exact"/>
        <w:ind w:firstLineChars="176" w:firstLine="424"/>
        <w:outlineLvl w:val="1"/>
        <w:rPr>
          <w:rFonts w:ascii="宋体" w:hAnsi="宋体"/>
          <w:b/>
          <w:bCs/>
          <w:sz w:val="24"/>
        </w:rPr>
      </w:pPr>
      <w:r>
        <w:rPr>
          <w:rFonts w:ascii="宋体" w:hAnsi="宋体"/>
          <w:b/>
          <w:bCs/>
          <w:sz w:val="24"/>
        </w:rPr>
        <w:t>2</w:t>
      </w:r>
      <w:r>
        <w:rPr>
          <w:rFonts w:ascii="宋体" w:hAnsi="宋体" w:hint="eastAsia"/>
          <w:b/>
          <w:bCs/>
          <w:sz w:val="24"/>
        </w:rPr>
        <w:t>2、磋商原则和方法</w:t>
      </w:r>
    </w:p>
    <w:p w:rsidR="008A5A2C" w:rsidRDefault="001D6334">
      <w:pPr>
        <w:spacing w:line="440" w:lineRule="exact"/>
        <w:ind w:firstLineChars="176" w:firstLine="422"/>
        <w:outlineLvl w:val="2"/>
        <w:rPr>
          <w:rFonts w:ascii="宋体" w:hAnsi="宋体"/>
          <w:sz w:val="24"/>
        </w:rPr>
      </w:pPr>
      <w:r>
        <w:rPr>
          <w:rFonts w:ascii="宋体" w:hAnsi="宋体"/>
          <w:sz w:val="24"/>
        </w:rPr>
        <w:t>2</w:t>
      </w:r>
      <w:r>
        <w:rPr>
          <w:rFonts w:ascii="宋体" w:hAnsi="宋体" w:hint="eastAsia"/>
          <w:sz w:val="24"/>
        </w:rPr>
        <w:t>2</w:t>
      </w:r>
      <w:r>
        <w:rPr>
          <w:rFonts w:ascii="宋体" w:hAnsi="宋体"/>
          <w:sz w:val="24"/>
        </w:rPr>
        <w:t>.1</w:t>
      </w:r>
      <w:r>
        <w:rPr>
          <w:rFonts w:ascii="宋体" w:hAnsi="宋体" w:hint="eastAsia"/>
          <w:sz w:val="24"/>
        </w:rPr>
        <w:t>坚持公开、公平、公正的原则。</w:t>
      </w:r>
    </w:p>
    <w:p w:rsidR="008A5A2C" w:rsidRDefault="001D6334">
      <w:pPr>
        <w:spacing w:line="440" w:lineRule="exact"/>
        <w:ind w:firstLineChars="176" w:firstLine="422"/>
        <w:rPr>
          <w:rFonts w:ascii="宋体" w:hAnsi="宋体"/>
          <w:sz w:val="24"/>
        </w:rPr>
      </w:pPr>
      <w:r>
        <w:rPr>
          <w:rFonts w:ascii="宋体" w:hAnsi="宋体"/>
          <w:sz w:val="24"/>
        </w:rPr>
        <w:t>2</w:t>
      </w:r>
      <w:r>
        <w:rPr>
          <w:rFonts w:ascii="宋体" w:hAnsi="宋体" w:hint="eastAsia"/>
          <w:sz w:val="24"/>
        </w:rPr>
        <w:t>2</w:t>
      </w:r>
      <w:r>
        <w:rPr>
          <w:rFonts w:ascii="宋体" w:hAnsi="宋体"/>
          <w:sz w:val="24"/>
        </w:rPr>
        <w:t>.2</w:t>
      </w:r>
      <w:r>
        <w:rPr>
          <w:rFonts w:ascii="宋体" w:hAnsi="宋体" w:hint="eastAsia"/>
          <w:sz w:val="24"/>
        </w:rPr>
        <w:t>磋商在磋商小组应当集中与单一磋商响应供应商分别进行磋商，磋商小组将遵照磋商原则，公正、平等地对待所有磋商响应供应商。</w:t>
      </w:r>
    </w:p>
    <w:p w:rsidR="008A5A2C" w:rsidRDefault="001D6334">
      <w:pPr>
        <w:spacing w:line="440" w:lineRule="exact"/>
        <w:ind w:firstLineChars="176" w:firstLine="422"/>
        <w:outlineLvl w:val="2"/>
        <w:rPr>
          <w:rFonts w:ascii="宋体" w:hAnsi="宋体"/>
          <w:sz w:val="24"/>
        </w:rPr>
      </w:pPr>
      <w:r>
        <w:rPr>
          <w:rFonts w:ascii="宋体" w:hAnsi="宋体"/>
          <w:sz w:val="24"/>
        </w:rPr>
        <w:t>2</w:t>
      </w:r>
      <w:r>
        <w:rPr>
          <w:rFonts w:ascii="宋体" w:hAnsi="宋体" w:hint="eastAsia"/>
          <w:sz w:val="24"/>
        </w:rPr>
        <w:t>2</w:t>
      </w:r>
      <w:r>
        <w:rPr>
          <w:rFonts w:ascii="宋体" w:hAnsi="宋体"/>
          <w:sz w:val="24"/>
        </w:rPr>
        <w:t>.3</w:t>
      </w:r>
      <w:r>
        <w:rPr>
          <w:rFonts w:ascii="宋体" w:hAnsi="宋体" w:hint="eastAsia"/>
          <w:sz w:val="24"/>
        </w:rPr>
        <w:t>评审方法</w:t>
      </w:r>
    </w:p>
    <w:p w:rsidR="008A5A2C" w:rsidRDefault="001D6334">
      <w:pPr>
        <w:spacing w:line="440" w:lineRule="exact"/>
        <w:ind w:firstLineChars="176" w:firstLine="422"/>
        <w:rPr>
          <w:rFonts w:ascii="宋体" w:hAnsi="宋体"/>
          <w:sz w:val="24"/>
        </w:rPr>
      </w:pPr>
      <w:r>
        <w:rPr>
          <w:rFonts w:ascii="宋体" w:hAnsi="宋体"/>
          <w:sz w:val="24"/>
        </w:rPr>
        <w:t>2</w:t>
      </w:r>
      <w:r>
        <w:rPr>
          <w:rFonts w:ascii="宋体" w:hAnsi="宋体" w:hint="eastAsia"/>
          <w:sz w:val="24"/>
        </w:rPr>
        <w:t>2</w:t>
      </w:r>
      <w:r>
        <w:rPr>
          <w:rFonts w:ascii="宋体" w:hAnsi="宋体"/>
          <w:sz w:val="24"/>
        </w:rPr>
        <w:t>.3.1</w:t>
      </w:r>
      <w:r>
        <w:rPr>
          <w:rFonts w:ascii="宋体" w:hAnsi="宋体" w:hint="eastAsia"/>
          <w:sz w:val="24"/>
        </w:rPr>
        <w:t>初步评审（是否响应竞争性磋商文件的要求），确定合格的磋商响应供应商。</w:t>
      </w:r>
    </w:p>
    <w:p w:rsidR="008A5A2C" w:rsidRDefault="001D6334">
      <w:pPr>
        <w:spacing w:line="440" w:lineRule="exact"/>
        <w:ind w:firstLineChars="176" w:firstLine="422"/>
        <w:outlineLvl w:val="3"/>
        <w:rPr>
          <w:rFonts w:ascii="宋体" w:hAnsi="宋体"/>
          <w:sz w:val="24"/>
        </w:rPr>
      </w:pPr>
      <w:r>
        <w:rPr>
          <w:rFonts w:ascii="宋体" w:hAnsi="宋体"/>
          <w:sz w:val="24"/>
        </w:rPr>
        <w:t>2</w:t>
      </w:r>
      <w:r>
        <w:rPr>
          <w:rFonts w:ascii="宋体" w:hAnsi="宋体" w:hint="eastAsia"/>
          <w:sz w:val="24"/>
        </w:rPr>
        <w:t>2</w:t>
      </w:r>
      <w:r>
        <w:rPr>
          <w:rFonts w:ascii="宋体" w:hAnsi="宋体"/>
          <w:sz w:val="24"/>
        </w:rPr>
        <w:t>.3.2</w:t>
      </w:r>
      <w:r>
        <w:rPr>
          <w:rFonts w:ascii="宋体" w:hAnsi="宋体" w:hint="eastAsia"/>
          <w:sz w:val="24"/>
        </w:rPr>
        <w:t>各磋商响应供应商依据各自情况进行最后报价。</w:t>
      </w:r>
    </w:p>
    <w:p w:rsidR="008A5A2C" w:rsidRDefault="001D6334">
      <w:pPr>
        <w:spacing w:line="420" w:lineRule="exact"/>
        <w:ind w:firstLineChars="176" w:firstLine="422"/>
        <w:rPr>
          <w:rFonts w:ascii="宋体" w:hAnsi="宋体"/>
          <w:sz w:val="24"/>
        </w:rPr>
      </w:pPr>
      <w:r>
        <w:rPr>
          <w:rFonts w:ascii="宋体" w:hAnsi="宋体"/>
          <w:sz w:val="24"/>
        </w:rPr>
        <w:t>2</w:t>
      </w:r>
      <w:r>
        <w:rPr>
          <w:rFonts w:ascii="宋体" w:hAnsi="宋体" w:hint="eastAsia"/>
          <w:sz w:val="24"/>
        </w:rPr>
        <w:t>2</w:t>
      </w:r>
      <w:r>
        <w:rPr>
          <w:rFonts w:ascii="宋体" w:hAnsi="宋体"/>
          <w:sz w:val="24"/>
        </w:rPr>
        <w:t>.3.3</w:t>
      </w:r>
      <w:r>
        <w:rPr>
          <w:rFonts w:ascii="宋体" w:hAnsi="宋体" w:hint="eastAsia"/>
          <w:sz w:val="24"/>
        </w:rPr>
        <w:t>经磋商确定最终采购需求和提交最后报价的磋商响应供应商，由磋商小组采用综合评分法对提交最后报价的磋商响应供应商的响应文件和最后报价进行综合评分。</w:t>
      </w:r>
    </w:p>
    <w:p w:rsidR="008A5A2C" w:rsidRDefault="001D6334">
      <w:pPr>
        <w:spacing w:line="420" w:lineRule="exact"/>
        <w:ind w:firstLineChars="176" w:firstLine="424"/>
        <w:outlineLvl w:val="1"/>
        <w:rPr>
          <w:rFonts w:ascii="宋体" w:hAnsi="宋体"/>
          <w:b/>
          <w:bCs/>
          <w:sz w:val="24"/>
        </w:rPr>
      </w:pPr>
      <w:r>
        <w:rPr>
          <w:rFonts w:ascii="宋体" w:hAnsi="宋体"/>
          <w:b/>
          <w:bCs/>
          <w:sz w:val="24"/>
        </w:rPr>
        <w:t>2</w:t>
      </w:r>
      <w:r>
        <w:rPr>
          <w:rFonts w:ascii="宋体" w:hAnsi="宋体" w:hint="eastAsia"/>
          <w:b/>
          <w:bCs/>
          <w:sz w:val="24"/>
        </w:rPr>
        <w:t>3、确定成交供应商</w:t>
      </w:r>
    </w:p>
    <w:p w:rsidR="008A5A2C" w:rsidRDefault="001D6334">
      <w:pPr>
        <w:spacing w:line="420" w:lineRule="exact"/>
        <w:ind w:firstLineChars="176" w:firstLine="422"/>
        <w:rPr>
          <w:rFonts w:ascii="宋体" w:hAnsi="宋体"/>
          <w:sz w:val="24"/>
        </w:rPr>
      </w:pPr>
      <w:r>
        <w:rPr>
          <w:rFonts w:ascii="宋体" w:hAnsi="宋体"/>
          <w:sz w:val="24"/>
        </w:rPr>
        <w:t>2</w:t>
      </w:r>
      <w:r>
        <w:rPr>
          <w:rFonts w:ascii="宋体" w:hAnsi="宋体" w:hint="eastAsia"/>
          <w:sz w:val="24"/>
        </w:rPr>
        <w:t>3</w:t>
      </w:r>
      <w:r>
        <w:rPr>
          <w:rFonts w:ascii="宋体" w:hAnsi="宋体"/>
          <w:sz w:val="24"/>
        </w:rPr>
        <w:t>.1</w:t>
      </w:r>
      <w:r>
        <w:rPr>
          <w:rFonts w:ascii="宋体" w:hAnsi="宋体" w:hint="eastAsia"/>
          <w:sz w:val="24"/>
        </w:rPr>
        <w:t>磋商小组应当根据综合评分情况，按照评审有高到低的顺序推荐成交候选供应商，并向采购人提供书面评审报告，并经采购人授权，直接确定排名第一的成交候选供应商为成交供应商。</w:t>
      </w:r>
    </w:p>
    <w:p w:rsidR="008A5A2C" w:rsidRDefault="001D6334">
      <w:pPr>
        <w:spacing w:line="420" w:lineRule="exact"/>
        <w:ind w:firstLineChars="176" w:firstLine="424"/>
        <w:outlineLvl w:val="1"/>
        <w:rPr>
          <w:rFonts w:ascii="宋体" w:hAnsi="宋体"/>
          <w:b/>
          <w:bCs/>
          <w:sz w:val="24"/>
        </w:rPr>
      </w:pPr>
      <w:r>
        <w:rPr>
          <w:rFonts w:ascii="宋体" w:hAnsi="宋体"/>
          <w:b/>
          <w:bCs/>
          <w:sz w:val="24"/>
        </w:rPr>
        <w:t>2</w:t>
      </w:r>
      <w:r>
        <w:rPr>
          <w:rFonts w:ascii="宋体" w:hAnsi="宋体" w:hint="eastAsia"/>
          <w:b/>
          <w:bCs/>
          <w:sz w:val="24"/>
        </w:rPr>
        <w:t>4、保密及其它注意事项</w:t>
      </w:r>
    </w:p>
    <w:p w:rsidR="008A5A2C" w:rsidRDefault="001D6334">
      <w:pPr>
        <w:spacing w:line="420" w:lineRule="exact"/>
        <w:ind w:firstLineChars="176" w:firstLine="422"/>
        <w:rPr>
          <w:rFonts w:ascii="宋体" w:hAnsi="宋体"/>
          <w:sz w:val="24"/>
        </w:rPr>
      </w:pPr>
      <w:r>
        <w:rPr>
          <w:rFonts w:ascii="宋体" w:hAnsi="宋体"/>
          <w:sz w:val="24"/>
        </w:rPr>
        <w:t>2</w:t>
      </w:r>
      <w:r>
        <w:rPr>
          <w:rFonts w:ascii="宋体" w:hAnsi="宋体" w:hint="eastAsia"/>
          <w:sz w:val="24"/>
        </w:rPr>
        <w:t>4</w:t>
      </w:r>
      <w:r>
        <w:rPr>
          <w:rFonts w:ascii="宋体" w:hAnsi="宋体"/>
          <w:sz w:val="24"/>
        </w:rPr>
        <w:t>.1</w:t>
      </w:r>
      <w:r>
        <w:rPr>
          <w:rFonts w:ascii="宋体" w:hAnsi="宋体" w:hint="eastAsia"/>
          <w:sz w:val="24"/>
        </w:rPr>
        <w:t>评审工作是磋商工作的重要环节，评审工作在磋商小组内独立进行。</w:t>
      </w:r>
    </w:p>
    <w:p w:rsidR="008A5A2C" w:rsidRDefault="001D6334">
      <w:pPr>
        <w:spacing w:line="420" w:lineRule="exact"/>
        <w:ind w:firstLineChars="176" w:firstLine="422"/>
        <w:rPr>
          <w:rFonts w:ascii="宋体" w:hAnsi="宋体"/>
          <w:sz w:val="24"/>
        </w:rPr>
      </w:pPr>
      <w:r>
        <w:rPr>
          <w:rFonts w:ascii="宋体" w:hAnsi="宋体"/>
          <w:sz w:val="24"/>
        </w:rPr>
        <w:t>2</w:t>
      </w:r>
      <w:r>
        <w:rPr>
          <w:rFonts w:ascii="宋体" w:hAnsi="宋体" w:hint="eastAsia"/>
          <w:sz w:val="24"/>
        </w:rPr>
        <w:t>4</w:t>
      </w:r>
      <w:r>
        <w:rPr>
          <w:rFonts w:ascii="宋体" w:hAnsi="宋体"/>
          <w:sz w:val="24"/>
        </w:rPr>
        <w:t>.2</w:t>
      </w:r>
      <w:r>
        <w:rPr>
          <w:rFonts w:ascii="宋体" w:hAnsi="宋体" w:hint="eastAsia"/>
          <w:sz w:val="24"/>
        </w:rPr>
        <w:t>在评审期间，磋商响应供应商不得向磋商小组成员询问评审情况，不得进行影响评审结果的活动。否则其响应将会被拒绝。</w:t>
      </w:r>
    </w:p>
    <w:p w:rsidR="008A5A2C" w:rsidRDefault="001D6334">
      <w:pPr>
        <w:spacing w:line="420" w:lineRule="exact"/>
        <w:ind w:firstLineChars="176" w:firstLine="422"/>
        <w:rPr>
          <w:rFonts w:ascii="宋体" w:hAnsi="宋体"/>
          <w:sz w:val="24"/>
        </w:rPr>
      </w:pPr>
      <w:r>
        <w:rPr>
          <w:rFonts w:ascii="宋体" w:hAnsi="宋体"/>
          <w:sz w:val="24"/>
        </w:rPr>
        <w:t>2</w:t>
      </w:r>
      <w:r>
        <w:rPr>
          <w:rFonts w:ascii="宋体" w:hAnsi="宋体" w:hint="eastAsia"/>
          <w:sz w:val="24"/>
        </w:rPr>
        <w:t>4</w:t>
      </w:r>
      <w:r>
        <w:rPr>
          <w:rFonts w:ascii="宋体" w:hAnsi="宋体"/>
          <w:sz w:val="24"/>
        </w:rPr>
        <w:t>.3</w:t>
      </w:r>
      <w:r>
        <w:rPr>
          <w:rFonts w:ascii="宋体" w:hAnsi="宋体" w:hint="eastAsia"/>
          <w:sz w:val="24"/>
        </w:rPr>
        <w:t>为保证评审的公正性，磋商开始后直至授予成交供应商合同，磋商小组成员不得与供应商私下交换意见。</w:t>
      </w:r>
    </w:p>
    <w:p w:rsidR="008A5A2C" w:rsidRDefault="001D6334">
      <w:pPr>
        <w:spacing w:line="420" w:lineRule="exact"/>
        <w:ind w:firstLineChars="176" w:firstLine="422"/>
        <w:rPr>
          <w:rFonts w:ascii="宋体" w:hAnsi="宋体"/>
          <w:sz w:val="24"/>
        </w:rPr>
      </w:pPr>
      <w:r>
        <w:rPr>
          <w:rFonts w:ascii="宋体" w:hAnsi="宋体"/>
          <w:sz w:val="24"/>
        </w:rPr>
        <w:t>2</w:t>
      </w:r>
      <w:r>
        <w:rPr>
          <w:rFonts w:ascii="宋体" w:hAnsi="宋体" w:hint="eastAsia"/>
          <w:sz w:val="24"/>
        </w:rPr>
        <w:t>4</w:t>
      </w:r>
      <w:r>
        <w:rPr>
          <w:rFonts w:ascii="宋体" w:hAnsi="宋体"/>
          <w:sz w:val="24"/>
        </w:rPr>
        <w:t>.4</w:t>
      </w:r>
      <w:r>
        <w:rPr>
          <w:rFonts w:ascii="宋体" w:hAnsi="宋体" w:hint="eastAsia"/>
          <w:sz w:val="24"/>
        </w:rPr>
        <w:t>在评审工作结束后，凡与评审情况有接触的任何人不得擅自将评审情况扩散出</w:t>
      </w:r>
      <w:r>
        <w:rPr>
          <w:rFonts w:ascii="宋体" w:hAnsi="宋体" w:hint="eastAsia"/>
          <w:sz w:val="24"/>
        </w:rPr>
        <w:lastRenderedPageBreak/>
        <w:t>评审人员之外。</w:t>
      </w:r>
    </w:p>
    <w:p w:rsidR="008A5A2C" w:rsidRDefault="001D6334">
      <w:pPr>
        <w:spacing w:line="420" w:lineRule="exact"/>
        <w:ind w:firstLineChars="176" w:firstLine="424"/>
        <w:outlineLvl w:val="1"/>
        <w:rPr>
          <w:rFonts w:ascii="宋体" w:hAnsi="宋体"/>
          <w:b/>
          <w:bCs/>
          <w:sz w:val="24"/>
        </w:rPr>
      </w:pPr>
      <w:r>
        <w:rPr>
          <w:rFonts w:ascii="宋体" w:hAnsi="宋体"/>
          <w:b/>
          <w:bCs/>
          <w:sz w:val="24"/>
        </w:rPr>
        <w:t>2</w:t>
      </w:r>
      <w:r>
        <w:rPr>
          <w:rFonts w:ascii="宋体" w:hAnsi="宋体" w:hint="eastAsia"/>
          <w:b/>
          <w:bCs/>
          <w:sz w:val="24"/>
        </w:rPr>
        <w:t>5、成交通知</w:t>
      </w:r>
      <w:r>
        <w:rPr>
          <w:rFonts w:ascii="宋体" w:hAnsi="宋体"/>
          <w:b/>
          <w:bCs/>
          <w:sz w:val="24"/>
        </w:rPr>
        <w:tab/>
      </w:r>
    </w:p>
    <w:p w:rsidR="008A5A2C" w:rsidRDefault="001D6334">
      <w:pPr>
        <w:spacing w:line="420" w:lineRule="exact"/>
        <w:ind w:firstLineChars="176" w:firstLine="422"/>
        <w:rPr>
          <w:rFonts w:ascii="宋体" w:hAnsi="宋体"/>
          <w:sz w:val="24"/>
        </w:rPr>
      </w:pPr>
      <w:r>
        <w:rPr>
          <w:rFonts w:ascii="宋体" w:hAnsi="宋体"/>
          <w:sz w:val="24"/>
        </w:rPr>
        <w:t>2</w:t>
      </w:r>
      <w:r>
        <w:rPr>
          <w:rFonts w:ascii="宋体" w:hAnsi="宋体" w:hint="eastAsia"/>
          <w:sz w:val="24"/>
        </w:rPr>
        <w:t>5</w:t>
      </w:r>
      <w:r>
        <w:rPr>
          <w:rFonts w:ascii="宋体" w:hAnsi="宋体"/>
          <w:sz w:val="24"/>
        </w:rPr>
        <w:t>.1</w:t>
      </w:r>
      <w:r>
        <w:rPr>
          <w:rFonts w:ascii="宋体" w:hAnsi="宋体" w:hint="eastAsia"/>
          <w:sz w:val="24"/>
        </w:rPr>
        <w:t>成交供应商确定后，采购人向成交供应商签发《成交通知书》，并将成交结果通知所有未成交的磋商响应供应商。</w:t>
      </w:r>
    </w:p>
    <w:p w:rsidR="008A5A2C" w:rsidRDefault="001D6334">
      <w:pPr>
        <w:spacing w:line="420" w:lineRule="exact"/>
        <w:ind w:firstLineChars="176" w:firstLine="422"/>
        <w:rPr>
          <w:rFonts w:ascii="宋体" w:hAnsi="宋体"/>
          <w:sz w:val="24"/>
        </w:rPr>
      </w:pPr>
      <w:r>
        <w:rPr>
          <w:rFonts w:ascii="宋体" w:hAnsi="宋体" w:hint="eastAsia"/>
          <w:sz w:val="24"/>
        </w:rPr>
        <w:t>25</w:t>
      </w:r>
      <w:r>
        <w:rPr>
          <w:rFonts w:ascii="宋体" w:hAnsi="宋体"/>
          <w:sz w:val="24"/>
        </w:rPr>
        <w:t>.2</w:t>
      </w:r>
      <w:r>
        <w:rPr>
          <w:rFonts w:ascii="宋体" w:hAnsi="宋体" w:hint="eastAsia"/>
          <w:sz w:val="24"/>
        </w:rPr>
        <w:t>《成交通知书》作为签订合同的依据，对采购人和成交供应商均具有法律效力，成交通知书发出后，采购人改变成交结果或者成交供应商放弃项目，应依法承担法律责任。</w:t>
      </w:r>
    </w:p>
    <w:p w:rsidR="008A5A2C" w:rsidRDefault="001D6334">
      <w:pPr>
        <w:spacing w:line="420" w:lineRule="exact"/>
        <w:ind w:firstLineChars="176" w:firstLine="424"/>
        <w:outlineLvl w:val="1"/>
        <w:rPr>
          <w:rFonts w:ascii="宋体" w:hAnsi="宋体"/>
          <w:b/>
          <w:bCs/>
          <w:sz w:val="24"/>
        </w:rPr>
      </w:pPr>
      <w:r>
        <w:rPr>
          <w:rFonts w:ascii="宋体" w:hAnsi="宋体"/>
          <w:b/>
          <w:bCs/>
          <w:sz w:val="24"/>
        </w:rPr>
        <w:t>2</w:t>
      </w:r>
      <w:r>
        <w:rPr>
          <w:rFonts w:ascii="宋体" w:hAnsi="宋体" w:hint="eastAsia"/>
          <w:b/>
          <w:bCs/>
          <w:sz w:val="24"/>
        </w:rPr>
        <w:t>6、授予合同时变更数量的权力</w:t>
      </w:r>
    </w:p>
    <w:p w:rsidR="008A5A2C" w:rsidRDefault="001D6334">
      <w:pPr>
        <w:spacing w:line="420" w:lineRule="exact"/>
        <w:ind w:firstLineChars="176" w:firstLine="422"/>
        <w:rPr>
          <w:rFonts w:ascii="宋体" w:hAnsi="宋体"/>
          <w:sz w:val="24"/>
        </w:rPr>
      </w:pPr>
      <w:r>
        <w:rPr>
          <w:rFonts w:ascii="宋体" w:hAnsi="宋体"/>
          <w:sz w:val="24"/>
        </w:rPr>
        <w:t>2</w:t>
      </w:r>
      <w:r>
        <w:rPr>
          <w:rFonts w:ascii="宋体" w:hAnsi="宋体" w:hint="eastAsia"/>
          <w:sz w:val="24"/>
        </w:rPr>
        <w:t>6.</w:t>
      </w:r>
      <w:r>
        <w:rPr>
          <w:rFonts w:ascii="宋体" w:hAnsi="宋体"/>
          <w:sz w:val="24"/>
        </w:rPr>
        <w:t>1</w:t>
      </w:r>
      <w:r>
        <w:rPr>
          <w:rFonts w:ascii="宋体" w:hAnsi="宋体" w:hint="eastAsia"/>
          <w:sz w:val="24"/>
        </w:rPr>
        <w:t>采购人在授予合同时，保留对货物数量予以适当增减的权利。成交供应商不得在此情况下对磋商响应文件做出修改，如价格、技术参数、服务承诺等。</w:t>
      </w:r>
    </w:p>
    <w:p w:rsidR="008A5A2C" w:rsidRDefault="001D6334">
      <w:pPr>
        <w:spacing w:line="420" w:lineRule="exact"/>
        <w:ind w:firstLineChars="176" w:firstLine="424"/>
        <w:outlineLvl w:val="1"/>
        <w:rPr>
          <w:rFonts w:ascii="宋体" w:hAnsi="宋体"/>
          <w:b/>
          <w:bCs/>
          <w:sz w:val="24"/>
        </w:rPr>
      </w:pPr>
      <w:r>
        <w:rPr>
          <w:rFonts w:ascii="宋体" w:hAnsi="宋体"/>
          <w:b/>
          <w:bCs/>
          <w:sz w:val="24"/>
        </w:rPr>
        <w:t>2</w:t>
      </w:r>
      <w:r>
        <w:rPr>
          <w:rFonts w:ascii="宋体" w:hAnsi="宋体" w:hint="eastAsia"/>
          <w:b/>
          <w:bCs/>
          <w:sz w:val="24"/>
        </w:rPr>
        <w:t>7、签订合同</w:t>
      </w:r>
    </w:p>
    <w:p w:rsidR="008A5A2C" w:rsidRDefault="001D6334">
      <w:pPr>
        <w:adjustRightInd w:val="0"/>
        <w:spacing w:line="420" w:lineRule="exact"/>
        <w:ind w:firstLineChars="176" w:firstLine="422"/>
        <w:jc w:val="left"/>
        <w:rPr>
          <w:rFonts w:ascii="宋体" w:hAnsi="宋体"/>
          <w:sz w:val="24"/>
        </w:rPr>
      </w:pPr>
      <w:r>
        <w:rPr>
          <w:rFonts w:ascii="宋体" w:hAnsi="宋体"/>
          <w:sz w:val="24"/>
        </w:rPr>
        <w:t>2</w:t>
      </w:r>
      <w:r>
        <w:rPr>
          <w:rFonts w:ascii="宋体" w:hAnsi="宋体" w:hint="eastAsia"/>
          <w:sz w:val="24"/>
        </w:rPr>
        <w:t>7</w:t>
      </w:r>
      <w:r>
        <w:rPr>
          <w:rFonts w:ascii="宋体" w:hAnsi="宋体"/>
          <w:sz w:val="24"/>
        </w:rPr>
        <w:t>.1</w:t>
      </w:r>
      <w:r>
        <w:rPr>
          <w:rFonts w:ascii="宋体" w:hAnsi="宋体" w:hint="eastAsia"/>
          <w:sz w:val="24"/>
        </w:rPr>
        <w:t>采购人与成交供应商应当在成交通知书发出之日起30 日内，按照竞争性磋商文件确定的合同文本以及采购金额和服务要求等事项签订合同。采购人不得向成交供应商提出超出以竞争性磋商文件以外的任何要求作为签订合同的条件，不得与成交供应商订立背离谈竞争性磋商文件确定的合同文本以及采购金额和服务要求等实质性内容的协议。</w:t>
      </w:r>
    </w:p>
    <w:p w:rsidR="008A5A2C" w:rsidRDefault="001D6334">
      <w:pPr>
        <w:adjustRightInd w:val="0"/>
        <w:spacing w:line="420" w:lineRule="exact"/>
        <w:ind w:firstLineChars="176" w:firstLine="422"/>
        <w:jc w:val="left"/>
        <w:rPr>
          <w:rFonts w:ascii="宋体" w:hAnsi="宋体"/>
          <w:spacing w:val="-5"/>
          <w:sz w:val="24"/>
        </w:rPr>
      </w:pPr>
      <w:r>
        <w:rPr>
          <w:rFonts w:ascii="宋体" w:hAnsi="宋体" w:hint="eastAsia"/>
          <w:sz w:val="24"/>
        </w:rPr>
        <w:t>27.2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rsidR="008A5A2C" w:rsidRDefault="001D6334">
      <w:pPr>
        <w:adjustRightInd w:val="0"/>
        <w:spacing w:line="420" w:lineRule="exact"/>
        <w:ind w:firstLineChars="176" w:firstLine="422"/>
        <w:rPr>
          <w:rFonts w:ascii="宋体" w:hAnsi="宋体"/>
          <w:sz w:val="24"/>
        </w:rPr>
      </w:pPr>
      <w:r>
        <w:rPr>
          <w:rFonts w:ascii="宋体" w:hAnsi="宋体"/>
          <w:sz w:val="24"/>
        </w:rPr>
        <w:t>2</w:t>
      </w:r>
      <w:r>
        <w:rPr>
          <w:rFonts w:ascii="宋体" w:hAnsi="宋体" w:hint="eastAsia"/>
          <w:sz w:val="24"/>
        </w:rPr>
        <w:t>7</w:t>
      </w:r>
      <w:r>
        <w:rPr>
          <w:rFonts w:ascii="宋体" w:hAnsi="宋体"/>
          <w:sz w:val="24"/>
        </w:rPr>
        <w:t>.</w:t>
      </w:r>
      <w:r>
        <w:rPr>
          <w:rFonts w:ascii="宋体" w:hAnsi="宋体" w:hint="eastAsia"/>
          <w:sz w:val="24"/>
        </w:rPr>
        <w:t>3采购人签发的成交通知书、竞争性磋商文件、成交供应商的磋商响应文件及其澄清文件等，均为签订合同的依据。</w:t>
      </w:r>
    </w:p>
    <w:p w:rsidR="008A5A2C" w:rsidRDefault="001D6334">
      <w:pPr>
        <w:spacing w:line="420" w:lineRule="exact"/>
        <w:ind w:firstLineChars="176" w:firstLine="424"/>
        <w:outlineLvl w:val="1"/>
        <w:rPr>
          <w:rFonts w:ascii="宋体" w:hAnsi="宋体"/>
          <w:b/>
          <w:sz w:val="24"/>
        </w:rPr>
      </w:pPr>
      <w:r>
        <w:rPr>
          <w:rFonts w:ascii="宋体" w:hAnsi="宋体"/>
          <w:b/>
          <w:sz w:val="24"/>
        </w:rPr>
        <w:t>2</w:t>
      </w:r>
      <w:r>
        <w:rPr>
          <w:rFonts w:ascii="宋体" w:hAnsi="宋体" w:hint="eastAsia"/>
          <w:b/>
          <w:sz w:val="24"/>
        </w:rPr>
        <w:t>8．特别注意事项：</w:t>
      </w:r>
    </w:p>
    <w:p w:rsidR="008A5A2C" w:rsidRDefault="001D6334">
      <w:pPr>
        <w:spacing w:line="420" w:lineRule="exact"/>
        <w:ind w:firstLineChars="176" w:firstLine="422"/>
        <w:rPr>
          <w:rFonts w:ascii="宋体" w:hAnsi="宋体"/>
          <w:sz w:val="24"/>
        </w:rPr>
      </w:pPr>
      <w:r>
        <w:rPr>
          <w:rFonts w:ascii="宋体" w:hAnsi="宋体"/>
          <w:sz w:val="24"/>
        </w:rPr>
        <w:t>2</w:t>
      </w:r>
      <w:r>
        <w:rPr>
          <w:rFonts w:ascii="宋体" w:hAnsi="宋体" w:hint="eastAsia"/>
          <w:sz w:val="24"/>
        </w:rPr>
        <w:t>8</w:t>
      </w:r>
      <w:r>
        <w:rPr>
          <w:rFonts w:ascii="宋体" w:hAnsi="宋体"/>
          <w:sz w:val="24"/>
        </w:rPr>
        <w:t xml:space="preserve">.1 </w:t>
      </w:r>
      <w:r>
        <w:rPr>
          <w:rFonts w:ascii="宋体" w:hAnsi="宋体" w:hint="eastAsia"/>
          <w:sz w:val="24"/>
        </w:rPr>
        <w:t>磋商响应供应商出现下列情形之一的，磋商小组可取消其磋商资格：</w:t>
      </w:r>
    </w:p>
    <w:p w:rsidR="008A5A2C" w:rsidRDefault="001D6334">
      <w:pPr>
        <w:spacing w:line="420" w:lineRule="exact"/>
        <w:ind w:firstLineChars="176" w:firstLine="422"/>
        <w:outlineLvl w:val="2"/>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）未按磋商文件要求和规定提交实质性响应材料的；</w:t>
      </w:r>
    </w:p>
    <w:p w:rsidR="008A5A2C" w:rsidRDefault="001D6334">
      <w:pPr>
        <w:spacing w:line="420" w:lineRule="exact"/>
        <w:ind w:firstLineChars="176" w:firstLine="422"/>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）相互串通磋商的（有下列情形之一的，视为磋商响应供应商相互串通磋商）；</w:t>
      </w:r>
    </w:p>
    <w:p w:rsidR="008A5A2C" w:rsidRDefault="001D6334">
      <w:pPr>
        <w:spacing w:line="420" w:lineRule="exact"/>
        <w:ind w:firstLineChars="176" w:firstLine="422"/>
        <w:rPr>
          <w:rFonts w:ascii="宋体" w:hAnsi="宋体"/>
          <w:sz w:val="24"/>
        </w:rPr>
      </w:pPr>
      <w:r>
        <w:rPr>
          <w:rFonts w:ascii="宋体" w:hAnsi="宋体"/>
          <w:sz w:val="24"/>
        </w:rPr>
        <w:t>A</w:t>
      </w:r>
      <w:r>
        <w:rPr>
          <w:rFonts w:ascii="宋体" w:hAnsi="宋体" w:hint="eastAsia"/>
          <w:sz w:val="24"/>
        </w:rPr>
        <w:t>、不同磋商响应供应商的响应文件由同一单位或者个人编制</w:t>
      </w:r>
    </w:p>
    <w:p w:rsidR="008A5A2C" w:rsidRDefault="001D6334">
      <w:pPr>
        <w:spacing w:line="420" w:lineRule="exact"/>
        <w:ind w:firstLineChars="176" w:firstLine="422"/>
        <w:rPr>
          <w:rFonts w:ascii="宋体" w:hAnsi="宋体"/>
          <w:sz w:val="24"/>
        </w:rPr>
      </w:pPr>
      <w:r>
        <w:rPr>
          <w:rFonts w:ascii="宋体" w:hAnsi="宋体"/>
          <w:sz w:val="24"/>
        </w:rPr>
        <w:t>B</w:t>
      </w:r>
      <w:r>
        <w:rPr>
          <w:rFonts w:ascii="宋体" w:hAnsi="宋体" w:hint="eastAsia"/>
          <w:sz w:val="24"/>
        </w:rPr>
        <w:t>、不同磋商响应供应商的响应文件载明的项目管理成员为同一人</w:t>
      </w:r>
    </w:p>
    <w:p w:rsidR="008A5A2C" w:rsidRDefault="001D6334">
      <w:pPr>
        <w:autoSpaceDE w:val="0"/>
        <w:spacing w:line="420" w:lineRule="exact"/>
        <w:ind w:firstLineChars="176" w:firstLine="422"/>
        <w:rPr>
          <w:rFonts w:ascii="宋体" w:hAnsi="宋体"/>
          <w:sz w:val="24"/>
        </w:rPr>
      </w:pPr>
      <w:r>
        <w:rPr>
          <w:rFonts w:ascii="宋体" w:hAnsi="宋体"/>
          <w:sz w:val="24"/>
        </w:rPr>
        <w:t>C</w:t>
      </w:r>
      <w:r>
        <w:rPr>
          <w:rFonts w:ascii="宋体" w:hAnsi="宋体" w:hint="eastAsia"/>
          <w:sz w:val="24"/>
        </w:rPr>
        <w:t>、不同磋商响应供应商的响应文件异常一致或者磋商报价呈规律性差异</w:t>
      </w:r>
    </w:p>
    <w:p w:rsidR="008A5A2C" w:rsidRDefault="001D6334">
      <w:pPr>
        <w:autoSpaceDE w:val="0"/>
        <w:spacing w:line="420" w:lineRule="exact"/>
        <w:ind w:firstLineChars="176" w:firstLine="422"/>
        <w:rPr>
          <w:rFonts w:ascii="宋体" w:hAnsi="宋体"/>
          <w:sz w:val="24"/>
        </w:rPr>
      </w:pPr>
      <w:r>
        <w:rPr>
          <w:rFonts w:ascii="宋体" w:hAnsi="宋体"/>
          <w:sz w:val="24"/>
        </w:rPr>
        <w:t>D</w:t>
      </w:r>
      <w:r>
        <w:rPr>
          <w:rFonts w:ascii="宋体" w:hAnsi="宋体" w:hint="eastAsia"/>
          <w:sz w:val="24"/>
        </w:rPr>
        <w:t>、不同磋商响应供应商的响应文件相互混放</w:t>
      </w:r>
    </w:p>
    <w:p w:rsidR="008A5A2C" w:rsidRDefault="001D6334">
      <w:pPr>
        <w:autoSpaceDE w:val="0"/>
        <w:spacing w:line="420" w:lineRule="exact"/>
        <w:ind w:firstLineChars="176" w:firstLine="422"/>
        <w:rPr>
          <w:rFonts w:ascii="宋体" w:hAnsi="宋体"/>
          <w:sz w:val="24"/>
        </w:rPr>
      </w:pPr>
      <w:r>
        <w:rPr>
          <w:rFonts w:ascii="宋体" w:hAnsi="宋体"/>
          <w:sz w:val="24"/>
        </w:rPr>
        <w:lastRenderedPageBreak/>
        <w:t>2</w:t>
      </w:r>
      <w:r>
        <w:rPr>
          <w:rFonts w:ascii="宋体" w:hAnsi="宋体" w:hint="eastAsia"/>
          <w:sz w:val="24"/>
        </w:rPr>
        <w:t>8</w:t>
      </w:r>
      <w:r>
        <w:rPr>
          <w:rFonts w:ascii="宋体" w:hAnsi="宋体"/>
          <w:sz w:val="24"/>
        </w:rPr>
        <w:t xml:space="preserve">.2 </w:t>
      </w:r>
      <w:r>
        <w:rPr>
          <w:rFonts w:ascii="宋体" w:hAnsi="宋体" w:hint="eastAsia"/>
          <w:sz w:val="24"/>
        </w:rPr>
        <w:t>磋商响应供应商出现下列情形之一的，将被视为非实质性响应磋商文件要求：</w:t>
      </w:r>
    </w:p>
    <w:p w:rsidR="008A5A2C" w:rsidRDefault="001D6334">
      <w:pPr>
        <w:autoSpaceDE w:val="0"/>
        <w:spacing w:line="420" w:lineRule="exact"/>
        <w:ind w:firstLineChars="176" w:firstLine="422"/>
        <w:rPr>
          <w:rFonts w:ascii="宋体" w:hAnsi="宋体"/>
          <w:sz w:val="24"/>
        </w:rPr>
      </w:pPr>
      <w:r>
        <w:rPr>
          <w:rFonts w:ascii="宋体" w:hAnsi="宋体"/>
          <w:sz w:val="24"/>
        </w:rPr>
        <w:t xml:space="preserve">(1) </w:t>
      </w:r>
      <w:r>
        <w:rPr>
          <w:rFonts w:ascii="宋体" w:hAnsi="宋体" w:hint="eastAsia"/>
          <w:sz w:val="24"/>
        </w:rPr>
        <w:t>服务（完成）期限不确切或不符合磋商文件要求的；</w:t>
      </w:r>
    </w:p>
    <w:p w:rsidR="008A5A2C" w:rsidRDefault="001D6334">
      <w:pPr>
        <w:autoSpaceDE w:val="0"/>
        <w:spacing w:line="420" w:lineRule="exact"/>
        <w:ind w:firstLineChars="176" w:firstLine="422"/>
        <w:rPr>
          <w:rFonts w:ascii="宋体" w:hAnsi="宋体"/>
          <w:sz w:val="24"/>
        </w:rPr>
      </w:pPr>
      <w:r>
        <w:rPr>
          <w:rFonts w:ascii="宋体" w:hAnsi="宋体"/>
          <w:sz w:val="24"/>
        </w:rPr>
        <w:t xml:space="preserve">(2) </w:t>
      </w:r>
      <w:r>
        <w:rPr>
          <w:rFonts w:ascii="宋体" w:hAnsi="宋体" w:hint="eastAsia"/>
          <w:sz w:val="24"/>
        </w:rPr>
        <w:t>最后报价有选择性的；</w:t>
      </w:r>
    </w:p>
    <w:p w:rsidR="008A5A2C" w:rsidRDefault="001D6334">
      <w:pPr>
        <w:autoSpaceDE w:val="0"/>
        <w:spacing w:line="420" w:lineRule="exact"/>
        <w:ind w:firstLineChars="176" w:firstLine="422"/>
        <w:rPr>
          <w:rFonts w:ascii="宋体" w:hAnsi="宋体"/>
          <w:sz w:val="24"/>
        </w:rPr>
      </w:pPr>
      <w:r>
        <w:rPr>
          <w:rFonts w:ascii="宋体" w:hAnsi="宋体"/>
          <w:sz w:val="24"/>
        </w:rPr>
        <w:t xml:space="preserve">(3) </w:t>
      </w:r>
      <w:r>
        <w:rPr>
          <w:rFonts w:ascii="宋体" w:hAnsi="宋体" w:hint="eastAsia"/>
          <w:sz w:val="24"/>
        </w:rPr>
        <w:t>最后报价超过招标控制价的；</w:t>
      </w:r>
    </w:p>
    <w:p w:rsidR="008A5A2C" w:rsidRDefault="001D6334">
      <w:pPr>
        <w:autoSpaceDE w:val="0"/>
        <w:spacing w:line="420" w:lineRule="exact"/>
        <w:ind w:firstLineChars="176" w:firstLine="422"/>
        <w:rPr>
          <w:rFonts w:ascii="宋体" w:hAnsi="宋体"/>
          <w:sz w:val="24"/>
        </w:rPr>
      </w:pPr>
      <w:r>
        <w:rPr>
          <w:rFonts w:ascii="宋体" w:hAnsi="宋体"/>
          <w:sz w:val="24"/>
        </w:rPr>
        <w:t xml:space="preserve">(4) </w:t>
      </w:r>
      <w:r>
        <w:rPr>
          <w:rFonts w:ascii="宋体" w:hAnsi="宋体" w:hint="eastAsia"/>
          <w:sz w:val="24"/>
        </w:rPr>
        <w:t>被磋商小组认定存在重大负偏离的；</w:t>
      </w:r>
    </w:p>
    <w:p w:rsidR="008A5A2C" w:rsidRDefault="001D6334">
      <w:pPr>
        <w:autoSpaceDE w:val="0"/>
        <w:spacing w:line="420" w:lineRule="exact"/>
        <w:ind w:firstLineChars="176" w:firstLine="422"/>
        <w:rPr>
          <w:rFonts w:ascii="宋体" w:hAnsi="宋体"/>
          <w:sz w:val="24"/>
        </w:rPr>
      </w:pPr>
      <w:r>
        <w:rPr>
          <w:rFonts w:ascii="宋体" w:hAnsi="宋体" w:hint="eastAsia"/>
          <w:sz w:val="24"/>
        </w:rPr>
        <w:t>注：所谓重大负偏离是指磋商响应供应商对磋商文件的响应在范围、质量、数量和服务期限、技术规格要求等方面明显不能满足采购需求的。重大负偏离的认定须经磋商小组三分之二以上同意。</w:t>
      </w:r>
    </w:p>
    <w:p w:rsidR="008A5A2C" w:rsidRDefault="001D6334">
      <w:pPr>
        <w:autoSpaceDE w:val="0"/>
        <w:spacing w:line="420" w:lineRule="exact"/>
        <w:ind w:firstLineChars="176" w:firstLine="424"/>
        <w:outlineLvl w:val="1"/>
        <w:rPr>
          <w:rFonts w:ascii="宋体" w:hAnsi="宋体"/>
          <w:b/>
          <w:bCs/>
          <w:sz w:val="24"/>
        </w:rPr>
      </w:pPr>
      <w:r>
        <w:rPr>
          <w:rFonts w:ascii="宋体" w:hAnsi="宋体" w:hint="eastAsia"/>
          <w:b/>
          <w:bCs/>
          <w:sz w:val="24"/>
        </w:rPr>
        <w:t>29．询问</w:t>
      </w:r>
    </w:p>
    <w:p w:rsidR="008A5A2C" w:rsidRDefault="001D6334">
      <w:pPr>
        <w:autoSpaceDE w:val="0"/>
        <w:spacing w:line="420" w:lineRule="exact"/>
        <w:ind w:firstLineChars="176" w:firstLine="422"/>
        <w:rPr>
          <w:rFonts w:ascii="宋体" w:hAnsi="宋体"/>
          <w:sz w:val="24"/>
        </w:rPr>
      </w:pPr>
      <w:r>
        <w:rPr>
          <w:rFonts w:ascii="宋体" w:hAnsi="宋体" w:hint="eastAsia"/>
          <w:sz w:val="24"/>
        </w:rPr>
        <w:t>29</w:t>
      </w:r>
      <w:r>
        <w:rPr>
          <w:rFonts w:ascii="宋体" w:hAnsi="宋体"/>
          <w:sz w:val="24"/>
        </w:rPr>
        <w:t xml:space="preserve">.1 </w:t>
      </w:r>
      <w:r>
        <w:rPr>
          <w:rFonts w:ascii="宋体" w:hAnsi="宋体" w:hint="eastAsia"/>
          <w:sz w:val="24"/>
        </w:rPr>
        <w:t>磋商响应供应商对采购事项有疑问，可以按照《政府采购法》的相关规定向采购人或采购代理机构提出询问。</w:t>
      </w:r>
    </w:p>
    <w:p w:rsidR="008A5A2C" w:rsidRDefault="001D6334">
      <w:pPr>
        <w:autoSpaceDE w:val="0"/>
        <w:spacing w:line="420" w:lineRule="exact"/>
        <w:ind w:firstLineChars="176" w:firstLine="424"/>
        <w:outlineLvl w:val="1"/>
        <w:rPr>
          <w:rFonts w:ascii="宋体" w:hAnsi="宋体"/>
          <w:b/>
          <w:bCs/>
          <w:sz w:val="24"/>
        </w:rPr>
      </w:pPr>
      <w:r>
        <w:rPr>
          <w:rFonts w:ascii="宋体" w:hAnsi="宋体" w:hint="eastAsia"/>
          <w:b/>
          <w:bCs/>
          <w:sz w:val="24"/>
        </w:rPr>
        <w:t>30</w:t>
      </w:r>
      <w:r>
        <w:rPr>
          <w:rFonts w:ascii="宋体" w:hAnsi="宋体"/>
          <w:b/>
          <w:bCs/>
          <w:sz w:val="24"/>
        </w:rPr>
        <w:t>.</w:t>
      </w:r>
      <w:r>
        <w:rPr>
          <w:rFonts w:ascii="宋体" w:hAnsi="宋体" w:hint="eastAsia"/>
          <w:b/>
          <w:bCs/>
          <w:sz w:val="24"/>
        </w:rPr>
        <w:t>质疑程序及处理</w:t>
      </w:r>
    </w:p>
    <w:p w:rsidR="008A5A2C" w:rsidRDefault="001D6334">
      <w:pPr>
        <w:autoSpaceDE w:val="0"/>
        <w:spacing w:line="420" w:lineRule="exact"/>
        <w:ind w:firstLineChars="176" w:firstLine="422"/>
        <w:rPr>
          <w:rFonts w:ascii="宋体" w:hAnsi="宋体"/>
          <w:sz w:val="24"/>
        </w:rPr>
      </w:pPr>
      <w:r>
        <w:rPr>
          <w:rFonts w:ascii="宋体" w:hAnsi="宋体" w:hint="eastAsia"/>
          <w:sz w:val="24"/>
        </w:rPr>
        <w:t>30</w:t>
      </w:r>
      <w:r>
        <w:rPr>
          <w:rFonts w:ascii="宋体" w:hAnsi="宋体"/>
          <w:sz w:val="24"/>
        </w:rPr>
        <w:t xml:space="preserve">.1 </w:t>
      </w:r>
      <w:r>
        <w:rPr>
          <w:rFonts w:ascii="宋体" w:hAnsi="宋体" w:hint="eastAsia"/>
          <w:sz w:val="24"/>
        </w:rPr>
        <w:t>若竞争性磋商供应商认为其磋商未获公平评审或磋商文件、采购过程和成交结果使自己的合法权益受到损害，可以在知道或者应知其权益受到损害之日起</w:t>
      </w:r>
      <w:r>
        <w:rPr>
          <w:rFonts w:ascii="宋体" w:hAnsi="宋体"/>
          <w:sz w:val="24"/>
        </w:rPr>
        <w:t xml:space="preserve"> 7 </w:t>
      </w:r>
      <w:r>
        <w:rPr>
          <w:rFonts w:ascii="宋体" w:hAnsi="宋体" w:hint="eastAsia"/>
          <w:sz w:val="24"/>
        </w:rPr>
        <w:t>个工作日内，将质疑书原件送达采购人或采购代理机构。提出质疑期限的计算，依照下列规定办理：</w:t>
      </w:r>
    </w:p>
    <w:p w:rsidR="008A5A2C" w:rsidRDefault="001D6334">
      <w:pPr>
        <w:autoSpaceDE w:val="0"/>
        <w:spacing w:line="420" w:lineRule="exact"/>
        <w:ind w:firstLineChars="176" w:firstLine="422"/>
        <w:rPr>
          <w:rFonts w:ascii="宋体" w:hAnsi="宋体"/>
          <w:sz w:val="24"/>
        </w:rPr>
      </w:pPr>
      <w:r>
        <w:rPr>
          <w:rFonts w:ascii="宋体" w:hAnsi="宋体" w:hint="eastAsia"/>
          <w:sz w:val="24"/>
        </w:rPr>
        <w:t>（一）对可以质疑的磋商文件提出质疑的，为收到磋商文件之日或者磋商文件公告期限届满之日；</w:t>
      </w:r>
    </w:p>
    <w:p w:rsidR="008A5A2C" w:rsidRDefault="001D6334">
      <w:pPr>
        <w:autoSpaceDE w:val="0"/>
        <w:spacing w:line="420" w:lineRule="exact"/>
        <w:ind w:firstLineChars="176" w:firstLine="422"/>
        <w:rPr>
          <w:rFonts w:ascii="宋体" w:hAnsi="宋体"/>
          <w:sz w:val="24"/>
        </w:rPr>
      </w:pPr>
      <w:r>
        <w:rPr>
          <w:rFonts w:ascii="宋体" w:hAnsi="宋体" w:hint="eastAsia"/>
          <w:sz w:val="24"/>
        </w:rPr>
        <w:t>（二）对采购过程提出质疑的，为各采购程序环节结束之日；</w:t>
      </w:r>
    </w:p>
    <w:p w:rsidR="008A5A2C" w:rsidRDefault="001D6334">
      <w:pPr>
        <w:autoSpaceDE w:val="0"/>
        <w:spacing w:line="420" w:lineRule="exact"/>
        <w:ind w:firstLineChars="176" w:firstLine="422"/>
        <w:rPr>
          <w:rFonts w:ascii="宋体" w:hAnsi="宋体"/>
          <w:sz w:val="24"/>
        </w:rPr>
      </w:pPr>
      <w:r>
        <w:rPr>
          <w:rFonts w:ascii="宋体" w:hAnsi="宋体" w:hint="eastAsia"/>
          <w:sz w:val="24"/>
        </w:rPr>
        <w:t>（三）对成交结果提出质疑的，为成交结果公告期限届满之日。</w:t>
      </w:r>
    </w:p>
    <w:p w:rsidR="008A5A2C" w:rsidRDefault="001D6334">
      <w:pPr>
        <w:autoSpaceDE w:val="0"/>
        <w:spacing w:line="420" w:lineRule="exact"/>
        <w:ind w:firstLineChars="176" w:firstLine="422"/>
        <w:rPr>
          <w:rFonts w:ascii="宋体" w:hAnsi="宋体"/>
          <w:sz w:val="24"/>
        </w:rPr>
      </w:pPr>
      <w:r>
        <w:rPr>
          <w:rFonts w:ascii="宋体" w:hAnsi="宋体"/>
          <w:sz w:val="24"/>
        </w:rPr>
        <w:t>3</w:t>
      </w:r>
      <w:r>
        <w:rPr>
          <w:rFonts w:ascii="宋体" w:hAnsi="宋体" w:hint="eastAsia"/>
          <w:sz w:val="24"/>
        </w:rPr>
        <w:t>0</w:t>
      </w:r>
      <w:r>
        <w:rPr>
          <w:rFonts w:ascii="宋体" w:hAnsi="宋体"/>
          <w:sz w:val="24"/>
        </w:rPr>
        <w:t xml:space="preserve">.2 </w:t>
      </w:r>
      <w:r>
        <w:rPr>
          <w:rFonts w:ascii="宋体" w:hAnsi="宋体" w:hint="eastAsia"/>
          <w:sz w:val="24"/>
        </w:rPr>
        <w:t>质疑书应当包括下列主要内容，并按照“谁主张、谁举证”的原则，附上相关证明材料。否则，采购人不予受理：</w:t>
      </w:r>
    </w:p>
    <w:p w:rsidR="008A5A2C" w:rsidRDefault="001D6334">
      <w:pPr>
        <w:autoSpaceDE w:val="0"/>
        <w:spacing w:line="420" w:lineRule="exact"/>
        <w:ind w:firstLineChars="176" w:firstLine="422"/>
        <w:rPr>
          <w:rFonts w:ascii="宋体" w:hAnsi="宋体"/>
          <w:sz w:val="24"/>
        </w:rPr>
      </w:pPr>
      <w:r>
        <w:rPr>
          <w:rFonts w:ascii="宋体" w:hAnsi="宋体" w:hint="eastAsia"/>
          <w:sz w:val="24"/>
        </w:rPr>
        <w:t>（一）质疑磋商响应供应商全称、地址、法定代表人、联系人及联系电话、邮政编码等；</w:t>
      </w:r>
    </w:p>
    <w:p w:rsidR="008A5A2C" w:rsidRDefault="001D6334">
      <w:pPr>
        <w:autoSpaceDE w:val="0"/>
        <w:spacing w:line="420" w:lineRule="exact"/>
        <w:ind w:firstLineChars="176" w:firstLine="422"/>
        <w:rPr>
          <w:rFonts w:ascii="宋体" w:hAnsi="宋体"/>
          <w:sz w:val="24"/>
        </w:rPr>
      </w:pPr>
      <w:r>
        <w:rPr>
          <w:rFonts w:ascii="宋体" w:hAnsi="宋体" w:hint="eastAsia"/>
          <w:sz w:val="24"/>
        </w:rPr>
        <w:t>（二）被质疑采购项目的名称、编号；</w:t>
      </w:r>
    </w:p>
    <w:p w:rsidR="008A5A2C" w:rsidRDefault="001D6334">
      <w:pPr>
        <w:autoSpaceDE w:val="0"/>
        <w:spacing w:line="420" w:lineRule="exact"/>
        <w:ind w:firstLineChars="176" w:firstLine="422"/>
        <w:rPr>
          <w:rFonts w:ascii="宋体" w:hAnsi="宋体"/>
          <w:sz w:val="24"/>
        </w:rPr>
      </w:pPr>
      <w:r>
        <w:rPr>
          <w:rFonts w:ascii="宋体" w:hAnsi="宋体" w:hint="eastAsia"/>
          <w:sz w:val="24"/>
        </w:rPr>
        <w:t>（三）质疑的具体事项、明确的请求和主张；</w:t>
      </w:r>
    </w:p>
    <w:p w:rsidR="008A5A2C" w:rsidRDefault="001D6334">
      <w:pPr>
        <w:autoSpaceDE w:val="0"/>
        <w:spacing w:line="420" w:lineRule="exact"/>
        <w:ind w:firstLineChars="176" w:firstLine="422"/>
        <w:rPr>
          <w:rFonts w:ascii="宋体" w:hAnsi="宋体"/>
          <w:sz w:val="24"/>
        </w:rPr>
      </w:pPr>
      <w:r>
        <w:rPr>
          <w:rFonts w:ascii="宋体" w:hAnsi="宋体" w:hint="eastAsia"/>
          <w:sz w:val="24"/>
        </w:rPr>
        <w:t>（四）质疑所依据的法律依据（具体条款）、具体事实和具体理由。质疑书依据理由部分只有主观陈述、推理、猜测等，而没有提供客观事实依据、法律依据的；</w:t>
      </w:r>
    </w:p>
    <w:p w:rsidR="008A5A2C" w:rsidRDefault="001D6334">
      <w:pPr>
        <w:autoSpaceDE w:val="0"/>
        <w:spacing w:line="420" w:lineRule="exact"/>
        <w:ind w:firstLineChars="176" w:firstLine="422"/>
        <w:rPr>
          <w:rFonts w:ascii="宋体" w:hAnsi="宋体"/>
          <w:sz w:val="24"/>
        </w:rPr>
      </w:pPr>
      <w:r>
        <w:rPr>
          <w:rFonts w:ascii="宋体" w:hAnsi="宋体" w:hint="eastAsia"/>
          <w:sz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rsidR="008A5A2C" w:rsidRDefault="001D6334">
      <w:pPr>
        <w:autoSpaceDE w:val="0"/>
        <w:spacing w:line="420" w:lineRule="exact"/>
        <w:ind w:firstLineChars="176" w:firstLine="422"/>
        <w:rPr>
          <w:rFonts w:ascii="宋体" w:hAnsi="宋体"/>
          <w:sz w:val="24"/>
        </w:rPr>
      </w:pPr>
      <w:r>
        <w:rPr>
          <w:rFonts w:ascii="宋体" w:hAnsi="宋体" w:hint="eastAsia"/>
          <w:sz w:val="24"/>
        </w:rPr>
        <w:lastRenderedPageBreak/>
        <w:t>（六）充足有效的相关证明材料；如果涉及到产品功能或技术指标的，应出具相关制造商的证明文件；</w:t>
      </w:r>
    </w:p>
    <w:p w:rsidR="008A5A2C" w:rsidRDefault="001D6334">
      <w:pPr>
        <w:autoSpaceDE w:val="0"/>
        <w:spacing w:line="420" w:lineRule="exact"/>
        <w:ind w:firstLineChars="176" w:firstLine="422"/>
        <w:rPr>
          <w:rFonts w:ascii="宋体" w:hAnsi="宋体"/>
          <w:sz w:val="24"/>
        </w:rPr>
      </w:pPr>
      <w:r>
        <w:rPr>
          <w:rFonts w:ascii="宋体" w:hAnsi="宋体" w:hint="eastAsia"/>
          <w:sz w:val="24"/>
        </w:rPr>
        <w:t>（七）质疑材料中有外文资料的，应一并附上中文译本，并以中文译本为准。</w:t>
      </w:r>
    </w:p>
    <w:p w:rsidR="008A5A2C" w:rsidRDefault="001D6334">
      <w:pPr>
        <w:autoSpaceDE w:val="0"/>
        <w:spacing w:line="420" w:lineRule="exact"/>
        <w:ind w:firstLineChars="176" w:firstLine="422"/>
        <w:outlineLvl w:val="2"/>
        <w:rPr>
          <w:rFonts w:ascii="宋体" w:hAnsi="宋体"/>
          <w:sz w:val="24"/>
        </w:rPr>
      </w:pPr>
      <w:r>
        <w:rPr>
          <w:rFonts w:ascii="宋体" w:hAnsi="宋体" w:hint="eastAsia"/>
          <w:sz w:val="24"/>
        </w:rPr>
        <w:t>（八）提起质疑的日期</w:t>
      </w:r>
    </w:p>
    <w:p w:rsidR="008A5A2C" w:rsidRDefault="001D6334">
      <w:pPr>
        <w:autoSpaceDE w:val="0"/>
        <w:spacing w:line="420" w:lineRule="exact"/>
        <w:ind w:firstLineChars="176" w:firstLine="422"/>
        <w:rPr>
          <w:rFonts w:ascii="宋体" w:hAnsi="宋体"/>
          <w:sz w:val="24"/>
        </w:rPr>
      </w:pPr>
      <w:r>
        <w:rPr>
          <w:rFonts w:ascii="宋体" w:hAnsi="宋体"/>
          <w:sz w:val="24"/>
        </w:rPr>
        <w:t>3</w:t>
      </w:r>
      <w:r>
        <w:rPr>
          <w:rFonts w:ascii="宋体" w:hAnsi="宋体" w:hint="eastAsia"/>
          <w:sz w:val="24"/>
        </w:rPr>
        <w:t>0</w:t>
      </w:r>
      <w:r>
        <w:rPr>
          <w:rFonts w:ascii="宋体" w:hAnsi="宋体"/>
          <w:sz w:val="24"/>
        </w:rPr>
        <w:t xml:space="preserve">.3 </w:t>
      </w:r>
      <w:r>
        <w:rPr>
          <w:rFonts w:ascii="宋体" w:hAnsi="宋体" w:hint="eastAsia"/>
          <w:sz w:val="24"/>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rsidR="008A5A2C" w:rsidRDefault="001D6334">
      <w:pPr>
        <w:autoSpaceDE w:val="0"/>
        <w:spacing w:line="420" w:lineRule="exact"/>
        <w:ind w:firstLineChars="176" w:firstLine="422"/>
        <w:rPr>
          <w:rFonts w:ascii="宋体" w:hAnsi="宋体"/>
          <w:sz w:val="24"/>
        </w:rPr>
      </w:pPr>
      <w:r>
        <w:rPr>
          <w:rFonts w:ascii="宋体" w:hAnsi="宋体"/>
          <w:sz w:val="24"/>
        </w:rPr>
        <w:t>3</w:t>
      </w:r>
      <w:r>
        <w:rPr>
          <w:rFonts w:ascii="宋体" w:hAnsi="宋体" w:hint="eastAsia"/>
          <w:sz w:val="24"/>
        </w:rPr>
        <w:t>0</w:t>
      </w:r>
      <w:r>
        <w:rPr>
          <w:rFonts w:ascii="宋体" w:hAnsi="宋体"/>
          <w:sz w:val="24"/>
        </w:rPr>
        <w:t xml:space="preserve">.4 </w:t>
      </w:r>
      <w:r>
        <w:rPr>
          <w:rFonts w:ascii="宋体" w:hAnsi="宋体" w:hint="eastAsia"/>
          <w:sz w:val="24"/>
        </w:rPr>
        <w:t>磋商响应供应商委托代理人办理质疑事宜，应当提交授权委托书，并载明委托代理的具体权限和事项。授权委托书应当由委托人签字并加盖单位公章。</w:t>
      </w:r>
    </w:p>
    <w:p w:rsidR="008A5A2C" w:rsidRDefault="001D6334">
      <w:pPr>
        <w:autoSpaceDE w:val="0"/>
        <w:spacing w:line="420" w:lineRule="exact"/>
        <w:ind w:firstLineChars="176" w:firstLine="422"/>
        <w:rPr>
          <w:rFonts w:ascii="宋体" w:hAnsi="宋体"/>
          <w:sz w:val="24"/>
        </w:rPr>
      </w:pPr>
      <w:r>
        <w:rPr>
          <w:rFonts w:ascii="宋体" w:hAnsi="宋体"/>
          <w:sz w:val="24"/>
        </w:rPr>
        <w:t>3</w:t>
      </w:r>
      <w:r>
        <w:rPr>
          <w:rFonts w:ascii="宋体" w:hAnsi="宋体" w:hint="eastAsia"/>
          <w:sz w:val="24"/>
        </w:rPr>
        <w:t>0</w:t>
      </w:r>
      <w:r>
        <w:rPr>
          <w:rFonts w:ascii="宋体" w:hAnsi="宋体"/>
          <w:sz w:val="24"/>
        </w:rPr>
        <w:t xml:space="preserve">.5 </w:t>
      </w:r>
      <w:r>
        <w:rPr>
          <w:rFonts w:ascii="宋体" w:hAnsi="宋体" w:hint="eastAsia"/>
          <w:sz w:val="24"/>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rsidR="008A5A2C" w:rsidRDefault="001D6334">
      <w:pPr>
        <w:autoSpaceDE w:val="0"/>
        <w:spacing w:line="420" w:lineRule="exact"/>
        <w:ind w:firstLineChars="176" w:firstLine="422"/>
        <w:rPr>
          <w:rFonts w:ascii="宋体" w:hAnsi="宋体"/>
          <w:sz w:val="24"/>
        </w:rPr>
      </w:pPr>
      <w:r>
        <w:rPr>
          <w:rFonts w:ascii="宋体" w:hAnsi="宋体"/>
          <w:sz w:val="24"/>
        </w:rPr>
        <w:t>3</w:t>
      </w:r>
      <w:r>
        <w:rPr>
          <w:rFonts w:ascii="宋体" w:hAnsi="宋体" w:hint="eastAsia"/>
          <w:sz w:val="24"/>
        </w:rPr>
        <w:t>0</w:t>
      </w:r>
      <w:r>
        <w:rPr>
          <w:rFonts w:ascii="宋体" w:hAnsi="宋体"/>
          <w:sz w:val="24"/>
        </w:rPr>
        <w:t xml:space="preserve">.6 </w:t>
      </w:r>
      <w:r>
        <w:rPr>
          <w:rFonts w:ascii="宋体" w:hAnsi="宋体" w:hint="eastAsia"/>
          <w:sz w:val="24"/>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rsidR="008A5A2C" w:rsidRDefault="001D6334">
      <w:pPr>
        <w:autoSpaceDE w:val="0"/>
        <w:spacing w:line="420" w:lineRule="exact"/>
        <w:ind w:firstLineChars="176" w:firstLine="422"/>
        <w:rPr>
          <w:rFonts w:ascii="宋体" w:hAnsi="宋体"/>
          <w:sz w:val="24"/>
        </w:rPr>
      </w:pPr>
      <w:r>
        <w:rPr>
          <w:rFonts w:ascii="宋体" w:hAnsi="宋体"/>
          <w:sz w:val="24"/>
        </w:rPr>
        <w:t>3</w:t>
      </w:r>
      <w:r>
        <w:rPr>
          <w:rFonts w:ascii="宋体" w:hAnsi="宋体" w:hint="eastAsia"/>
          <w:sz w:val="24"/>
        </w:rPr>
        <w:t>0</w:t>
      </w:r>
      <w:r>
        <w:rPr>
          <w:rFonts w:ascii="宋体" w:hAnsi="宋体"/>
          <w:sz w:val="24"/>
        </w:rPr>
        <w:t xml:space="preserve">.7 </w:t>
      </w:r>
      <w:r>
        <w:rPr>
          <w:rFonts w:ascii="宋体" w:hAnsi="宋体" w:hint="eastAsia"/>
          <w:sz w:val="24"/>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rsidR="008A5A2C" w:rsidRDefault="001D6334">
      <w:pPr>
        <w:autoSpaceDE w:val="0"/>
        <w:spacing w:line="420" w:lineRule="exact"/>
        <w:ind w:firstLineChars="176" w:firstLine="422"/>
        <w:rPr>
          <w:rFonts w:ascii="宋体" w:hAnsi="宋体"/>
          <w:sz w:val="24"/>
        </w:rPr>
      </w:pPr>
      <w:r>
        <w:rPr>
          <w:rFonts w:ascii="宋体" w:hAnsi="宋体"/>
          <w:sz w:val="24"/>
        </w:rPr>
        <w:t>3</w:t>
      </w:r>
      <w:r>
        <w:rPr>
          <w:rFonts w:ascii="宋体" w:hAnsi="宋体" w:hint="eastAsia"/>
          <w:sz w:val="24"/>
        </w:rPr>
        <w:t>0</w:t>
      </w:r>
      <w:r>
        <w:rPr>
          <w:rFonts w:ascii="宋体" w:hAnsi="宋体"/>
          <w:sz w:val="24"/>
        </w:rPr>
        <w:t xml:space="preserve">.8 </w:t>
      </w:r>
      <w:r>
        <w:rPr>
          <w:rFonts w:ascii="宋体" w:hAnsi="宋体" w:hint="eastAsia"/>
          <w:sz w:val="24"/>
        </w:rPr>
        <w:t>采购人将在收到符合上述条件的书面质疑后</w:t>
      </w:r>
      <w:r>
        <w:rPr>
          <w:rFonts w:ascii="宋体" w:hAnsi="宋体"/>
          <w:sz w:val="24"/>
        </w:rPr>
        <w:t xml:space="preserve"> 7 </w:t>
      </w:r>
      <w:r>
        <w:rPr>
          <w:rFonts w:ascii="宋体" w:hAnsi="宋体" w:hint="eastAsia"/>
          <w:sz w:val="24"/>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rsidR="008A5A2C" w:rsidRDefault="001D6334">
      <w:pPr>
        <w:autoSpaceDE w:val="0"/>
        <w:spacing w:line="420" w:lineRule="exact"/>
        <w:ind w:firstLineChars="176" w:firstLine="422"/>
        <w:rPr>
          <w:rFonts w:ascii="宋体" w:hAnsi="宋体"/>
          <w:sz w:val="24"/>
        </w:rPr>
      </w:pPr>
      <w:r>
        <w:rPr>
          <w:rFonts w:ascii="宋体" w:hAnsi="宋体"/>
          <w:sz w:val="24"/>
        </w:rPr>
        <w:t>3</w:t>
      </w:r>
      <w:r>
        <w:rPr>
          <w:rFonts w:ascii="宋体" w:hAnsi="宋体" w:hint="eastAsia"/>
          <w:sz w:val="24"/>
        </w:rPr>
        <w:t>0</w:t>
      </w:r>
      <w:r>
        <w:rPr>
          <w:rFonts w:ascii="宋体" w:hAnsi="宋体"/>
          <w:sz w:val="24"/>
        </w:rPr>
        <w:t xml:space="preserve">.9 </w:t>
      </w:r>
      <w:r>
        <w:rPr>
          <w:rFonts w:ascii="宋体" w:hAnsi="宋体" w:hint="eastAsia"/>
          <w:sz w:val="24"/>
        </w:rPr>
        <w:t>质疑供应商对采购人的答复不满意以及采购人未在规定的时间内做出答复的，可以在答复期满后</w:t>
      </w:r>
      <w:r>
        <w:rPr>
          <w:rFonts w:ascii="宋体" w:hAnsi="宋体"/>
          <w:sz w:val="24"/>
        </w:rPr>
        <w:t>15</w:t>
      </w:r>
      <w:r>
        <w:rPr>
          <w:rFonts w:ascii="宋体" w:hAnsi="宋体" w:hint="eastAsia"/>
          <w:sz w:val="24"/>
        </w:rPr>
        <w:t>个工作日内向财政部门投诉。</w:t>
      </w:r>
    </w:p>
    <w:p w:rsidR="008A5A2C" w:rsidRDefault="008A5A2C">
      <w:pPr>
        <w:widowControl/>
        <w:jc w:val="left"/>
        <w:rPr>
          <w:rFonts w:ascii="宋体" w:hAnsi="宋体" w:cs="宋体"/>
          <w:b/>
          <w:bCs/>
          <w:kern w:val="0"/>
          <w:sz w:val="32"/>
          <w:szCs w:val="32"/>
          <w:shd w:val="clear" w:color="auto" w:fill="FFFFFF"/>
        </w:rPr>
        <w:sectPr w:rsidR="008A5A2C">
          <w:footerReference w:type="default" r:id="rId13"/>
          <w:pgSz w:w="11906" w:h="16838"/>
          <w:pgMar w:top="1803" w:right="1440" w:bottom="1803" w:left="1440" w:header="720" w:footer="720" w:gutter="0"/>
          <w:pgNumType w:start="1"/>
          <w:cols w:space="720"/>
          <w:docGrid w:type="lines" w:linePitch="312"/>
        </w:sectPr>
      </w:pPr>
    </w:p>
    <w:p w:rsidR="008A5A2C" w:rsidRDefault="001D6334">
      <w:pPr>
        <w:pStyle w:val="1"/>
        <w:tabs>
          <w:tab w:val="left" w:pos="1123"/>
        </w:tabs>
        <w:spacing w:before="62"/>
        <w:rPr>
          <w:sz w:val="32"/>
          <w:szCs w:val="36"/>
        </w:rPr>
      </w:pPr>
      <w:bookmarkStart w:id="32" w:name="_Toc329"/>
      <w:r>
        <w:rPr>
          <w:sz w:val="32"/>
          <w:szCs w:val="32"/>
        </w:rPr>
        <w:lastRenderedPageBreak/>
        <w:t>第三章</w:t>
      </w:r>
      <w:r>
        <w:rPr>
          <w:sz w:val="32"/>
          <w:szCs w:val="32"/>
        </w:rPr>
        <w:tab/>
        <w:t>评标办法</w:t>
      </w:r>
      <w:bookmarkEnd w:id="32"/>
    </w:p>
    <w:p w:rsidR="008A5A2C" w:rsidRDefault="001D6334">
      <w:pPr>
        <w:pStyle w:val="a4"/>
        <w:spacing w:line="360" w:lineRule="auto"/>
        <w:ind w:firstLineChars="200" w:firstLine="480"/>
        <w:jc w:val="left"/>
        <w:rPr>
          <w:sz w:val="24"/>
          <w:szCs w:val="28"/>
        </w:rPr>
      </w:pPr>
      <w:r>
        <w:rPr>
          <w:sz w:val="24"/>
          <w:szCs w:val="28"/>
        </w:rPr>
        <w:t>本次项目的评审分为初步审查和详细审查。详细审查采用综合评分法，总分为100分。评审因素如下：</w:t>
      </w:r>
    </w:p>
    <w:p w:rsidR="008A5A2C" w:rsidRDefault="001D6334">
      <w:pPr>
        <w:pStyle w:val="a4"/>
        <w:spacing w:before="210" w:after="3"/>
        <w:ind w:left="755" w:right="776"/>
        <w:rPr>
          <w:b/>
          <w:bCs/>
          <w:sz w:val="24"/>
          <w:szCs w:val="28"/>
        </w:rPr>
      </w:pPr>
      <w:r>
        <w:rPr>
          <w:b/>
          <w:bCs/>
          <w:sz w:val="24"/>
          <w:szCs w:val="28"/>
        </w:rPr>
        <w:t>一、初步审查</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020"/>
        <w:gridCol w:w="2535"/>
        <w:gridCol w:w="5575"/>
      </w:tblGrid>
      <w:tr w:rsidR="008A5A2C">
        <w:trPr>
          <w:trHeight w:val="440"/>
          <w:jc w:val="center"/>
        </w:trPr>
        <w:tc>
          <w:tcPr>
            <w:tcW w:w="1838" w:type="dxa"/>
            <w:gridSpan w:val="2"/>
            <w:vAlign w:val="center"/>
          </w:tcPr>
          <w:p w:rsidR="008A5A2C" w:rsidRDefault="001D6334">
            <w:pPr>
              <w:widowControl/>
              <w:wordWrap w:val="0"/>
              <w:spacing w:line="360" w:lineRule="auto"/>
              <w:jc w:val="center"/>
              <w:rPr>
                <w:rFonts w:ascii="宋体" w:hAnsi="宋体" w:cs="宋体"/>
                <w:kern w:val="0"/>
                <w:sz w:val="24"/>
              </w:rPr>
            </w:pPr>
            <w:bookmarkStart w:id="33" w:name="_Toc9836"/>
            <w:r>
              <w:rPr>
                <w:rFonts w:ascii="宋体" w:hAnsi="宋体" w:cs="宋体" w:hint="eastAsia"/>
                <w:kern w:val="0"/>
                <w:sz w:val="24"/>
              </w:rPr>
              <w:t>条款</w:t>
            </w:r>
          </w:p>
        </w:tc>
        <w:tc>
          <w:tcPr>
            <w:tcW w:w="2535" w:type="dxa"/>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kern w:val="0"/>
                <w:sz w:val="24"/>
              </w:rPr>
              <w:t>评审因素</w:t>
            </w:r>
          </w:p>
        </w:tc>
        <w:tc>
          <w:tcPr>
            <w:tcW w:w="5575" w:type="dxa"/>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kern w:val="0"/>
                <w:sz w:val="24"/>
              </w:rPr>
              <w:t>评审标准</w:t>
            </w:r>
          </w:p>
        </w:tc>
      </w:tr>
      <w:tr w:rsidR="008A5A2C">
        <w:trPr>
          <w:trHeight w:val="468"/>
          <w:jc w:val="center"/>
        </w:trPr>
        <w:tc>
          <w:tcPr>
            <w:tcW w:w="818" w:type="dxa"/>
            <w:vMerge w:val="restart"/>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kern w:val="0"/>
                <w:sz w:val="24"/>
              </w:rPr>
              <w:t>3.1.1</w:t>
            </w:r>
          </w:p>
        </w:tc>
        <w:tc>
          <w:tcPr>
            <w:tcW w:w="1020" w:type="dxa"/>
            <w:vMerge w:val="restart"/>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kern w:val="0"/>
                <w:sz w:val="24"/>
              </w:rPr>
              <w:t>符合性评审</w:t>
            </w:r>
          </w:p>
        </w:tc>
        <w:tc>
          <w:tcPr>
            <w:tcW w:w="2535" w:type="dxa"/>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kern w:val="0"/>
                <w:sz w:val="24"/>
              </w:rPr>
              <w:t>供应商名称</w:t>
            </w:r>
          </w:p>
        </w:tc>
        <w:tc>
          <w:tcPr>
            <w:tcW w:w="5575" w:type="dxa"/>
            <w:vAlign w:val="center"/>
          </w:tcPr>
          <w:p w:rsidR="008A5A2C" w:rsidRDefault="001D6334">
            <w:pPr>
              <w:widowControl/>
              <w:wordWrap w:val="0"/>
              <w:spacing w:line="360" w:lineRule="auto"/>
              <w:rPr>
                <w:rFonts w:ascii="宋体" w:hAnsi="宋体" w:cs="宋体"/>
                <w:kern w:val="0"/>
                <w:sz w:val="24"/>
              </w:rPr>
            </w:pPr>
            <w:r>
              <w:rPr>
                <w:rFonts w:ascii="宋体" w:hAnsi="宋体" w:cs="宋体" w:hint="eastAsia"/>
                <w:kern w:val="0"/>
                <w:sz w:val="24"/>
              </w:rPr>
              <w:t>与营业执照一致</w:t>
            </w:r>
          </w:p>
        </w:tc>
      </w:tr>
      <w:tr w:rsidR="008A5A2C">
        <w:trPr>
          <w:trHeight w:val="401"/>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kern w:val="0"/>
                <w:sz w:val="24"/>
              </w:rPr>
              <w:t>响应文件签署、盖章</w:t>
            </w:r>
          </w:p>
        </w:tc>
        <w:tc>
          <w:tcPr>
            <w:tcW w:w="5575" w:type="dxa"/>
            <w:vAlign w:val="center"/>
          </w:tcPr>
          <w:p w:rsidR="008A5A2C" w:rsidRDefault="001D6334">
            <w:pPr>
              <w:widowControl/>
              <w:wordWrap w:val="0"/>
              <w:spacing w:line="360" w:lineRule="auto"/>
              <w:rPr>
                <w:rFonts w:ascii="宋体" w:hAnsi="宋体" w:cs="宋体"/>
                <w:kern w:val="0"/>
                <w:sz w:val="24"/>
              </w:rPr>
            </w:pPr>
            <w:r>
              <w:rPr>
                <w:rFonts w:ascii="宋体" w:hAnsi="宋体" w:cs="宋体" w:hint="eastAsia"/>
                <w:sz w:val="24"/>
              </w:rPr>
              <w:t>响应文件按竞争性磋商文件要求签署、盖章</w:t>
            </w:r>
          </w:p>
        </w:tc>
      </w:tr>
      <w:tr w:rsidR="008A5A2C">
        <w:trPr>
          <w:trHeight w:val="403"/>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kern w:val="0"/>
                <w:sz w:val="24"/>
              </w:rPr>
              <w:t>报价唯一</w:t>
            </w:r>
          </w:p>
        </w:tc>
        <w:tc>
          <w:tcPr>
            <w:tcW w:w="5575" w:type="dxa"/>
            <w:vAlign w:val="center"/>
          </w:tcPr>
          <w:p w:rsidR="008A5A2C" w:rsidRDefault="001D6334">
            <w:pPr>
              <w:widowControl/>
              <w:wordWrap w:val="0"/>
              <w:spacing w:line="360" w:lineRule="auto"/>
              <w:rPr>
                <w:rFonts w:ascii="宋体" w:hAnsi="宋体" w:cs="宋体"/>
                <w:kern w:val="0"/>
                <w:sz w:val="24"/>
              </w:rPr>
            </w:pPr>
            <w:r>
              <w:rPr>
                <w:rFonts w:ascii="宋体" w:hAnsi="宋体" w:cs="宋体" w:hint="eastAsia"/>
                <w:kern w:val="0"/>
                <w:sz w:val="24"/>
              </w:rPr>
              <w:t>只能有一个有效报价，且不超过最高限价</w:t>
            </w:r>
          </w:p>
        </w:tc>
      </w:tr>
      <w:tr w:rsidR="008A5A2C">
        <w:trPr>
          <w:trHeight w:hRule="exact" w:val="565"/>
          <w:jc w:val="center"/>
        </w:trPr>
        <w:tc>
          <w:tcPr>
            <w:tcW w:w="818" w:type="dxa"/>
            <w:vMerge w:val="restart"/>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kern w:val="0"/>
                <w:sz w:val="24"/>
              </w:rPr>
              <w:t>3.1.2</w:t>
            </w:r>
          </w:p>
        </w:tc>
        <w:tc>
          <w:tcPr>
            <w:tcW w:w="1020" w:type="dxa"/>
            <w:vMerge w:val="restart"/>
            <w:vAlign w:val="center"/>
          </w:tcPr>
          <w:p w:rsidR="008A5A2C" w:rsidRDefault="001D6334">
            <w:pPr>
              <w:widowControl/>
              <w:wordWrap w:val="0"/>
              <w:spacing w:line="360" w:lineRule="auto"/>
              <w:jc w:val="center"/>
              <w:rPr>
                <w:rFonts w:ascii="宋体" w:hAnsi="宋体" w:cs="宋体"/>
                <w:sz w:val="24"/>
              </w:rPr>
            </w:pPr>
            <w:r>
              <w:rPr>
                <w:rFonts w:ascii="宋体" w:hAnsi="宋体" w:cs="宋体" w:hint="eastAsia"/>
                <w:sz w:val="24"/>
              </w:rPr>
              <w:t>资格审查</w:t>
            </w:r>
            <w:r>
              <w:rPr>
                <w:rFonts w:ascii="宋体" w:hAnsi="宋体" w:cs="宋体" w:hint="eastAsia"/>
                <w:kern w:val="0"/>
                <w:sz w:val="24"/>
              </w:rPr>
              <w:t>标准</w:t>
            </w:r>
          </w:p>
        </w:tc>
        <w:tc>
          <w:tcPr>
            <w:tcW w:w="2535" w:type="dxa"/>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kern w:val="0"/>
                <w:sz w:val="24"/>
              </w:rPr>
              <w:t>政府采购法二十二条</w:t>
            </w:r>
          </w:p>
        </w:tc>
        <w:tc>
          <w:tcPr>
            <w:tcW w:w="5575" w:type="dxa"/>
            <w:vAlign w:val="center"/>
          </w:tcPr>
          <w:p w:rsidR="008A5A2C" w:rsidRDefault="001D6334">
            <w:pPr>
              <w:widowControl/>
              <w:wordWrap w:val="0"/>
              <w:spacing w:line="360" w:lineRule="auto"/>
              <w:rPr>
                <w:rFonts w:ascii="宋体" w:hAnsi="宋体" w:cs="宋体"/>
                <w:sz w:val="24"/>
              </w:rPr>
            </w:pPr>
            <w:r>
              <w:rPr>
                <w:rFonts w:ascii="宋体" w:hAnsi="宋体" w:cs="宋体" w:hint="eastAsia"/>
                <w:sz w:val="24"/>
              </w:rPr>
              <w:t>供应商符合政府采购法二十二条声明函</w:t>
            </w:r>
          </w:p>
        </w:tc>
      </w:tr>
      <w:tr w:rsidR="008A5A2C">
        <w:trPr>
          <w:trHeight w:val="667"/>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ordWrap w:val="0"/>
              <w:spacing w:line="360" w:lineRule="auto"/>
              <w:jc w:val="center"/>
              <w:rPr>
                <w:rFonts w:ascii="宋体" w:hAnsi="宋体" w:cs="宋体"/>
                <w:sz w:val="24"/>
              </w:rPr>
            </w:pPr>
            <w:r>
              <w:rPr>
                <w:rFonts w:ascii="宋体" w:hAnsi="宋体" w:cs="宋体" w:hint="eastAsia"/>
                <w:kern w:val="0"/>
                <w:sz w:val="24"/>
              </w:rPr>
              <w:t>营业执照</w:t>
            </w:r>
          </w:p>
        </w:tc>
        <w:tc>
          <w:tcPr>
            <w:tcW w:w="5575" w:type="dxa"/>
            <w:vAlign w:val="center"/>
          </w:tcPr>
          <w:p w:rsidR="008A5A2C" w:rsidRDefault="001D6334">
            <w:pPr>
              <w:pStyle w:val="2"/>
              <w:wordWrap w:val="0"/>
              <w:spacing w:line="360" w:lineRule="auto"/>
              <w:ind w:left="0"/>
              <w:rPr>
                <w:rFonts w:ascii="宋体" w:eastAsia="宋体" w:hAnsi="宋体" w:cs="宋体"/>
                <w:sz w:val="24"/>
                <w:szCs w:val="24"/>
              </w:rPr>
            </w:pPr>
            <w:r>
              <w:rPr>
                <w:rFonts w:ascii="宋体" w:eastAsia="宋体" w:hAnsi="宋体" w:cs="宋体" w:hint="eastAsia"/>
                <w:sz w:val="24"/>
                <w:szCs w:val="24"/>
              </w:rPr>
              <w:t>供应商具有有效的营业执照</w:t>
            </w:r>
          </w:p>
        </w:tc>
      </w:tr>
      <w:tr w:rsidR="008A5A2C">
        <w:trPr>
          <w:trHeight w:val="667"/>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ordWrap w:val="0"/>
              <w:spacing w:line="360" w:lineRule="auto"/>
              <w:rPr>
                <w:rFonts w:ascii="宋体" w:hAnsi="宋体" w:cs="宋体"/>
                <w:kern w:val="0"/>
                <w:sz w:val="24"/>
              </w:rPr>
            </w:pPr>
            <w:r>
              <w:rPr>
                <w:rFonts w:ascii="宋体" w:hAnsi="宋体" w:cs="宋体" w:hint="eastAsia"/>
                <w:kern w:val="0"/>
                <w:sz w:val="24"/>
              </w:rPr>
              <w:t>资质证书及项目经理</w:t>
            </w:r>
          </w:p>
        </w:tc>
        <w:tc>
          <w:tcPr>
            <w:tcW w:w="5575" w:type="dxa"/>
            <w:vAlign w:val="center"/>
          </w:tcPr>
          <w:p w:rsidR="008A5A2C" w:rsidRDefault="001D6334">
            <w:pPr>
              <w:adjustRightInd w:val="0"/>
              <w:snapToGrid w:val="0"/>
              <w:spacing w:line="360" w:lineRule="auto"/>
              <w:rPr>
                <w:rFonts w:ascii="宋体" w:hAnsi="宋体" w:cs="宋体"/>
                <w:sz w:val="24"/>
              </w:rPr>
            </w:pPr>
            <w:r>
              <w:rPr>
                <w:rFonts w:ascii="宋体" w:hAnsi="宋体" w:cs="宋体" w:hint="eastAsia"/>
                <w:sz w:val="24"/>
              </w:rPr>
              <w:t>1.供应商具有公路工程施工总承包叁级及以上资质，具有有效的安全生产许可证；并在人员、设备、资金等方面具有相应的施工能力。</w:t>
            </w:r>
          </w:p>
          <w:p w:rsidR="008A5A2C" w:rsidRDefault="001D6334">
            <w:pPr>
              <w:adjustRightInd w:val="0"/>
              <w:snapToGrid w:val="0"/>
              <w:spacing w:line="360" w:lineRule="auto"/>
              <w:rPr>
                <w:rFonts w:ascii="宋体" w:hAnsi="宋体" w:cs="宋体"/>
                <w:sz w:val="24"/>
              </w:rPr>
            </w:pPr>
            <w:r>
              <w:rPr>
                <w:rFonts w:ascii="宋体" w:hAnsi="宋体" w:cs="宋体" w:hint="eastAsia"/>
                <w:sz w:val="24"/>
              </w:rPr>
              <w:t>2.拟派项目经理须具备相关专业贰级及以上注册建造师资格，具备有效的安全生产考核合格证书，已参加养老保险缴纳证明（提供养老保险缴纳证明）且未在其他在建工程项目中担任项目经理；</w:t>
            </w:r>
          </w:p>
        </w:tc>
      </w:tr>
      <w:tr w:rsidR="008A5A2C">
        <w:trPr>
          <w:trHeight w:val="883"/>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ordWrap w:val="0"/>
              <w:spacing w:line="360" w:lineRule="auto"/>
              <w:jc w:val="center"/>
              <w:rPr>
                <w:rFonts w:ascii="宋体" w:hAnsi="宋体" w:cs="宋体"/>
                <w:kern w:val="0"/>
                <w:sz w:val="24"/>
                <w:shd w:val="clear" w:color="auto" w:fill="FFFFFF"/>
              </w:rPr>
            </w:pPr>
            <w:r>
              <w:rPr>
                <w:rFonts w:ascii="宋体" w:hAnsi="宋体" w:cs="宋体" w:hint="eastAsia"/>
                <w:sz w:val="24"/>
              </w:rPr>
              <w:t>无商业贿赂及无不正当竞争行为承诺书</w:t>
            </w:r>
          </w:p>
        </w:tc>
        <w:tc>
          <w:tcPr>
            <w:tcW w:w="5575" w:type="dxa"/>
            <w:vAlign w:val="center"/>
          </w:tcPr>
          <w:p w:rsidR="008A5A2C" w:rsidRDefault="001D6334">
            <w:pPr>
              <w:pStyle w:val="2"/>
              <w:wordWrap w:val="0"/>
              <w:spacing w:line="360" w:lineRule="auto"/>
              <w:ind w:left="0"/>
              <w:rPr>
                <w:rFonts w:ascii="宋体" w:eastAsia="宋体" w:hAnsi="宋体" w:cs="宋体"/>
                <w:sz w:val="24"/>
                <w:szCs w:val="24"/>
              </w:rPr>
            </w:pPr>
            <w:r>
              <w:rPr>
                <w:rFonts w:ascii="宋体" w:eastAsia="宋体" w:hAnsi="宋体" w:cs="宋体" w:hint="eastAsia"/>
                <w:sz w:val="24"/>
                <w:szCs w:val="24"/>
              </w:rPr>
              <w:t>供应商自行出</w:t>
            </w:r>
            <w:r>
              <w:rPr>
                <w:rFonts w:ascii="宋体" w:eastAsia="宋体" w:hAnsi="宋体" w:cs="宋体" w:hint="eastAsia"/>
                <w:kern w:val="0"/>
                <w:sz w:val="24"/>
                <w:szCs w:val="24"/>
              </w:rPr>
              <w:t>具本单位无商业贿赂及无不正当竞争行为的承诺书</w:t>
            </w:r>
          </w:p>
        </w:tc>
      </w:tr>
      <w:tr w:rsidR="008A5A2C">
        <w:trPr>
          <w:trHeight w:val="974"/>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bookmarkStart w:id="34" w:name="_Hlk223101989"/>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ordWrap w:val="0"/>
              <w:spacing w:line="360" w:lineRule="auto"/>
              <w:jc w:val="center"/>
              <w:rPr>
                <w:rFonts w:ascii="宋体" w:hAnsi="宋体" w:cs="宋体"/>
                <w:sz w:val="24"/>
              </w:rPr>
            </w:pPr>
            <w:r>
              <w:rPr>
                <w:rFonts w:ascii="宋体" w:hAnsi="宋体" w:cs="宋体" w:hint="eastAsia"/>
                <w:kern w:val="0"/>
                <w:sz w:val="24"/>
                <w:shd w:val="clear" w:color="auto" w:fill="FFFFFF"/>
              </w:rPr>
              <w:t>信用中国、中国执行信息公开网、中国政府采购网查询截图</w:t>
            </w:r>
          </w:p>
        </w:tc>
        <w:tc>
          <w:tcPr>
            <w:tcW w:w="5575" w:type="dxa"/>
            <w:vAlign w:val="center"/>
          </w:tcPr>
          <w:p w:rsidR="008A5A2C" w:rsidRDefault="001D6334">
            <w:pPr>
              <w:pStyle w:val="2"/>
              <w:wordWrap w:val="0"/>
              <w:spacing w:line="360" w:lineRule="auto"/>
              <w:ind w:left="0"/>
              <w:rPr>
                <w:rFonts w:ascii="宋体" w:eastAsia="宋体" w:hAnsi="宋体" w:cs="宋体"/>
                <w:sz w:val="24"/>
                <w:szCs w:val="24"/>
              </w:rPr>
            </w:pPr>
            <w:r>
              <w:rPr>
                <w:rFonts w:ascii="宋体" w:eastAsia="宋体" w:hAnsi="宋体" w:cs="宋体" w:hint="eastAsia"/>
                <w:sz w:val="24"/>
                <w:szCs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w:t>
            </w:r>
            <w:r>
              <w:rPr>
                <w:rFonts w:ascii="宋体" w:eastAsia="宋体" w:hAnsi="宋体" w:cs="宋体" w:hint="eastAsia"/>
                <w:sz w:val="24"/>
                <w:szCs w:val="24"/>
              </w:rPr>
              <w:lastRenderedPageBreak/>
              <w:t>自公告发布之日起至投标截止时间前）</w:t>
            </w:r>
          </w:p>
        </w:tc>
      </w:tr>
      <w:bookmarkEnd w:id="34"/>
      <w:tr w:rsidR="008A5A2C">
        <w:trPr>
          <w:trHeight w:val="891"/>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ordWrap w:val="0"/>
              <w:spacing w:line="360" w:lineRule="auto"/>
              <w:jc w:val="center"/>
              <w:rPr>
                <w:rFonts w:ascii="宋体" w:hAnsi="宋体" w:cs="宋体"/>
                <w:kern w:val="0"/>
                <w:sz w:val="24"/>
                <w:shd w:val="clear" w:color="auto" w:fill="FFFFFF"/>
              </w:rPr>
            </w:pPr>
            <w:r>
              <w:rPr>
                <w:rFonts w:ascii="宋体" w:hAnsi="宋体" w:cs="宋体" w:hint="eastAsia"/>
                <w:kern w:val="0"/>
                <w:sz w:val="24"/>
              </w:rPr>
              <w:t>“国家企业信用信息公示系统</w:t>
            </w:r>
          </w:p>
        </w:tc>
        <w:tc>
          <w:tcPr>
            <w:tcW w:w="5575" w:type="dxa"/>
            <w:vAlign w:val="center"/>
          </w:tcPr>
          <w:p w:rsidR="008A5A2C" w:rsidRDefault="001D6334">
            <w:pPr>
              <w:wordWrap w:val="0"/>
              <w:spacing w:line="360" w:lineRule="auto"/>
              <w:rPr>
                <w:rFonts w:ascii="宋体" w:hAnsi="宋体" w:cs="宋体"/>
                <w:sz w:val="24"/>
              </w:rPr>
            </w:pPr>
            <w:r>
              <w:rPr>
                <w:rFonts w:ascii="宋体" w:hAnsi="宋体" w:cs="宋体" w:hint="eastAsia"/>
                <w:kern w:val="0"/>
                <w:sz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rsidR="008A5A2C">
        <w:trPr>
          <w:trHeight w:val="564"/>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ordWrap w:val="0"/>
              <w:spacing w:line="360" w:lineRule="auto"/>
              <w:jc w:val="center"/>
              <w:rPr>
                <w:rFonts w:ascii="宋体" w:hAnsi="宋体" w:cs="宋体"/>
                <w:kern w:val="0"/>
                <w:sz w:val="24"/>
                <w:shd w:val="clear" w:color="auto" w:fill="FFFFFF"/>
              </w:rPr>
            </w:pPr>
            <w:bookmarkStart w:id="35" w:name="OLE_LINK37"/>
            <w:bookmarkStart w:id="36" w:name="OLE_LINK38"/>
            <w:r>
              <w:rPr>
                <w:rFonts w:ascii="宋体" w:hAnsi="宋体" w:cs="宋体" w:hint="eastAsia"/>
                <w:kern w:val="0"/>
                <w:sz w:val="24"/>
                <w:shd w:val="clear" w:color="auto" w:fill="FFFFFF"/>
              </w:rPr>
              <w:t>联合体供应商</w:t>
            </w:r>
            <w:bookmarkEnd w:id="35"/>
            <w:bookmarkEnd w:id="36"/>
          </w:p>
        </w:tc>
        <w:tc>
          <w:tcPr>
            <w:tcW w:w="5575" w:type="dxa"/>
            <w:vAlign w:val="center"/>
          </w:tcPr>
          <w:p w:rsidR="008A5A2C" w:rsidRDefault="001D6334">
            <w:pPr>
              <w:pStyle w:val="2"/>
              <w:wordWrap w:val="0"/>
              <w:spacing w:line="360" w:lineRule="auto"/>
              <w:ind w:left="0"/>
              <w:rPr>
                <w:rFonts w:ascii="宋体" w:eastAsia="宋体" w:hAnsi="宋体" w:cs="宋体"/>
                <w:kern w:val="0"/>
                <w:sz w:val="24"/>
                <w:szCs w:val="24"/>
                <w:shd w:val="clear" w:color="auto" w:fill="FFFFFF"/>
              </w:rPr>
            </w:pPr>
            <w:bookmarkStart w:id="37" w:name="_Hlk223102025"/>
            <w:r>
              <w:rPr>
                <w:rFonts w:ascii="宋体" w:eastAsia="宋体" w:hAnsi="宋体" w:cs="宋体" w:hint="eastAsia"/>
                <w:kern w:val="0"/>
                <w:sz w:val="24"/>
                <w:szCs w:val="24"/>
                <w:shd w:val="clear" w:color="auto" w:fill="FFFFFF"/>
              </w:rPr>
              <w:t>本项目不接受联合体投标</w:t>
            </w:r>
            <w:bookmarkEnd w:id="37"/>
          </w:p>
        </w:tc>
      </w:tr>
      <w:tr w:rsidR="008A5A2C">
        <w:trPr>
          <w:trHeight w:val="564"/>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ordWrap w:val="0"/>
              <w:spacing w:line="360" w:lineRule="auto"/>
              <w:jc w:val="center"/>
              <w:rPr>
                <w:rFonts w:ascii="宋体" w:hAnsi="宋体" w:cs="宋体"/>
                <w:kern w:val="0"/>
                <w:sz w:val="24"/>
              </w:rPr>
            </w:pPr>
            <w:r>
              <w:rPr>
                <w:rFonts w:ascii="宋体" w:hAnsi="宋体" w:cs="宋体" w:hint="eastAsia"/>
                <w:kern w:val="0"/>
                <w:sz w:val="24"/>
              </w:rPr>
              <w:t>其他资料</w:t>
            </w:r>
          </w:p>
        </w:tc>
        <w:tc>
          <w:tcPr>
            <w:tcW w:w="5575" w:type="dxa"/>
            <w:vAlign w:val="center"/>
          </w:tcPr>
          <w:p w:rsidR="008A5A2C" w:rsidRDefault="001D6334">
            <w:pPr>
              <w:wordWrap w:val="0"/>
              <w:spacing w:line="360" w:lineRule="auto"/>
              <w:rPr>
                <w:rFonts w:ascii="宋体" w:hAnsi="宋体" w:cs="宋体"/>
                <w:kern w:val="0"/>
                <w:sz w:val="24"/>
              </w:rPr>
            </w:pPr>
            <w:r>
              <w:rPr>
                <w:rFonts w:ascii="宋体" w:hAnsi="宋体" w:cs="宋体" w:hint="eastAsia"/>
                <w:kern w:val="0"/>
                <w:sz w:val="24"/>
              </w:rPr>
              <w:t>竞争性磋商文件规定的其他资格审查资料</w:t>
            </w:r>
          </w:p>
        </w:tc>
      </w:tr>
      <w:tr w:rsidR="008A5A2C">
        <w:trPr>
          <w:trHeight w:val="541"/>
          <w:jc w:val="center"/>
        </w:trPr>
        <w:tc>
          <w:tcPr>
            <w:tcW w:w="818" w:type="dxa"/>
            <w:vMerge w:val="restart"/>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kern w:val="0"/>
                <w:sz w:val="24"/>
              </w:rPr>
              <w:t>3.1.3</w:t>
            </w:r>
          </w:p>
        </w:tc>
        <w:tc>
          <w:tcPr>
            <w:tcW w:w="1020" w:type="dxa"/>
            <w:vMerge w:val="restart"/>
            <w:vAlign w:val="center"/>
          </w:tcPr>
          <w:p w:rsidR="008A5A2C" w:rsidRDefault="001D6334">
            <w:pPr>
              <w:widowControl/>
              <w:wordWrap w:val="0"/>
              <w:spacing w:line="360" w:lineRule="auto"/>
              <w:jc w:val="center"/>
              <w:rPr>
                <w:rFonts w:ascii="宋体" w:hAnsi="宋体" w:cs="宋体"/>
                <w:kern w:val="0"/>
                <w:sz w:val="24"/>
              </w:rPr>
            </w:pPr>
            <w:r>
              <w:rPr>
                <w:rFonts w:ascii="宋体" w:hAnsi="宋体" w:cs="宋体" w:hint="eastAsia"/>
                <w:sz w:val="24"/>
              </w:rPr>
              <w:t>响应性审查</w:t>
            </w:r>
            <w:r>
              <w:rPr>
                <w:rFonts w:ascii="宋体" w:hAnsi="宋体" w:cs="宋体" w:hint="eastAsia"/>
                <w:kern w:val="0"/>
                <w:sz w:val="24"/>
              </w:rPr>
              <w:t>标准</w:t>
            </w:r>
          </w:p>
        </w:tc>
        <w:tc>
          <w:tcPr>
            <w:tcW w:w="2535" w:type="dxa"/>
            <w:vAlign w:val="center"/>
          </w:tcPr>
          <w:p w:rsidR="008A5A2C" w:rsidRDefault="001D6334">
            <w:pPr>
              <w:wordWrap w:val="0"/>
              <w:spacing w:line="360" w:lineRule="auto"/>
              <w:jc w:val="center"/>
              <w:rPr>
                <w:rFonts w:ascii="宋体" w:hAnsi="宋体" w:cs="宋体"/>
                <w:kern w:val="0"/>
                <w:sz w:val="24"/>
                <w:shd w:val="clear" w:color="auto" w:fill="FFFFFF"/>
              </w:rPr>
            </w:pPr>
            <w:bookmarkStart w:id="38" w:name="OLE_LINK40"/>
            <w:bookmarkStart w:id="39" w:name="OLE_LINK41"/>
            <w:r>
              <w:rPr>
                <w:rFonts w:ascii="宋体" w:hAnsi="宋体" w:cs="宋体" w:hint="eastAsia"/>
                <w:kern w:val="0"/>
                <w:sz w:val="24"/>
                <w:shd w:val="clear" w:color="auto" w:fill="FFFFFF"/>
              </w:rPr>
              <w:t>计划工期</w:t>
            </w:r>
            <w:bookmarkEnd w:id="38"/>
            <w:bookmarkEnd w:id="39"/>
          </w:p>
        </w:tc>
        <w:tc>
          <w:tcPr>
            <w:tcW w:w="5575" w:type="dxa"/>
            <w:vAlign w:val="center"/>
          </w:tcPr>
          <w:p w:rsidR="008A5A2C" w:rsidRDefault="00B50B30">
            <w:pPr>
              <w:wordWrap w:val="0"/>
              <w:spacing w:line="360" w:lineRule="auto"/>
              <w:rPr>
                <w:rFonts w:ascii="宋体" w:hAnsi="宋体" w:cs="宋体"/>
                <w:kern w:val="0"/>
                <w:sz w:val="24"/>
                <w:shd w:val="clear" w:color="auto" w:fill="FFFFFF"/>
              </w:rPr>
            </w:pPr>
            <w:r>
              <w:rPr>
                <w:rFonts w:ascii="宋体" w:hAnsi="宋体" w:cs="宋体" w:hint="eastAsia"/>
                <w:kern w:val="0"/>
                <w:sz w:val="24"/>
                <w:shd w:val="clear" w:color="auto" w:fill="FFFFFF"/>
              </w:rPr>
              <w:t>9</w:t>
            </w:r>
            <w:r w:rsidR="001D6334">
              <w:rPr>
                <w:rFonts w:ascii="宋体" w:hAnsi="宋体" w:cs="宋体" w:hint="eastAsia"/>
                <w:kern w:val="0"/>
                <w:sz w:val="24"/>
                <w:shd w:val="clear" w:color="auto" w:fill="FFFFFF"/>
              </w:rPr>
              <w:t>0日历天</w:t>
            </w:r>
          </w:p>
        </w:tc>
      </w:tr>
      <w:tr w:rsidR="008A5A2C">
        <w:trPr>
          <w:trHeight w:val="372"/>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idowControl/>
              <w:wordWrap w:val="0"/>
              <w:spacing w:line="360" w:lineRule="auto"/>
              <w:jc w:val="center"/>
              <w:rPr>
                <w:rFonts w:ascii="宋体" w:hAnsi="宋体" w:cs="宋体"/>
                <w:kern w:val="0"/>
                <w:sz w:val="24"/>
              </w:rPr>
            </w:pPr>
            <w:bookmarkStart w:id="40" w:name="OLE_LINK42"/>
            <w:bookmarkStart w:id="41" w:name="OLE_LINK43"/>
            <w:r>
              <w:rPr>
                <w:rFonts w:ascii="宋体" w:hAnsi="宋体" w:cs="宋体" w:hint="eastAsia"/>
                <w:kern w:val="0"/>
                <w:sz w:val="24"/>
              </w:rPr>
              <w:t>质量要求</w:t>
            </w:r>
            <w:bookmarkEnd w:id="40"/>
            <w:bookmarkEnd w:id="41"/>
          </w:p>
        </w:tc>
        <w:tc>
          <w:tcPr>
            <w:tcW w:w="5575" w:type="dxa"/>
            <w:vAlign w:val="center"/>
          </w:tcPr>
          <w:p w:rsidR="008A5A2C" w:rsidRDefault="00805F33">
            <w:pPr>
              <w:widowControl/>
              <w:wordWrap w:val="0"/>
              <w:spacing w:line="360" w:lineRule="auto"/>
              <w:rPr>
                <w:rFonts w:ascii="宋体" w:hAnsi="宋体" w:cs="宋体"/>
                <w:kern w:val="0"/>
                <w:sz w:val="24"/>
              </w:rPr>
            </w:pPr>
            <w:r w:rsidRPr="001D6334">
              <w:rPr>
                <w:rFonts w:ascii="宋体" w:hAnsi="宋体" w:cs="宋体" w:hint="eastAsia"/>
                <w:kern w:val="0"/>
                <w:sz w:val="24"/>
              </w:rPr>
              <w:t>达到国家质量验收规范合格标准</w:t>
            </w:r>
          </w:p>
        </w:tc>
      </w:tr>
      <w:tr w:rsidR="008A5A2C">
        <w:trPr>
          <w:trHeight w:val="529"/>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idowControl/>
              <w:wordWrap w:val="0"/>
              <w:spacing w:line="360" w:lineRule="auto"/>
              <w:jc w:val="center"/>
              <w:rPr>
                <w:rFonts w:ascii="宋体" w:hAnsi="宋体" w:cs="宋体"/>
                <w:kern w:val="0"/>
                <w:sz w:val="24"/>
              </w:rPr>
            </w:pPr>
            <w:bookmarkStart w:id="42" w:name="OLE_LINK44"/>
            <w:bookmarkStart w:id="43" w:name="OLE_LINK45"/>
            <w:bookmarkStart w:id="44" w:name="OLE_LINK46"/>
            <w:r>
              <w:rPr>
                <w:rFonts w:ascii="宋体" w:hAnsi="宋体" w:cs="宋体" w:hint="eastAsia"/>
                <w:sz w:val="24"/>
              </w:rPr>
              <w:t>磋商有效期</w:t>
            </w:r>
            <w:bookmarkEnd w:id="42"/>
            <w:bookmarkEnd w:id="43"/>
            <w:bookmarkEnd w:id="44"/>
          </w:p>
        </w:tc>
        <w:tc>
          <w:tcPr>
            <w:tcW w:w="5575" w:type="dxa"/>
            <w:vAlign w:val="center"/>
          </w:tcPr>
          <w:p w:rsidR="008A5A2C" w:rsidRDefault="001D6334">
            <w:pPr>
              <w:widowControl/>
              <w:wordWrap w:val="0"/>
              <w:spacing w:line="360" w:lineRule="auto"/>
              <w:rPr>
                <w:rFonts w:ascii="宋体" w:hAnsi="宋体" w:cs="宋体"/>
                <w:kern w:val="0"/>
                <w:sz w:val="24"/>
              </w:rPr>
            </w:pPr>
            <w:bookmarkStart w:id="45" w:name="OLE_LINK47"/>
            <w:bookmarkStart w:id="46" w:name="OLE_LINK48"/>
            <w:r>
              <w:rPr>
                <w:rFonts w:ascii="宋体" w:hAnsi="宋体" w:cs="宋体" w:hint="eastAsia"/>
                <w:sz w:val="24"/>
              </w:rPr>
              <w:t>60日历天（从投标截止之日算起）</w:t>
            </w:r>
            <w:bookmarkEnd w:id="45"/>
            <w:bookmarkEnd w:id="46"/>
          </w:p>
        </w:tc>
      </w:tr>
      <w:tr w:rsidR="008A5A2C">
        <w:trPr>
          <w:trHeight w:val="595"/>
          <w:jc w:val="center"/>
        </w:trPr>
        <w:tc>
          <w:tcPr>
            <w:tcW w:w="818" w:type="dxa"/>
            <w:vMerge/>
            <w:vAlign w:val="center"/>
          </w:tcPr>
          <w:p w:rsidR="008A5A2C" w:rsidRDefault="008A5A2C">
            <w:pPr>
              <w:widowControl/>
              <w:wordWrap w:val="0"/>
              <w:spacing w:line="360" w:lineRule="auto"/>
              <w:jc w:val="center"/>
              <w:rPr>
                <w:rFonts w:ascii="宋体" w:hAnsi="宋体" w:cs="宋体"/>
                <w:kern w:val="0"/>
                <w:sz w:val="24"/>
              </w:rPr>
            </w:pPr>
          </w:p>
        </w:tc>
        <w:tc>
          <w:tcPr>
            <w:tcW w:w="1020" w:type="dxa"/>
            <w:vMerge/>
            <w:vAlign w:val="center"/>
          </w:tcPr>
          <w:p w:rsidR="008A5A2C" w:rsidRDefault="008A5A2C">
            <w:pPr>
              <w:widowControl/>
              <w:wordWrap w:val="0"/>
              <w:spacing w:line="360" w:lineRule="auto"/>
              <w:jc w:val="center"/>
              <w:rPr>
                <w:rFonts w:ascii="宋体" w:hAnsi="宋体" w:cs="宋体"/>
                <w:kern w:val="0"/>
                <w:sz w:val="24"/>
              </w:rPr>
            </w:pPr>
          </w:p>
        </w:tc>
        <w:tc>
          <w:tcPr>
            <w:tcW w:w="2535" w:type="dxa"/>
            <w:vAlign w:val="center"/>
          </w:tcPr>
          <w:p w:rsidR="008A5A2C" w:rsidRDefault="001D6334">
            <w:pPr>
              <w:widowControl/>
              <w:wordWrap w:val="0"/>
              <w:spacing w:line="360" w:lineRule="auto"/>
              <w:jc w:val="center"/>
              <w:rPr>
                <w:rFonts w:ascii="宋体" w:hAnsi="宋体" w:cs="宋体"/>
                <w:sz w:val="24"/>
              </w:rPr>
            </w:pPr>
            <w:r>
              <w:rPr>
                <w:rFonts w:ascii="宋体" w:hAnsi="宋体" w:cs="宋体" w:hint="eastAsia"/>
                <w:sz w:val="24"/>
              </w:rPr>
              <w:t>其他响应性</w:t>
            </w:r>
          </w:p>
        </w:tc>
        <w:tc>
          <w:tcPr>
            <w:tcW w:w="5575" w:type="dxa"/>
            <w:vAlign w:val="center"/>
          </w:tcPr>
          <w:p w:rsidR="008A5A2C" w:rsidRDefault="001D6334">
            <w:pPr>
              <w:widowControl/>
              <w:wordWrap w:val="0"/>
              <w:spacing w:line="360" w:lineRule="auto"/>
              <w:rPr>
                <w:rFonts w:ascii="宋体" w:hAnsi="宋体" w:cs="宋体"/>
                <w:sz w:val="24"/>
              </w:rPr>
            </w:pPr>
            <w:bookmarkStart w:id="47" w:name="OLE_LINK49"/>
            <w:bookmarkStart w:id="48" w:name="OLE_LINK50"/>
            <w:r>
              <w:rPr>
                <w:rFonts w:ascii="宋体" w:hAnsi="宋体" w:cs="宋体" w:hint="eastAsia"/>
                <w:sz w:val="24"/>
              </w:rPr>
              <w:t>满足磋商文件的其他实质性要求</w:t>
            </w:r>
            <w:bookmarkEnd w:id="47"/>
            <w:bookmarkEnd w:id="48"/>
          </w:p>
        </w:tc>
      </w:tr>
    </w:tbl>
    <w:bookmarkEnd w:id="33"/>
    <w:p w:rsidR="008A5A2C" w:rsidRDefault="001D6334">
      <w:pPr>
        <w:pStyle w:val="a4"/>
        <w:numPr>
          <w:ilvl w:val="0"/>
          <w:numId w:val="2"/>
        </w:numPr>
        <w:spacing w:before="210" w:after="3"/>
        <w:ind w:left="755" w:right="776"/>
        <w:rPr>
          <w:b/>
          <w:bCs/>
          <w:sz w:val="24"/>
          <w:szCs w:val="28"/>
        </w:rPr>
      </w:pPr>
      <w:r>
        <w:rPr>
          <w:rFonts w:hint="eastAsia"/>
          <w:b/>
          <w:bCs/>
          <w:sz w:val="24"/>
          <w:szCs w:val="28"/>
        </w:rPr>
        <w:t>详细审查： 评分标准</w:t>
      </w:r>
    </w:p>
    <w:tbl>
      <w:tblPr>
        <w:tblW w:w="10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122"/>
        <w:gridCol w:w="1310"/>
        <w:gridCol w:w="6895"/>
        <w:gridCol w:w="779"/>
      </w:tblGrid>
      <w:tr w:rsidR="008A5A2C" w:rsidTr="00F17D64">
        <w:trPr>
          <w:trHeight w:val="277"/>
          <w:jc w:val="center"/>
        </w:trPr>
        <w:tc>
          <w:tcPr>
            <w:tcW w:w="1122" w:type="dxa"/>
            <w:vAlign w:val="center"/>
          </w:tcPr>
          <w:p w:rsidR="008A5A2C" w:rsidRDefault="001D6334">
            <w:pPr>
              <w:widowControl/>
              <w:spacing w:line="360" w:lineRule="auto"/>
              <w:jc w:val="center"/>
              <w:textAlignment w:val="center"/>
              <w:rPr>
                <w:rFonts w:ascii="宋体" w:hAnsi="宋体" w:cs="宋体"/>
                <w:sz w:val="24"/>
                <w:szCs w:val="22"/>
              </w:rPr>
            </w:pPr>
            <w:r>
              <w:rPr>
                <w:rFonts w:ascii="宋体" w:hAnsi="宋体" w:cs="宋体" w:hint="eastAsia"/>
                <w:kern w:val="0"/>
                <w:sz w:val="24"/>
                <w:szCs w:val="22"/>
              </w:rPr>
              <w:t>评分因素</w:t>
            </w:r>
          </w:p>
        </w:tc>
        <w:tc>
          <w:tcPr>
            <w:tcW w:w="1310" w:type="dxa"/>
            <w:vAlign w:val="center"/>
          </w:tcPr>
          <w:p w:rsidR="008A5A2C" w:rsidRDefault="001D6334">
            <w:pPr>
              <w:widowControl/>
              <w:spacing w:line="360" w:lineRule="auto"/>
              <w:jc w:val="center"/>
              <w:textAlignment w:val="center"/>
              <w:rPr>
                <w:rFonts w:ascii="宋体" w:hAnsi="宋体" w:cs="宋体"/>
                <w:sz w:val="24"/>
                <w:szCs w:val="22"/>
              </w:rPr>
            </w:pPr>
            <w:r>
              <w:rPr>
                <w:rFonts w:ascii="宋体" w:hAnsi="宋体" w:cs="宋体" w:hint="eastAsia"/>
                <w:kern w:val="0"/>
                <w:sz w:val="24"/>
                <w:szCs w:val="22"/>
              </w:rPr>
              <w:t>评分内容</w:t>
            </w:r>
          </w:p>
        </w:tc>
        <w:tc>
          <w:tcPr>
            <w:tcW w:w="6895" w:type="dxa"/>
            <w:vAlign w:val="center"/>
          </w:tcPr>
          <w:p w:rsidR="008A5A2C" w:rsidRDefault="001D6334">
            <w:pPr>
              <w:widowControl/>
              <w:spacing w:line="360" w:lineRule="auto"/>
              <w:jc w:val="center"/>
              <w:textAlignment w:val="center"/>
              <w:rPr>
                <w:rFonts w:ascii="宋体" w:hAnsi="宋体" w:cs="宋体"/>
                <w:sz w:val="24"/>
                <w:szCs w:val="22"/>
              </w:rPr>
            </w:pPr>
            <w:r>
              <w:rPr>
                <w:rFonts w:ascii="宋体" w:hAnsi="宋体" w:cs="宋体" w:hint="eastAsia"/>
                <w:kern w:val="0"/>
                <w:sz w:val="24"/>
                <w:szCs w:val="22"/>
              </w:rPr>
              <w:t>评分标准</w:t>
            </w:r>
          </w:p>
        </w:tc>
        <w:tc>
          <w:tcPr>
            <w:tcW w:w="779" w:type="dxa"/>
            <w:vAlign w:val="center"/>
          </w:tcPr>
          <w:p w:rsidR="008A5A2C" w:rsidRDefault="001D6334">
            <w:pPr>
              <w:widowControl/>
              <w:spacing w:line="360" w:lineRule="auto"/>
              <w:jc w:val="center"/>
              <w:textAlignment w:val="center"/>
              <w:rPr>
                <w:rFonts w:ascii="宋体" w:hAnsi="宋体" w:cs="宋体"/>
                <w:sz w:val="24"/>
                <w:szCs w:val="22"/>
              </w:rPr>
            </w:pPr>
            <w:r>
              <w:rPr>
                <w:rFonts w:ascii="宋体" w:hAnsi="宋体" w:cs="宋体" w:hint="eastAsia"/>
                <w:kern w:val="0"/>
                <w:sz w:val="24"/>
                <w:szCs w:val="22"/>
              </w:rPr>
              <w:t>分值</w:t>
            </w:r>
          </w:p>
        </w:tc>
      </w:tr>
      <w:tr w:rsidR="008A5A2C" w:rsidTr="00F17D64">
        <w:trPr>
          <w:trHeight w:val="197"/>
          <w:jc w:val="center"/>
        </w:trPr>
        <w:tc>
          <w:tcPr>
            <w:tcW w:w="1122" w:type="dxa"/>
            <w:vAlign w:val="center"/>
          </w:tcPr>
          <w:p w:rsidR="008A5A2C" w:rsidRDefault="001D6334">
            <w:pPr>
              <w:widowControl/>
              <w:spacing w:line="360" w:lineRule="auto"/>
              <w:jc w:val="center"/>
              <w:textAlignment w:val="center"/>
              <w:rPr>
                <w:rFonts w:ascii="宋体" w:hAnsi="宋体" w:cs="宋体"/>
                <w:b/>
                <w:sz w:val="24"/>
                <w:szCs w:val="22"/>
              </w:rPr>
            </w:pPr>
            <w:r>
              <w:rPr>
                <w:rFonts w:ascii="宋体" w:hAnsi="宋体" w:cs="宋体" w:hint="eastAsia"/>
                <w:b/>
                <w:kern w:val="0"/>
                <w:sz w:val="24"/>
                <w:szCs w:val="22"/>
              </w:rPr>
              <w:t>报价部分</w:t>
            </w:r>
            <w:r>
              <w:rPr>
                <w:rFonts w:ascii="宋体" w:hAnsi="宋体" w:cs="宋体" w:hint="eastAsia"/>
                <w:b/>
                <w:kern w:val="0"/>
                <w:sz w:val="24"/>
                <w:szCs w:val="22"/>
              </w:rPr>
              <w:br/>
              <w:t>（30分）</w:t>
            </w:r>
          </w:p>
        </w:tc>
        <w:tc>
          <w:tcPr>
            <w:tcW w:w="1310" w:type="dxa"/>
            <w:vAlign w:val="center"/>
          </w:tcPr>
          <w:p w:rsidR="008A5A2C" w:rsidRDefault="001D6334">
            <w:pPr>
              <w:widowControl/>
              <w:spacing w:line="360" w:lineRule="auto"/>
              <w:jc w:val="center"/>
              <w:textAlignment w:val="center"/>
              <w:rPr>
                <w:rFonts w:ascii="宋体" w:hAnsi="宋体" w:cs="宋体"/>
                <w:sz w:val="24"/>
                <w:szCs w:val="22"/>
              </w:rPr>
            </w:pPr>
            <w:r>
              <w:rPr>
                <w:rFonts w:ascii="宋体" w:hAnsi="宋体" w:cs="宋体" w:hint="eastAsia"/>
                <w:sz w:val="24"/>
                <w:szCs w:val="22"/>
              </w:rPr>
              <w:t>投标报价</w:t>
            </w:r>
          </w:p>
          <w:p w:rsidR="008A5A2C" w:rsidRDefault="008A5A2C">
            <w:pPr>
              <w:widowControl/>
              <w:spacing w:line="360" w:lineRule="auto"/>
              <w:jc w:val="center"/>
              <w:textAlignment w:val="center"/>
              <w:rPr>
                <w:rFonts w:ascii="宋体" w:hAnsi="宋体" w:cs="宋体"/>
                <w:sz w:val="24"/>
                <w:szCs w:val="22"/>
              </w:rPr>
            </w:pPr>
          </w:p>
        </w:tc>
        <w:tc>
          <w:tcPr>
            <w:tcW w:w="6895" w:type="dxa"/>
          </w:tcPr>
          <w:p w:rsidR="00861070" w:rsidRPr="00861070" w:rsidRDefault="00861070" w:rsidP="00861070">
            <w:pPr>
              <w:widowControl/>
              <w:spacing w:line="440" w:lineRule="exact"/>
              <w:jc w:val="left"/>
              <w:textAlignment w:val="top"/>
              <w:rPr>
                <w:rFonts w:ascii="宋体" w:hAnsi="宋体" w:cs="宋体"/>
                <w:sz w:val="24"/>
                <w:szCs w:val="22"/>
              </w:rPr>
            </w:pPr>
            <w:r w:rsidRPr="00861070">
              <w:rPr>
                <w:rFonts w:ascii="宋体" w:hAnsi="宋体" w:cs="宋体" w:hint="eastAsia"/>
                <w:sz w:val="24"/>
                <w:szCs w:val="22"/>
              </w:rPr>
              <w:t>1、综合评分法中的价格分统一采用低价优先法计算，即满足磋商文件要求且最后报价最低的响应人的价格为磋商基准价，其价格分为满分。其他响应人的价格分统一按照下列公式计算：磋商报价得分=（磋商基准价/最后磋商报价）×30</w:t>
            </w:r>
          </w:p>
          <w:p w:rsidR="00861070" w:rsidRPr="00861070" w:rsidRDefault="00861070" w:rsidP="00861070">
            <w:pPr>
              <w:widowControl/>
              <w:spacing w:line="440" w:lineRule="exact"/>
              <w:jc w:val="left"/>
              <w:textAlignment w:val="top"/>
              <w:rPr>
                <w:rFonts w:ascii="宋体" w:hAnsi="宋体" w:cs="宋体"/>
                <w:sz w:val="24"/>
                <w:szCs w:val="22"/>
              </w:rPr>
            </w:pPr>
            <w:r w:rsidRPr="00861070">
              <w:rPr>
                <w:rFonts w:ascii="宋体" w:hAnsi="宋体" w:cs="宋体" w:hint="eastAsia"/>
                <w:sz w:val="24"/>
                <w:szCs w:val="22"/>
              </w:rPr>
              <w:t>2、对所投标的小型和微型企业的价格给予5%的扣除，用扣除后的价格参与评审。同一响应人中小微企业、监狱企业、残疾人福利性单位的价格扣除优惠只享受一次，不得重复享受。</w:t>
            </w:r>
          </w:p>
          <w:p w:rsidR="00861070" w:rsidRPr="00861070" w:rsidRDefault="00861070" w:rsidP="00861070">
            <w:pPr>
              <w:widowControl/>
              <w:spacing w:line="440" w:lineRule="exact"/>
              <w:jc w:val="left"/>
              <w:textAlignment w:val="top"/>
              <w:rPr>
                <w:rFonts w:ascii="宋体" w:hAnsi="宋体" w:cs="宋体"/>
                <w:sz w:val="24"/>
                <w:szCs w:val="22"/>
              </w:rPr>
            </w:pPr>
            <w:r w:rsidRPr="00861070">
              <w:rPr>
                <w:rFonts w:ascii="宋体" w:hAnsi="宋体" w:cs="宋体" w:hint="eastAsia"/>
                <w:sz w:val="24"/>
                <w:szCs w:val="22"/>
              </w:rPr>
              <w:t>3、超出采购人预算价的响应报价为无效报价。</w:t>
            </w:r>
          </w:p>
          <w:p w:rsidR="008A5A2C" w:rsidRDefault="00861070" w:rsidP="00861070">
            <w:pPr>
              <w:widowControl/>
              <w:spacing w:line="440" w:lineRule="exact"/>
              <w:jc w:val="left"/>
              <w:textAlignment w:val="top"/>
              <w:rPr>
                <w:rFonts w:ascii="宋体" w:hAnsi="宋体" w:cs="宋体"/>
                <w:sz w:val="24"/>
                <w:szCs w:val="22"/>
              </w:rPr>
            </w:pPr>
            <w:r w:rsidRPr="00861070">
              <w:rPr>
                <w:rFonts w:ascii="宋体" w:hAnsi="宋体" w:cs="宋体" w:hint="eastAsia"/>
                <w:sz w:val="24"/>
                <w:szCs w:val="22"/>
              </w:rPr>
              <w:t>注：在评标过程中，磋商小组发现响应人的报价明显低于成本价时或明显低于其他通过初步审查响应人的报价，有可能影响工程质量或者不能诚信履约的，磋商小组可向该响应人提出询问，要求该响</w:t>
            </w:r>
            <w:r w:rsidRPr="00861070">
              <w:rPr>
                <w:rFonts w:ascii="宋体" w:hAnsi="宋体" w:cs="宋体" w:hint="eastAsia"/>
                <w:sz w:val="24"/>
                <w:szCs w:val="22"/>
              </w:rPr>
              <w:lastRenderedPageBreak/>
              <w:t>应人作出书面说明并提供相关证明材料。响应人不能合理说明及不能提供相关证明材料的，磋商小组认定该响应人以低于成本价恶意竞标，其响应作废标处理。</w:t>
            </w:r>
          </w:p>
        </w:tc>
        <w:tc>
          <w:tcPr>
            <w:tcW w:w="779" w:type="dxa"/>
            <w:vAlign w:val="center"/>
          </w:tcPr>
          <w:p w:rsidR="008A5A2C" w:rsidRDefault="001D6334">
            <w:pPr>
              <w:widowControl/>
              <w:spacing w:line="360" w:lineRule="auto"/>
              <w:jc w:val="center"/>
              <w:textAlignment w:val="center"/>
              <w:rPr>
                <w:rFonts w:ascii="宋体" w:hAnsi="宋体" w:cs="宋体"/>
                <w:sz w:val="24"/>
                <w:szCs w:val="22"/>
              </w:rPr>
            </w:pPr>
            <w:r>
              <w:rPr>
                <w:rFonts w:ascii="宋体" w:hAnsi="宋体" w:cs="宋体" w:hint="eastAsia"/>
                <w:kern w:val="0"/>
                <w:sz w:val="24"/>
                <w:szCs w:val="22"/>
              </w:rPr>
              <w:lastRenderedPageBreak/>
              <w:t>30分</w:t>
            </w:r>
          </w:p>
        </w:tc>
      </w:tr>
      <w:tr w:rsidR="008A5A2C" w:rsidTr="00F17D64">
        <w:trPr>
          <w:trHeight w:val="1114"/>
          <w:jc w:val="center"/>
        </w:trPr>
        <w:tc>
          <w:tcPr>
            <w:tcW w:w="1122" w:type="dxa"/>
            <w:vMerge w:val="restart"/>
            <w:vAlign w:val="center"/>
          </w:tcPr>
          <w:p w:rsidR="008A5A2C" w:rsidRDefault="001D6334">
            <w:pPr>
              <w:rPr>
                <w:rFonts w:ascii="宋体" w:hAnsi="宋体" w:cs="宋体"/>
                <w:b/>
                <w:sz w:val="24"/>
                <w:szCs w:val="22"/>
              </w:rPr>
            </w:pPr>
            <w:r>
              <w:rPr>
                <w:rFonts w:ascii="宋体" w:hAnsi="宋体" w:cs="宋体" w:hint="eastAsia"/>
                <w:sz w:val="24"/>
              </w:rPr>
              <w:lastRenderedPageBreak/>
              <w:br w:type="page"/>
            </w:r>
            <w:r>
              <w:rPr>
                <w:rFonts w:ascii="宋体" w:hAnsi="宋体" w:cs="宋体" w:hint="eastAsia"/>
                <w:b/>
                <w:kern w:val="0"/>
                <w:sz w:val="24"/>
                <w:szCs w:val="22"/>
              </w:rPr>
              <w:t>技术部分</w:t>
            </w:r>
            <w:r>
              <w:rPr>
                <w:rFonts w:ascii="宋体" w:hAnsi="宋体" w:cs="宋体" w:hint="eastAsia"/>
                <w:b/>
                <w:kern w:val="0"/>
                <w:sz w:val="24"/>
                <w:szCs w:val="22"/>
              </w:rPr>
              <w:br/>
              <w:t>（52分）</w:t>
            </w:r>
          </w:p>
        </w:tc>
        <w:tc>
          <w:tcPr>
            <w:tcW w:w="1310" w:type="dxa"/>
            <w:shd w:val="clear" w:color="auto" w:fill="auto"/>
            <w:vAlign w:val="center"/>
          </w:tcPr>
          <w:p w:rsidR="008A5A2C" w:rsidRDefault="001D6334">
            <w:pPr>
              <w:spacing w:line="360" w:lineRule="auto"/>
              <w:jc w:val="left"/>
              <w:rPr>
                <w:rFonts w:ascii="宋体" w:hAnsi="宋体" w:cs="宋体"/>
                <w:sz w:val="24"/>
              </w:rPr>
            </w:pPr>
            <w:bookmarkStart w:id="49" w:name="OLE_LINK51"/>
            <w:bookmarkStart w:id="50" w:name="OLE_LINK52"/>
            <w:r>
              <w:rPr>
                <w:rFonts w:ascii="宋体" w:hAnsi="宋体" w:cs="宋体" w:hint="eastAsia"/>
                <w:sz w:val="24"/>
              </w:rPr>
              <w:t>1主要施工方法</w:t>
            </w:r>
            <w:bookmarkEnd w:id="49"/>
            <w:bookmarkEnd w:id="50"/>
          </w:p>
        </w:tc>
        <w:tc>
          <w:tcPr>
            <w:tcW w:w="6895" w:type="dxa"/>
            <w:shd w:val="clear" w:color="auto" w:fill="auto"/>
            <w:vAlign w:val="center"/>
          </w:tcPr>
          <w:p w:rsidR="008A5A2C" w:rsidRDefault="001D6334">
            <w:pPr>
              <w:spacing w:line="360" w:lineRule="auto"/>
              <w:ind w:rightChars="-17" w:right="-36"/>
              <w:jc w:val="left"/>
              <w:rPr>
                <w:rFonts w:ascii="宋体" w:hAnsi="宋体" w:cs="宋体"/>
                <w:snapToGrid w:val="0"/>
                <w:kern w:val="0"/>
                <w:sz w:val="24"/>
              </w:rPr>
            </w:pPr>
            <w:r>
              <w:rPr>
                <w:rFonts w:ascii="宋体" w:hAnsi="宋体" w:cs="宋体" w:hint="eastAsia"/>
                <w:snapToGrid w:val="0"/>
                <w:kern w:val="0"/>
                <w:sz w:val="24"/>
              </w:rPr>
              <w:t>主要施工方法先进可行，技术措施合理科学，施工方法规范可靠的得7分；</w:t>
            </w:r>
          </w:p>
          <w:p w:rsidR="008A5A2C" w:rsidRDefault="001D6334">
            <w:pPr>
              <w:spacing w:line="360" w:lineRule="auto"/>
              <w:ind w:rightChars="-17" w:right="-36"/>
              <w:jc w:val="left"/>
              <w:rPr>
                <w:rFonts w:ascii="宋体" w:hAnsi="宋体" w:cs="宋体"/>
                <w:snapToGrid w:val="0"/>
                <w:kern w:val="0"/>
                <w:sz w:val="24"/>
              </w:rPr>
            </w:pPr>
            <w:r>
              <w:rPr>
                <w:rFonts w:ascii="宋体" w:hAnsi="宋体" w:cs="宋体" w:hint="eastAsia"/>
                <w:snapToGrid w:val="0"/>
                <w:kern w:val="0"/>
                <w:sz w:val="24"/>
              </w:rPr>
              <w:t>主要施工方法可行，技术措施合理，施工方法基本规范的得5 分；</w:t>
            </w:r>
          </w:p>
          <w:p w:rsidR="008A5A2C" w:rsidRDefault="001D6334">
            <w:pPr>
              <w:spacing w:line="360" w:lineRule="auto"/>
              <w:ind w:rightChars="-17" w:right="-36"/>
              <w:jc w:val="left"/>
              <w:rPr>
                <w:rFonts w:ascii="宋体" w:hAnsi="宋体" w:cs="宋体"/>
                <w:snapToGrid w:val="0"/>
                <w:kern w:val="0"/>
                <w:sz w:val="24"/>
              </w:rPr>
            </w:pPr>
            <w:r>
              <w:rPr>
                <w:rFonts w:ascii="宋体" w:hAnsi="宋体" w:cs="宋体" w:hint="eastAsia"/>
                <w:snapToGrid w:val="0"/>
                <w:kern w:val="0"/>
                <w:sz w:val="24"/>
              </w:rPr>
              <w:t>主要施工方法、技术措施部分合理的得3分；没有描述的不得分。</w:t>
            </w:r>
          </w:p>
        </w:tc>
        <w:tc>
          <w:tcPr>
            <w:tcW w:w="779" w:type="dxa"/>
            <w:vAlign w:val="center"/>
          </w:tcPr>
          <w:p w:rsidR="008A5A2C" w:rsidRDefault="001D6334">
            <w:pPr>
              <w:widowControl/>
              <w:spacing w:line="360" w:lineRule="auto"/>
              <w:jc w:val="center"/>
              <w:textAlignment w:val="center"/>
              <w:rPr>
                <w:rFonts w:ascii="宋体" w:hAnsi="宋体" w:cs="宋体"/>
                <w:sz w:val="24"/>
                <w:szCs w:val="22"/>
              </w:rPr>
            </w:pPr>
            <w:r>
              <w:rPr>
                <w:rFonts w:ascii="宋体" w:hAnsi="宋体" w:cs="宋体" w:hint="eastAsia"/>
                <w:sz w:val="24"/>
              </w:rPr>
              <w:t>(7分)</w:t>
            </w:r>
          </w:p>
        </w:tc>
      </w:tr>
      <w:tr w:rsidR="008A5A2C" w:rsidTr="00F17D64">
        <w:trPr>
          <w:trHeight w:val="722"/>
          <w:jc w:val="center"/>
        </w:trPr>
        <w:tc>
          <w:tcPr>
            <w:tcW w:w="1122" w:type="dxa"/>
            <w:vMerge/>
            <w:vAlign w:val="center"/>
          </w:tcPr>
          <w:p w:rsidR="008A5A2C" w:rsidRDefault="008A5A2C">
            <w:pPr>
              <w:widowControl/>
              <w:spacing w:line="360" w:lineRule="auto"/>
              <w:jc w:val="center"/>
              <w:textAlignment w:val="center"/>
              <w:rPr>
                <w:rFonts w:ascii="宋体" w:hAnsi="宋体" w:cs="宋体"/>
                <w:b/>
                <w:kern w:val="0"/>
                <w:sz w:val="24"/>
                <w:szCs w:val="22"/>
              </w:rPr>
            </w:pPr>
          </w:p>
        </w:tc>
        <w:tc>
          <w:tcPr>
            <w:tcW w:w="1310" w:type="dxa"/>
            <w:shd w:val="clear" w:color="auto" w:fill="auto"/>
            <w:vAlign w:val="center"/>
          </w:tcPr>
          <w:p w:rsidR="008A5A2C" w:rsidRDefault="001D6334">
            <w:pPr>
              <w:spacing w:line="360" w:lineRule="auto"/>
              <w:jc w:val="left"/>
              <w:rPr>
                <w:rFonts w:ascii="宋体" w:hAnsi="宋体" w:cs="宋体"/>
                <w:sz w:val="24"/>
              </w:rPr>
            </w:pPr>
            <w:r>
              <w:rPr>
                <w:rFonts w:ascii="宋体" w:hAnsi="宋体" w:cs="宋体" w:hint="eastAsia"/>
                <w:sz w:val="24"/>
              </w:rPr>
              <w:t>2主要物资计划</w:t>
            </w:r>
          </w:p>
        </w:tc>
        <w:tc>
          <w:tcPr>
            <w:tcW w:w="6895" w:type="dxa"/>
            <w:shd w:val="clear" w:color="auto" w:fill="auto"/>
            <w:vAlign w:val="center"/>
          </w:tcPr>
          <w:p w:rsidR="008A5A2C" w:rsidRDefault="001D6334">
            <w:pPr>
              <w:spacing w:line="360" w:lineRule="auto"/>
              <w:jc w:val="left"/>
              <w:rPr>
                <w:rFonts w:ascii="宋体" w:hAnsi="宋体" w:cs="宋体"/>
                <w:snapToGrid w:val="0"/>
                <w:kern w:val="0"/>
                <w:sz w:val="24"/>
              </w:rPr>
            </w:pPr>
            <w:r>
              <w:rPr>
                <w:rFonts w:ascii="宋体" w:hAnsi="宋体" w:cs="宋体" w:hint="eastAsia"/>
                <w:snapToGrid w:val="0"/>
                <w:kern w:val="0"/>
                <w:sz w:val="24"/>
              </w:rPr>
              <w:t>拟投入的主要物资计划合理有效的得7分；基本合理有效的得5分；部分合理的得3 分；没有描述的不得分。</w:t>
            </w:r>
          </w:p>
        </w:tc>
        <w:tc>
          <w:tcPr>
            <w:tcW w:w="779" w:type="dxa"/>
            <w:vAlign w:val="center"/>
          </w:tcPr>
          <w:p w:rsidR="008A5A2C" w:rsidRDefault="001D6334">
            <w:pPr>
              <w:widowControl/>
              <w:textAlignment w:val="center"/>
              <w:rPr>
                <w:rFonts w:ascii="宋体" w:hAnsi="宋体" w:cs="宋体"/>
                <w:sz w:val="24"/>
                <w:szCs w:val="22"/>
              </w:rPr>
            </w:pPr>
            <w:r>
              <w:rPr>
                <w:rFonts w:ascii="宋体" w:hAnsi="宋体" w:cs="宋体" w:hint="eastAsia"/>
                <w:sz w:val="24"/>
              </w:rPr>
              <w:t>(7分)</w:t>
            </w:r>
          </w:p>
        </w:tc>
      </w:tr>
      <w:tr w:rsidR="008A5A2C" w:rsidTr="00F17D64">
        <w:trPr>
          <w:trHeight w:val="722"/>
          <w:jc w:val="center"/>
        </w:trPr>
        <w:tc>
          <w:tcPr>
            <w:tcW w:w="1122" w:type="dxa"/>
            <w:vMerge/>
            <w:vAlign w:val="center"/>
          </w:tcPr>
          <w:p w:rsidR="008A5A2C" w:rsidRDefault="008A5A2C">
            <w:pPr>
              <w:widowControl/>
              <w:spacing w:line="360" w:lineRule="auto"/>
              <w:jc w:val="center"/>
              <w:textAlignment w:val="center"/>
              <w:rPr>
                <w:rFonts w:ascii="宋体" w:hAnsi="宋体" w:cs="宋体"/>
                <w:b/>
                <w:kern w:val="0"/>
                <w:sz w:val="24"/>
                <w:szCs w:val="22"/>
              </w:rPr>
            </w:pPr>
          </w:p>
        </w:tc>
        <w:tc>
          <w:tcPr>
            <w:tcW w:w="1310" w:type="dxa"/>
            <w:shd w:val="clear" w:color="auto" w:fill="auto"/>
            <w:vAlign w:val="center"/>
          </w:tcPr>
          <w:p w:rsidR="008A5A2C" w:rsidRDefault="001D6334">
            <w:pPr>
              <w:spacing w:line="360" w:lineRule="auto"/>
              <w:jc w:val="left"/>
              <w:rPr>
                <w:rFonts w:ascii="宋体" w:hAnsi="宋体" w:cs="宋体"/>
                <w:sz w:val="24"/>
              </w:rPr>
            </w:pPr>
            <w:r>
              <w:rPr>
                <w:rFonts w:ascii="宋体" w:hAnsi="宋体" w:cs="宋体" w:hint="eastAsia"/>
                <w:sz w:val="24"/>
              </w:rPr>
              <w:t>3劳动力安排计划</w:t>
            </w:r>
          </w:p>
        </w:tc>
        <w:tc>
          <w:tcPr>
            <w:tcW w:w="6895" w:type="dxa"/>
            <w:shd w:val="clear" w:color="auto" w:fill="auto"/>
            <w:vAlign w:val="center"/>
          </w:tcPr>
          <w:p w:rsidR="008A5A2C" w:rsidRDefault="001D6334">
            <w:pPr>
              <w:spacing w:line="360" w:lineRule="auto"/>
              <w:jc w:val="left"/>
              <w:rPr>
                <w:rFonts w:ascii="宋体" w:hAnsi="宋体" w:cs="宋体"/>
                <w:snapToGrid w:val="0"/>
                <w:kern w:val="0"/>
                <w:sz w:val="24"/>
              </w:rPr>
            </w:pPr>
            <w:r>
              <w:rPr>
                <w:rFonts w:ascii="宋体" w:hAnsi="宋体" w:cs="宋体" w:hint="eastAsia"/>
                <w:snapToGrid w:val="0"/>
                <w:kern w:val="0"/>
                <w:sz w:val="24"/>
              </w:rPr>
              <w:t>劳动力安排计划可行，合理有效的得6分；基本合理有效的得4分；部分合理的得2分；没有描述的不得分。</w:t>
            </w:r>
          </w:p>
        </w:tc>
        <w:tc>
          <w:tcPr>
            <w:tcW w:w="779" w:type="dxa"/>
            <w:vAlign w:val="center"/>
          </w:tcPr>
          <w:p w:rsidR="008A5A2C" w:rsidRDefault="001D6334">
            <w:pPr>
              <w:widowControl/>
              <w:jc w:val="center"/>
              <w:textAlignment w:val="center"/>
              <w:rPr>
                <w:rFonts w:ascii="宋体" w:hAnsi="宋体" w:cs="宋体"/>
                <w:sz w:val="24"/>
                <w:szCs w:val="22"/>
              </w:rPr>
            </w:pPr>
            <w:r>
              <w:rPr>
                <w:rFonts w:ascii="宋体" w:hAnsi="宋体" w:cs="宋体" w:hint="eastAsia"/>
                <w:sz w:val="24"/>
              </w:rPr>
              <w:t>(6分)</w:t>
            </w:r>
          </w:p>
        </w:tc>
      </w:tr>
      <w:tr w:rsidR="008A5A2C" w:rsidTr="00F17D64">
        <w:trPr>
          <w:trHeight w:val="722"/>
          <w:jc w:val="center"/>
        </w:trPr>
        <w:tc>
          <w:tcPr>
            <w:tcW w:w="1122" w:type="dxa"/>
            <w:vMerge/>
            <w:vAlign w:val="center"/>
          </w:tcPr>
          <w:p w:rsidR="008A5A2C" w:rsidRDefault="008A5A2C">
            <w:pPr>
              <w:widowControl/>
              <w:spacing w:line="360" w:lineRule="auto"/>
              <w:jc w:val="center"/>
              <w:textAlignment w:val="center"/>
              <w:rPr>
                <w:rFonts w:ascii="宋体" w:hAnsi="宋体" w:cs="宋体"/>
                <w:b/>
                <w:kern w:val="0"/>
                <w:sz w:val="24"/>
                <w:szCs w:val="22"/>
              </w:rPr>
            </w:pPr>
          </w:p>
        </w:tc>
        <w:tc>
          <w:tcPr>
            <w:tcW w:w="1310" w:type="dxa"/>
            <w:shd w:val="clear" w:color="auto" w:fill="auto"/>
            <w:vAlign w:val="center"/>
          </w:tcPr>
          <w:p w:rsidR="008A5A2C" w:rsidRDefault="001D6334">
            <w:pPr>
              <w:spacing w:line="360" w:lineRule="auto"/>
              <w:jc w:val="left"/>
              <w:rPr>
                <w:rFonts w:ascii="宋体" w:hAnsi="宋体" w:cs="宋体"/>
                <w:sz w:val="24"/>
              </w:rPr>
            </w:pPr>
            <w:r>
              <w:rPr>
                <w:rFonts w:ascii="宋体" w:hAnsi="宋体" w:cs="宋体" w:hint="eastAsia"/>
                <w:sz w:val="24"/>
              </w:rPr>
              <w:t>4确保工程质量的技术组织措施</w:t>
            </w:r>
          </w:p>
        </w:tc>
        <w:tc>
          <w:tcPr>
            <w:tcW w:w="6895" w:type="dxa"/>
            <w:shd w:val="clear" w:color="auto" w:fill="auto"/>
            <w:vAlign w:val="center"/>
          </w:tcPr>
          <w:p w:rsidR="008A5A2C" w:rsidRDefault="001D6334">
            <w:pPr>
              <w:spacing w:line="360" w:lineRule="auto"/>
              <w:jc w:val="left"/>
              <w:rPr>
                <w:rFonts w:ascii="宋体" w:hAnsi="宋体" w:cs="宋体"/>
                <w:snapToGrid w:val="0"/>
                <w:kern w:val="0"/>
                <w:sz w:val="24"/>
              </w:rPr>
            </w:pPr>
            <w:r>
              <w:rPr>
                <w:rFonts w:ascii="宋体" w:hAnsi="宋体" w:cs="宋体" w:hint="eastAsia"/>
                <w:snapToGrid w:val="0"/>
                <w:kern w:val="0"/>
                <w:sz w:val="24"/>
              </w:rPr>
              <w:t>确保工程质量的技术组织措施科学可行合理有效的得6分；基本合理有效的得4分；部分合理的得 2 分；没有描述的不得分。</w:t>
            </w:r>
          </w:p>
        </w:tc>
        <w:tc>
          <w:tcPr>
            <w:tcW w:w="779" w:type="dxa"/>
            <w:vAlign w:val="center"/>
          </w:tcPr>
          <w:p w:rsidR="008A5A2C" w:rsidRDefault="001D6334">
            <w:pPr>
              <w:widowControl/>
              <w:jc w:val="center"/>
              <w:textAlignment w:val="center"/>
              <w:rPr>
                <w:rFonts w:ascii="宋体" w:hAnsi="宋体" w:cs="宋体"/>
                <w:sz w:val="24"/>
                <w:szCs w:val="22"/>
              </w:rPr>
            </w:pPr>
            <w:r>
              <w:rPr>
                <w:rFonts w:ascii="宋体" w:hAnsi="宋体" w:cs="宋体" w:hint="eastAsia"/>
                <w:sz w:val="24"/>
              </w:rPr>
              <w:t>(6分)</w:t>
            </w:r>
          </w:p>
        </w:tc>
      </w:tr>
      <w:tr w:rsidR="008A5A2C" w:rsidTr="00F17D64">
        <w:trPr>
          <w:trHeight w:val="722"/>
          <w:jc w:val="center"/>
        </w:trPr>
        <w:tc>
          <w:tcPr>
            <w:tcW w:w="1122" w:type="dxa"/>
            <w:vMerge/>
            <w:vAlign w:val="center"/>
          </w:tcPr>
          <w:p w:rsidR="008A5A2C" w:rsidRDefault="008A5A2C">
            <w:pPr>
              <w:widowControl/>
              <w:spacing w:line="360" w:lineRule="auto"/>
              <w:jc w:val="center"/>
              <w:textAlignment w:val="center"/>
              <w:rPr>
                <w:rFonts w:ascii="宋体" w:hAnsi="宋体" w:cs="宋体"/>
                <w:b/>
                <w:kern w:val="0"/>
                <w:sz w:val="24"/>
                <w:szCs w:val="22"/>
              </w:rPr>
            </w:pPr>
          </w:p>
        </w:tc>
        <w:tc>
          <w:tcPr>
            <w:tcW w:w="1310" w:type="dxa"/>
            <w:shd w:val="clear" w:color="auto" w:fill="auto"/>
            <w:vAlign w:val="center"/>
          </w:tcPr>
          <w:p w:rsidR="008A5A2C" w:rsidRDefault="001D6334">
            <w:pPr>
              <w:spacing w:line="360" w:lineRule="auto"/>
              <w:jc w:val="left"/>
              <w:rPr>
                <w:rFonts w:ascii="宋体" w:hAnsi="宋体" w:cs="宋体"/>
                <w:sz w:val="24"/>
              </w:rPr>
            </w:pPr>
            <w:bookmarkStart w:id="51" w:name="OLE_LINK53"/>
            <w:bookmarkStart w:id="52" w:name="OLE_LINK54"/>
            <w:r>
              <w:rPr>
                <w:rFonts w:ascii="宋体" w:hAnsi="宋体" w:cs="宋体" w:hint="eastAsia"/>
                <w:sz w:val="24"/>
              </w:rPr>
              <w:t>5确保安全生产的技术组织措施</w:t>
            </w:r>
            <w:bookmarkEnd w:id="51"/>
            <w:bookmarkEnd w:id="52"/>
          </w:p>
        </w:tc>
        <w:tc>
          <w:tcPr>
            <w:tcW w:w="6895" w:type="dxa"/>
            <w:shd w:val="clear" w:color="auto" w:fill="auto"/>
            <w:vAlign w:val="center"/>
          </w:tcPr>
          <w:p w:rsidR="008A5A2C" w:rsidRDefault="001D6334">
            <w:pPr>
              <w:spacing w:line="360" w:lineRule="auto"/>
              <w:jc w:val="left"/>
              <w:rPr>
                <w:rFonts w:ascii="宋体" w:hAnsi="宋体" w:cs="宋体"/>
                <w:snapToGrid w:val="0"/>
                <w:kern w:val="0"/>
                <w:sz w:val="24"/>
              </w:rPr>
            </w:pPr>
            <w:bookmarkStart w:id="53" w:name="_Hlk223102500"/>
            <w:r>
              <w:rPr>
                <w:rFonts w:ascii="宋体" w:hAnsi="宋体" w:cs="宋体" w:hint="eastAsia"/>
                <w:snapToGrid w:val="0"/>
                <w:kern w:val="0"/>
                <w:sz w:val="24"/>
              </w:rPr>
              <w:t>确保安全生产的技术组织措施科学可行合理有效的得 5 分；基本合理有效的得 3.5 分；部分合理的得 2分；没有描述的不得分。</w:t>
            </w:r>
            <w:bookmarkEnd w:id="53"/>
          </w:p>
        </w:tc>
        <w:tc>
          <w:tcPr>
            <w:tcW w:w="779" w:type="dxa"/>
            <w:vAlign w:val="center"/>
          </w:tcPr>
          <w:p w:rsidR="008A5A2C" w:rsidRDefault="001D6334">
            <w:pPr>
              <w:widowControl/>
              <w:jc w:val="center"/>
              <w:textAlignment w:val="center"/>
              <w:rPr>
                <w:rFonts w:ascii="宋体" w:hAnsi="宋体" w:cs="宋体"/>
                <w:sz w:val="24"/>
                <w:szCs w:val="22"/>
              </w:rPr>
            </w:pPr>
            <w:r>
              <w:rPr>
                <w:rFonts w:ascii="宋体" w:hAnsi="宋体" w:cs="宋体" w:hint="eastAsia"/>
                <w:sz w:val="24"/>
              </w:rPr>
              <w:t>(5分)</w:t>
            </w:r>
          </w:p>
        </w:tc>
      </w:tr>
      <w:tr w:rsidR="008A5A2C" w:rsidTr="00F17D64">
        <w:trPr>
          <w:trHeight w:val="722"/>
          <w:jc w:val="center"/>
        </w:trPr>
        <w:tc>
          <w:tcPr>
            <w:tcW w:w="1122" w:type="dxa"/>
            <w:vMerge/>
            <w:vAlign w:val="center"/>
          </w:tcPr>
          <w:p w:rsidR="008A5A2C" w:rsidRDefault="008A5A2C">
            <w:pPr>
              <w:widowControl/>
              <w:spacing w:line="360" w:lineRule="auto"/>
              <w:jc w:val="center"/>
              <w:textAlignment w:val="center"/>
              <w:rPr>
                <w:rFonts w:ascii="宋体" w:hAnsi="宋体" w:cs="宋体"/>
                <w:b/>
                <w:kern w:val="0"/>
                <w:sz w:val="24"/>
                <w:szCs w:val="22"/>
              </w:rPr>
            </w:pPr>
          </w:p>
        </w:tc>
        <w:tc>
          <w:tcPr>
            <w:tcW w:w="1310" w:type="dxa"/>
            <w:shd w:val="clear" w:color="auto" w:fill="auto"/>
            <w:vAlign w:val="center"/>
          </w:tcPr>
          <w:p w:rsidR="008A5A2C" w:rsidRDefault="001D6334">
            <w:pPr>
              <w:spacing w:line="360" w:lineRule="auto"/>
              <w:jc w:val="left"/>
              <w:rPr>
                <w:rFonts w:ascii="宋体" w:hAnsi="宋体" w:cs="宋体"/>
                <w:sz w:val="24"/>
              </w:rPr>
            </w:pPr>
            <w:r>
              <w:rPr>
                <w:rFonts w:ascii="宋体" w:hAnsi="宋体" w:cs="宋体" w:hint="eastAsia"/>
                <w:sz w:val="24"/>
              </w:rPr>
              <w:t>6确保工期的技术组织措施</w:t>
            </w:r>
          </w:p>
        </w:tc>
        <w:tc>
          <w:tcPr>
            <w:tcW w:w="6895" w:type="dxa"/>
            <w:shd w:val="clear" w:color="auto" w:fill="auto"/>
            <w:vAlign w:val="center"/>
          </w:tcPr>
          <w:p w:rsidR="008A5A2C" w:rsidRDefault="001D6334">
            <w:pPr>
              <w:spacing w:line="360" w:lineRule="auto"/>
              <w:jc w:val="left"/>
              <w:rPr>
                <w:rFonts w:ascii="宋体" w:hAnsi="宋体" w:cs="宋体"/>
                <w:snapToGrid w:val="0"/>
                <w:kern w:val="0"/>
                <w:sz w:val="24"/>
              </w:rPr>
            </w:pPr>
            <w:r>
              <w:rPr>
                <w:rFonts w:ascii="宋体" w:hAnsi="宋体" w:cs="宋体" w:hint="eastAsia"/>
                <w:sz w:val="24"/>
              </w:rPr>
              <w:t>确保工期的技术组织措施科学可行，合理有效的得 6分；基本合理有效的得 4 分；部分合理的得 2 分；没有描述的不得分。</w:t>
            </w:r>
          </w:p>
        </w:tc>
        <w:tc>
          <w:tcPr>
            <w:tcW w:w="779" w:type="dxa"/>
            <w:vAlign w:val="center"/>
          </w:tcPr>
          <w:p w:rsidR="008A5A2C" w:rsidRDefault="001D6334">
            <w:pPr>
              <w:widowControl/>
              <w:jc w:val="center"/>
              <w:textAlignment w:val="center"/>
              <w:rPr>
                <w:rFonts w:ascii="宋体" w:hAnsi="宋体" w:cs="宋体"/>
                <w:sz w:val="24"/>
                <w:szCs w:val="22"/>
              </w:rPr>
            </w:pPr>
            <w:r>
              <w:rPr>
                <w:rFonts w:ascii="宋体" w:hAnsi="宋体" w:cs="宋体" w:hint="eastAsia"/>
                <w:sz w:val="24"/>
              </w:rPr>
              <w:t>(6分)</w:t>
            </w:r>
          </w:p>
        </w:tc>
      </w:tr>
      <w:tr w:rsidR="008A5A2C" w:rsidTr="00F17D64">
        <w:trPr>
          <w:trHeight w:val="722"/>
          <w:jc w:val="center"/>
        </w:trPr>
        <w:tc>
          <w:tcPr>
            <w:tcW w:w="1122" w:type="dxa"/>
            <w:vMerge/>
            <w:vAlign w:val="center"/>
          </w:tcPr>
          <w:p w:rsidR="008A5A2C" w:rsidRDefault="008A5A2C">
            <w:pPr>
              <w:widowControl/>
              <w:spacing w:line="360" w:lineRule="auto"/>
              <w:jc w:val="center"/>
              <w:textAlignment w:val="center"/>
              <w:rPr>
                <w:rFonts w:ascii="宋体" w:hAnsi="宋体" w:cs="宋体"/>
                <w:b/>
                <w:kern w:val="0"/>
                <w:sz w:val="24"/>
                <w:szCs w:val="22"/>
              </w:rPr>
            </w:pPr>
          </w:p>
        </w:tc>
        <w:tc>
          <w:tcPr>
            <w:tcW w:w="1310" w:type="dxa"/>
            <w:shd w:val="clear" w:color="auto" w:fill="auto"/>
            <w:vAlign w:val="center"/>
          </w:tcPr>
          <w:p w:rsidR="008A5A2C" w:rsidRDefault="001D6334">
            <w:pPr>
              <w:spacing w:line="360" w:lineRule="auto"/>
              <w:jc w:val="left"/>
              <w:rPr>
                <w:rFonts w:ascii="宋体" w:hAnsi="宋体" w:cs="宋体"/>
                <w:sz w:val="24"/>
              </w:rPr>
            </w:pPr>
            <w:r>
              <w:rPr>
                <w:rFonts w:ascii="宋体" w:hAnsi="宋体" w:cs="宋体" w:hint="eastAsia"/>
                <w:sz w:val="24"/>
              </w:rPr>
              <w:t>7确保文明施工技术组织措施</w:t>
            </w:r>
          </w:p>
        </w:tc>
        <w:tc>
          <w:tcPr>
            <w:tcW w:w="6895" w:type="dxa"/>
            <w:shd w:val="clear" w:color="auto" w:fill="auto"/>
            <w:vAlign w:val="center"/>
          </w:tcPr>
          <w:p w:rsidR="008A5A2C" w:rsidRDefault="001D6334">
            <w:pPr>
              <w:spacing w:line="360" w:lineRule="auto"/>
              <w:jc w:val="left"/>
              <w:rPr>
                <w:rFonts w:ascii="宋体" w:hAnsi="宋体" w:cs="宋体"/>
                <w:snapToGrid w:val="0"/>
                <w:kern w:val="0"/>
                <w:sz w:val="24"/>
              </w:rPr>
            </w:pPr>
            <w:r>
              <w:rPr>
                <w:rFonts w:ascii="宋体" w:hAnsi="宋体" w:cs="宋体" w:hint="eastAsia"/>
                <w:sz w:val="24"/>
              </w:rPr>
              <w:t>确保文明施工的技术组织措施科学可行合理有效的得 5 分；基本合理有效的得 3 分；部分合理的得 1分；没有描述的不得分。</w:t>
            </w:r>
          </w:p>
        </w:tc>
        <w:tc>
          <w:tcPr>
            <w:tcW w:w="779" w:type="dxa"/>
            <w:vAlign w:val="center"/>
          </w:tcPr>
          <w:p w:rsidR="008A5A2C" w:rsidRDefault="001D6334">
            <w:pPr>
              <w:widowControl/>
              <w:jc w:val="center"/>
              <w:textAlignment w:val="center"/>
              <w:rPr>
                <w:rFonts w:ascii="宋体" w:hAnsi="宋体" w:cs="宋体"/>
                <w:sz w:val="24"/>
                <w:szCs w:val="22"/>
              </w:rPr>
            </w:pPr>
            <w:r>
              <w:rPr>
                <w:rFonts w:ascii="宋体" w:hAnsi="宋体" w:cs="宋体" w:hint="eastAsia"/>
                <w:sz w:val="24"/>
              </w:rPr>
              <w:t>(5分)</w:t>
            </w:r>
          </w:p>
        </w:tc>
      </w:tr>
      <w:tr w:rsidR="008A5A2C" w:rsidTr="00F17D64">
        <w:trPr>
          <w:trHeight w:val="722"/>
          <w:jc w:val="center"/>
        </w:trPr>
        <w:tc>
          <w:tcPr>
            <w:tcW w:w="1122" w:type="dxa"/>
            <w:vMerge/>
            <w:vAlign w:val="center"/>
          </w:tcPr>
          <w:p w:rsidR="008A5A2C" w:rsidRDefault="008A5A2C">
            <w:pPr>
              <w:widowControl/>
              <w:spacing w:line="360" w:lineRule="auto"/>
              <w:jc w:val="center"/>
              <w:textAlignment w:val="center"/>
              <w:rPr>
                <w:rFonts w:ascii="宋体" w:hAnsi="宋体" w:cs="宋体"/>
                <w:b/>
                <w:kern w:val="0"/>
                <w:sz w:val="24"/>
                <w:szCs w:val="22"/>
              </w:rPr>
            </w:pPr>
          </w:p>
        </w:tc>
        <w:tc>
          <w:tcPr>
            <w:tcW w:w="1310" w:type="dxa"/>
            <w:shd w:val="clear" w:color="auto" w:fill="auto"/>
            <w:vAlign w:val="center"/>
          </w:tcPr>
          <w:p w:rsidR="008A5A2C" w:rsidRDefault="001D6334">
            <w:pPr>
              <w:spacing w:line="360" w:lineRule="auto"/>
              <w:jc w:val="left"/>
              <w:rPr>
                <w:rFonts w:ascii="宋体" w:hAnsi="宋体" w:cs="宋体"/>
                <w:sz w:val="24"/>
              </w:rPr>
            </w:pPr>
            <w:r>
              <w:rPr>
                <w:rFonts w:ascii="宋体" w:hAnsi="宋体" w:cs="宋体" w:hint="eastAsia"/>
                <w:sz w:val="24"/>
              </w:rPr>
              <w:t xml:space="preserve">8施工总进度表或施工网络图 </w:t>
            </w:r>
          </w:p>
        </w:tc>
        <w:tc>
          <w:tcPr>
            <w:tcW w:w="6895" w:type="dxa"/>
            <w:shd w:val="clear" w:color="auto" w:fill="auto"/>
            <w:vAlign w:val="center"/>
          </w:tcPr>
          <w:p w:rsidR="008A5A2C" w:rsidRDefault="001D6334">
            <w:pPr>
              <w:spacing w:line="360" w:lineRule="auto"/>
              <w:jc w:val="left"/>
              <w:rPr>
                <w:rFonts w:ascii="宋体" w:hAnsi="宋体" w:cs="宋体"/>
                <w:snapToGrid w:val="0"/>
                <w:kern w:val="0"/>
                <w:sz w:val="24"/>
              </w:rPr>
            </w:pPr>
            <w:bookmarkStart w:id="54" w:name="OLE_LINK55"/>
            <w:bookmarkStart w:id="55" w:name="OLE_LINK56"/>
            <w:r>
              <w:rPr>
                <w:rFonts w:ascii="宋体" w:hAnsi="宋体" w:cs="宋体" w:hint="eastAsia"/>
                <w:sz w:val="24"/>
              </w:rPr>
              <w:t>施工总进度表或施工网络图科学可行,合理有效的得4分；基本合理有效的得 2分；部分合理的得 1分；没有描述的不得分。</w:t>
            </w:r>
            <w:bookmarkEnd w:id="54"/>
            <w:bookmarkEnd w:id="55"/>
          </w:p>
        </w:tc>
        <w:tc>
          <w:tcPr>
            <w:tcW w:w="779" w:type="dxa"/>
            <w:vAlign w:val="center"/>
          </w:tcPr>
          <w:p w:rsidR="008A5A2C" w:rsidRDefault="001D6334">
            <w:pPr>
              <w:widowControl/>
              <w:jc w:val="center"/>
              <w:textAlignment w:val="center"/>
              <w:rPr>
                <w:rFonts w:ascii="宋体" w:hAnsi="宋体" w:cs="宋体"/>
                <w:sz w:val="24"/>
                <w:szCs w:val="22"/>
              </w:rPr>
            </w:pPr>
            <w:r>
              <w:rPr>
                <w:rFonts w:ascii="宋体" w:hAnsi="宋体" w:cs="宋体" w:hint="eastAsia"/>
                <w:sz w:val="24"/>
              </w:rPr>
              <w:t>(4分)</w:t>
            </w:r>
          </w:p>
        </w:tc>
      </w:tr>
      <w:tr w:rsidR="008A5A2C" w:rsidTr="00F17D64">
        <w:trPr>
          <w:trHeight w:val="722"/>
          <w:jc w:val="center"/>
        </w:trPr>
        <w:tc>
          <w:tcPr>
            <w:tcW w:w="1122" w:type="dxa"/>
            <w:vMerge/>
            <w:vAlign w:val="center"/>
          </w:tcPr>
          <w:p w:rsidR="008A5A2C" w:rsidRDefault="008A5A2C">
            <w:pPr>
              <w:widowControl/>
              <w:spacing w:line="360" w:lineRule="auto"/>
              <w:jc w:val="center"/>
              <w:textAlignment w:val="center"/>
              <w:rPr>
                <w:rFonts w:ascii="宋体" w:hAnsi="宋体" w:cs="宋体"/>
                <w:b/>
                <w:kern w:val="0"/>
                <w:sz w:val="24"/>
                <w:szCs w:val="22"/>
              </w:rPr>
            </w:pPr>
          </w:p>
        </w:tc>
        <w:tc>
          <w:tcPr>
            <w:tcW w:w="1310" w:type="dxa"/>
            <w:shd w:val="clear" w:color="auto" w:fill="auto"/>
            <w:vAlign w:val="center"/>
          </w:tcPr>
          <w:p w:rsidR="008A5A2C" w:rsidRDefault="001D6334">
            <w:pPr>
              <w:spacing w:line="360" w:lineRule="auto"/>
              <w:jc w:val="left"/>
              <w:rPr>
                <w:rFonts w:ascii="宋体" w:hAnsi="宋体" w:cs="宋体"/>
                <w:sz w:val="24"/>
              </w:rPr>
            </w:pPr>
            <w:r>
              <w:rPr>
                <w:rFonts w:ascii="宋体" w:hAnsi="宋体" w:cs="宋体" w:hint="eastAsia"/>
                <w:sz w:val="24"/>
              </w:rPr>
              <w:t>9风险管理</w:t>
            </w:r>
            <w:r>
              <w:rPr>
                <w:rFonts w:ascii="宋体" w:hAnsi="宋体" w:cs="宋体" w:hint="eastAsia"/>
                <w:sz w:val="24"/>
              </w:rPr>
              <w:lastRenderedPageBreak/>
              <w:t>措施</w:t>
            </w:r>
          </w:p>
        </w:tc>
        <w:tc>
          <w:tcPr>
            <w:tcW w:w="6895" w:type="dxa"/>
            <w:shd w:val="clear" w:color="auto" w:fill="auto"/>
            <w:vAlign w:val="center"/>
          </w:tcPr>
          <w:p w:rsidR="008A5A2C" w:rsidRDefault="001D6334">
            <w:pPr>
              <w:spacing w:line="360" w:lineRule="auto"/>
              <w:jc w:val="left"/>
              <w:rPr>
                <w:rFonts w:ascii="宋体" w:hAnsi="宋体" w:cs="宋体"/>
                <w:snapToGrid w:val="0"/>
                <w:kern w:val="0"/>
                <w:sz w:val="24"/>
              </w:rPr>
            </w:pPr>
            <w:bookmarkStart w:id="56" w:name="OLE_LINK57"/>
            <w:bookmarkStart w:id="57" w:name="OLE_LINK58"/>
            <w:r>
              <w:rPr>
                <w:rFonts w:ascii="宋体" w:hAnsi="宋体" w:cs="宋体" w:hint="eastAsia"/>
                <w:sz w:val="24"/>
              </w:rPr>
              <w:lastRenderedPageBreak/>
              <w:t>风险防控管理措施齐全，风险预控符合规范要求，风险控制要点定</w:t>
            </w:r>
            <w:r>
              <w:rPr>
                <w:rFonts w:ascii="宋体" w:hAnsi="宋体" w:cs="宋体" w:hint="eastAsia"/>
                <w:sz w:val="24"/>
              </w:rPr>
              <w:lastRenderedPageBreak/>
              <w:t>位准确，各阶段风险控制及应急措施得力，合理有效的得6分；基本合理有效的得4分；部分合理的得2分；没有描述的不得分。</w:t>
            </w:r>
            <w:bookmarkEnd w:id="56"/>
            <w:bookmarkEnd w:id="57"/>
          </w:p>
        </w:tc>
        <w:tc>
          <w:tcPr>
            <w:tcW w:w="779" w:type="dxa"/>
            <w:vAlign w:val="center"/>
          </w:tcPr>
          <w:p w:rsidR="008A5A2C" w:rsidRDefault="001D6334">
            <w:pPr>
              <w:widowControl/>
              <w:jc w:val="center"/>
              <w:textAlignment w:val="center"/>
              <w:rPr>
                <w:rFonts w:ascii="宋体" w:hAnsi="宋体" w:cs="宋体"/>
                <w:sz w:val="24"/>
                <w:szCs w:val="22"/>
              </w:rPr>
            </w:pPr>
            <w:r>
              <w:rPr>
                <w:rFonts w:ascii="宋体" w:hAnsi="宋体" w:cs="宋体" w:hint="eastAsia"/>
                <w:sz w:val="24"/>
              </w:rPr>
              <w:lastRenderedPageBreak/>
              <w:t>(6分)</w:t>
            </w:r>
          </w:p>
        </w:tc>
      </w:tr>
      <w:tr w:rsidR="008A5A2C" w:rsidTr="001D0AE7">
        <w:trPr>
          <w:trHeight w:val="722"/>
          <w:jc w:val="center"/>
        </w:trPr>
        <w:tc>
          <w:tcPr>
            <w:tcW w:w="1122" w:type="dxa"/>
            <w:vMerge/>
            <w:vAlign w:val="center"/>
          </w:tcPr>
          <w:p w:rsidR="008A5A2C" w:rsidRDefault="008A5A2C">
            <w:pPr>
              <w:widowControl/>
              <w:spacing w:line="360" w:lineRule="auto"/>
              <w:jc w:val="center"/>
              <w:textAlignment w:val="center"/>
              <w:rPr>
                <w:rFonts w:ascii="宋体" w:hAnsi="宋体" w:cs="宋体"/>
                <w:b/>
                <w:kern w:val="0"/>
                <w:sz w:val="24"/>
                <w:szCs w:val="22"/>
              </w:rPr>
            </w:pPr>
          </w:p>
        </w:tc>
        <w:tc>
          <w:tcPr>
            <w:tcW w:w="8984" w:type="dxa"/>
            <w:gridSpan w:val="3"/>
            <w:shd w:val="clear" w:color="auto" w:fill="auto"/>
            <w:vAlign w:val="center"/>
          </w:tcPr>
          <w:p w:rsidR="008A5A2C" w:rsidRDefault="001D6334">
            <w:pPr>
              <w:widowControl/>
              <w:tabs>
                <w:tab w:val="left" w:pos="3851"/>
              </w:tabs>
              <w:jc w:val="left"/>
              <w:textAlignment w:val="center"/>
              <w:rPr>
                <w:rFonts w:ascii="宋体" w:hAnsi="宋体" w:cs="宋体"/>
                <w:sz w:val="24"/>
                <w:szCs w:val="22"/>
              </w:rPr>
            </w:pPr>
            <w:r>
              <w:rPr>
                <w:rFonts w:ascii="宋体" w:hAnsi="宋体" w:cs="宋体" w:hint="eastAsia"/>
                <w:snapToGrid w:val="0"/>
                <w:kern w:val="0"/>
                <w:sz w:val="24"/>
              </w:rPr>
              <w:t>以上项目若有缺项的，该项为0分；不缺项的，不低于最低分</w:t>
            </w:r>
          </w:p>
        </w:tc>
      </w:tr>
      <w:tr w:rsidR="008A5A2C" w:rsidTr="00F17D64">
        <w:trPr>
          <w:trHeight w:val="1393"/>
          <w:jc w:val="center"/>
        </w:trPr>
        <w:tc>
          <w:tcPr>
            <w:tcW w:w="1122" w:type="dxa"/>
            <w:vMerge w:val="restart"/>
            <w:vAlign w:val="center"/>
          </w:tcPr>
          <w:p w:rsidR="008A5A2C" w:rsidRDefault="00F54636">
            <w:pPr>
              <w:widowControl/>
              <w:spacing w:line="360" w:lineRule="auto"/>
              <w:jc w:val="center"/>
              <w:textAlignment w:val="center"/>
              <w:rPr>
                <w:rFonts w:ascii="宋体" w:hAnsi="宋体" w:cs="宋体"/>
                <w:b/>
                <w:sz w:val="24"/>
                <w:szCs w:val="22"/>
              </w:rPr>
            </w:pPr>
            <w:r>
              <w:rPr>
                <w:rFonts w:ascii="宋体" w:hAnsi="宋体" w:cs="宋体" w:hint="eastAsia"/>
                <w:b/>
                <w:sz w:val="24"/>
                <w:szCs w:val="22"/>
              </w:rPr>
              <w:t>商务</w:t>
            </w:r>
            <w:r w:rsidR="001D6334">
              <w:rPr>
                <w:rFonts w:ascii="宋体" w:hAnsi="宋体" w:cs="宋体" w:hint="eastAsia"/>
                <w:b/>
                <w:sz w:val="24"/>
                <w:szCs w:val="22"/>
              </w:rPr>
              <w:t>部分</w:t>
            </w:r>
          </w:p>
          <w:p w:rsidR="008A5A2C" w:rsidRDefault="001D6334">
            <w:pPr>
              <w:widowControl/>
              <w:spacing w:line="360" w:lineRule="auto"/>
              <w:jc w:val="center"/>
              <w:textAlignment w:val="center"/>
              <w:rPr>
                <w:rFonts w:ascii="宋体" w:hAnsi="宋体" w:cs="宋体"/>
                <w:b/>
                <w:sz w:val="24"/>
                <w:szCs w:val="22"/>
              </w:rPr>
            </w:pPr>
            <w:r>
              <w:rPr>
                <w:rFonts w:ascii="宋体" w:hAnsi="宋体" w:cs="宋体" w:hint="eastAsia"/>
                <w:b/>
                <w:sz w:val="24"/>
                <w:szCs w:val="22"/>
              </w:rPr>
              <w:t>（18分）</w:t>
            </w:r>
          </w:p>
        </w:tc>
        <w:tc>
          <w:tcPr>
            <w:tcW w:w="1310" w:type="dxa"/>
            <w:tcBorders>
              <w:top w:val="single" w:sz="4" w:space="0" w:color="auto"/>
            </w:tcBorders>
            <w:vAlign w:val="center"/>
          </w:tcPr>
          <w:p w:rsidR="008A5A2C" w:rsidRDefault="001D6334">
            <w:pPr>
              <w:spacing w:line="360" w:lineRule="auto"/>
              <w:ind w:rightChars="-46" w:right="-97"/>
              <w:jc w:val="left"/>
              <w:rPr>
                <w:rFonts w:ascii="宋体" w:hAnsi="宋体" w:cs="宋体"/>
                <w:snapToGrid w:val="0"/>
                <w:kern w:val="0"/>
                <w:sz w:val="24"/>
              </w:rPr>
            </w:pPr>
            <w:r>
              <w:rPr>
                <w:rFonts w:ascii="宋体" w:hAnsi="宋体" w:cs="宋体" w:hint="eastAsia"/>
                <w:snapToGrid w:val="0"/>
                <w:kern w:val="0"/>
                <w:sz w:val="24"/>
              </w:rPr>
              <w:t>企业业绩</w:t>
            </w:r>
          </w:p>
          <w:p w:rsidR="008A5A2C" w:rsidRDefault="008A5A2C">
            <w:pPr>
              <w:spacing w:line="360" w:lineRule="auto"/>
              <w:ind w:rightChars="-46" w:right="-97"/>
              <w:jc w:val="left"/>
              <w:rPr>
                <w:rFonts w:ascii="宋体" w:hAnsi="宋体" w:cs="宋体"/>
                <w:sz w:val="24"/>
                <w:szCs w:val="22"/>
              </w:rPr>
            </w:pPr>
          </w:p>
        </w:tc>
        <w:tc>
          <w:tcPr>
            <w:tcW w:w="6895" w:type="dxa"/>
            <w:vAlign w:val="center"/>
          </w:tcPr>
          <w:p w:rsidR="008A5A2C" w:rsidRDefault="001D6334">
            <w:pPr>
              <w:pStyle w:val="Default"/>
              <w:spacing w:line="360" w:lineRule="auto"/>
              <w:rPr>
                <w:rFonts w:ascii="宋体" w:hAnsi="宋体" w:cs="宋体"/>
                <w:bCs/>
                <w:color w:val="auto"/>
                <w:szCs w:val="21"/>
              </w:rPr>
            </w:pPr>
            <w:r>
              <w:rPr>
                <w:rFonts w:ascii="宋体" w:hAnsi="宋体" w:cs="宋体" w:hint="eastAsia"/>
                <w:bCs/>
                <w:color w:val="auto"/>
                <w:szCs w:val="21"/>
              </w:rPr>
              <w:t>供应商202</w:t>
            </w:r>
            <w:r w:rsidR="00B50B30">
              <w:rPr>
                <w:rFonts w:ascii="宋体" w:hAnsi="宋体" w:cs="宋体" w:hint="eastAsia"/>
                <w:bCs/>
                <w:color w:val="auto"/>
                <w:szCs w:val="21"/>
              </w:rPr>
              <w:t>3</w:t>
            </w:r>
            <w:r>
              <w:rPr>
                <w:rFonts w:ascii="宋体" w:hAnsi="宋体" w:cs="宋体" w:hint="eastAsia"/>
                <w:bCs/>
                <w:color w:val="auto"/>
                <w:szCs w:val="21"/>
              </w:rPr>
              <w:t>年1月以来，企业有类似业绩的每个得2分，最多得4分。</w:t>
            </w:r>
          </w:p>
          <w:p w:rsidR="008A5A2C" w:rsidRDefault="001D6334">
            <w:pPr>
              <w:pStyle w:val="Default"/>
              <w:spacing w:line="360" w:lineRule="auto"/>
              <w:rPr>
                <w:rFonts w:ascii="宋体" w:hAnsi="宋体" w:cs="宋体"/>
                <w:color w:val="auto"/>
                <w:szCs w:val="22"/>
              </w:rPr>
            </w:pPr>
            <w:r>
              <w:rPr>
                <w:rFonts w:ascii="宋体" w:hAnsi="宋体" w:cs="宋体" w:hint="eastAsia"/>
                <w:bCs/>
                <w:color w:val="auto"/>
                <w:szCs w:val="21"/>
              </w:rPr>
              <w:t>（以供应商提供中标通知书和合同协议书为准,内容不完整则不得分）</w:t>
            </w:r>
          </w:p>
        </w:tc>
        <w:tc>
          <w:tcPr>
            <w:tcW w:w="779" w:type="dxa"/>
            <w:vAlign w:val="center"/>
          </w:tcPr>
          <w:p w:rsidR="008A5A2C" w:rsidRDefault="001D6334">
            <w:pPr>
              <w:widowControl/>
              <w:tabs>
                <w:tab w:val="left" w:pos="523"/>
              </w:tabs>
              <w:jc w:val="center"/>
              <w:textAlignment w:val="center"/>
              <w:rPr>
                <w:rFonts w:ascii="宋体" w:hAnsi="宋体" w:cs="宋体"/>
                <w:kern w:val="0"/>
                <w:szCs w:val="22"/>
              </w:rPr>
            </w:pPr>
            <w:r>
              <w:rPr>
                <w:rFonts w:ascii="宋体" w:hAnsi="宋体" w:cs="宋体" w:hint="eastAsia"/>
                <w:kern w:val="0"/>
                <w:sz w:val="24"/>
                <w:szCs w:val="28"/>
              </w:rPr>
              <w:t>4分</w:t>
            </w:r>
          </w:p>
        </w:tc>
      </w:tr>
      <w:tr w:rsidR="008A5A2C" w:rsidTr="00F17D64">
        <w:trPr>
          <w:trHeight w:val="170"/>
          <w:jc w:val="center"/>
        </w:trPr>
        <w:tc>
          <w:tcPr>
            <w:tcW w:w="1122" w:type="dxa"/>
            <w:vMerge/>
            <w:vAlign w:val="center"/>
          </w:tcPr>
          <w:p w:rsidR="008A5A2C" w:rsidRDefault="008A5A2C">
            <w:pPr>
              <w:widowControl/>
              <w:spacing w:line="360" w:lineRule="auto"/>
              <w:jc w:val="center"/>
              <w:textAlignment w:val="center"/>
              <w:rPr>
                <w:rFonts w:ascii="宋体" w:hAnsi="宋体" w:cs="宋体"/>
                <w:b/>
                <w:kern w:val="0"/>
                <w:sz w:val="24"/>
                <w:szCs w:val="22"/>
              </w:rPr>
            </w:pPr>
          </w:p>
        </w:tc>
        <w:tc>
          <w:tcPr>
            <w:tcW w:w="1310" w:type="dxa"/>
            <w:vAlign w:val="center"/>
          </w:tcPr>
          <w:p w:rsidR="008A5A2C" w:rsidRDefault="001D6334">
            <w:pPr>
              <w:spacing w:line="360" w:lineRule="auto"/>
              <w:ind w:rightChars="-46" w:right="-97"/>
              <w:jc w:val="left"/>
              <w:rPr>
                <w:rFonts w:ascii="宋体" w:hAnsi="宋体" w:cs="宋体"/>
                <w:sz w:val="24"/>
                <w:szCs w:val="22"/>
              </w:rPr>
            </w:pPr>
            <w:r>
              <w:rPr>
                <w:rFonts w:ascii="宋体" w:hAnsi="宋体" w:cs="宋体" w:hint="eastAsia"/>
                <w:kern w:val="0"/>
                <w:sz w:val="24"/>
              </w:rPr>
              <w:t>履职尽责承诺</w:t>
            </w:r>
          </w:p>
        </w:tc>
        <w:tc>
          <w:tcPr>
            <w:tcW w:w="6895" w:type="dxa"/>
            <w:vAlign w:val="center"/>
          </w:tcPr>
          <w:p w:rsidR="008A5A2C" w:rsidRDefault="001D6334">
            <w:pPr>
              <w:spacing w:line="360" w:lineRule="auto"/>
              <w:ind w:rightChars="-44" w:right="-92"/>
              <w:rPr>
                <w:rFonts w:ascii="宋体" w:hAnsi="宋体" w:cs="宋体"/>
                <w:kern w:val="0"/>
                <w:sz w:val="24"/>
              </w:rPr>
            </w:pPr>
            <w:bookmarkStart w:id="58" w:name="OLE_LINK59"/>
            <w:bookmarkStart w:id="59" w:name="OLE_LINK60"/>
            <w:r>
              <w:rPr>
                <w:rFonts w:ascii="宋体" w:hAnsi="宋体" w:cs="宋体" w:hint="eastAsia"/>
                <w:kern w:val="0"/>
                <w:sz w:val="24"/>
              </w:rPr>
              <w:t>具有全面、详实、可行、合法有效的保证技术措施落实到位的承</w:t>
            </w:r>
          </w:p>
          <w:p w:rsidR="008A5A2C" w:rsidRDefault="001D6334">
            <w:pPr>
              <w:spacing w:line="360" w:lineRule="auto"/>
              <w:ind w:rightChars="-44" w:right="-92"/>
              <w:rPr>
                <w:rFonts w:ascii="宋体" w:hAnsi="宋体" w:cs="宋体"/>
                <w:kern w:val="0"/>
                <w:sz w:val="24"/>
              </w:rPr>
            </w:pPr>
            <w:r>
              <w:rPr>
                <w:rFonts w:ascii="宋体" w:hAnsi="宋体" w:cs="宋体" w:hint="eastAsia"/>
                <w:kern w:val="0"/>
                <w:sz w:val="24"/>
              </w:rPr>
              <w:t>诺和落实不到位的处理承诺，其中包括各关键岗位人员（项目经</w:t>
            </w:r>
          </w:p>
          <w:p w:rsidR="008A5A2C" w:rsidRDefault="001D6334">
            <w:pPr>
              <w:spacing w:line="360" w:lineRule="auto"/>
              <w:ind w:rightChars="-44" w:right="-92"/>
              <w:rPr>
                <w:rFonts w:ascii="宋体" w:hAnsi="宋体" w:cs="宋体"/>
                <w:kern w:val="0"/>
                <w:sz w:val="24"/>
              </w:rPr>
            </w:pPr>
            <w:r>
              <w:rPr>
                <w:rFonts w:ascii="宋体" w:hAnsi="宋体" w:cs="宋体" w:hint="eastAsia"/>
                <w:kern w:val="0"/>
                <w:sz w:val="24"/>
              </w:rPr>
              <w:t>理/技术负责人及相关岗位人员等）的在岗、更换等履职尽责承</w:t>
            </w:r>
          </w:p>
          <w:p w:rsidR="008A5A2C" w:rsidRDefault="001D6334">
            <w:pPr>
              <w:spacing w:line="360" w:lineRule="auto"/>
              <w:ind w:rightChars="-44" w:right="-92"/>
              <w:rPr>
                <w:rFonts w:ascii="宋体" w:hAnsi="宋体" w:cs="宋体"/>
                <w:kern w:val="0"/>
                <w:sz w:val="24"/>
              </w:rPr>
            </w:pPr>
            <w:r>
              <w:rPr>
                <w:rFonts w:ascii="宋体" w:hAnsi="宋体" w:cs="宋体" w:hint="eastAsia"/>
                <w:kern w:val="0"/>
                <w:sz w:val="24"/>
              </w:rPr>
              <w:t>诺，提供承包商履约保证：合理详细的得6分，较为合理的得4分，差的得2分，没有不得分。</w:t>
            </w:r>
            <w:bookmarkEnd w:id="58"/>
            <w:bookmarkEnd w:id="59"/>
          </w:p>
        </w:tc>
        <w:tc>
          <w:tcPr>
            <w:tcW w:w="779" w:type="dxa"/>
            <w:vAlign w:val="center"/>
          </w:tcPr>
          <w:p w:rsidR="008A5A2C" w:rsidRDefault="001D6334">
            <w:pPr>
              <w:spacing w:line="480" w:lineRule="exact"/>
              <w:contextualSpacing/>
              <w:jc w:val="center"/>
              <w:rPr>
                <w:rFonts w:ascii="宋体" w:hAnsi="宋体" w:cs="宋体"/>
                <w:kern w:val="0"/>
                <w:sz w:val="24"/>
              </w:rPr>
            </w:pPr>
            <w:r>
              <w:rPr>
                <w:rFonts w:ascii="宋体" w:hAnsi="宋体" w:cs="宋体" w:hint="eastAsia"/>
                <w:kern w:val="0"/>
                <w:sz w:val="24"/>
              </w:rPr>
              <w:t>6分</w:t>
            </w:r>
          </w:p>
        </w:tc>
      </w:tr>
      <w:tr w:rsidR="008A5A2C" w:rsidTr="00F17D64">
        <w:trPr>
          <w:trHeight w:val="170"/>
          <w:jc w:val="center"/>
        </w:trPr>
        <w:tc>
          <w:tcPr>
            <w:tcW w:w="1122" w:type="dxa"/>
            <w:vMerge/>
            <w:vAlign w:val="center"/>
          </w:tcPr>
          <w:p w:rsidR="008A5A2C" w:rsidRDefault="008A5A2C">
            <w:pPr>
              <w:widowControl/>
              <w:spacing w:line="360" w:lineRule="auto"/>
              <w:jc w:val="center"/>
              <w:textAlignment w:val="center"/>
              <w:rPr>
                <w:rFonts w:ascii="宋体" w:hAnsi="宋体" w:cs="宋体"/>
                <w:b/>
                <w:sz w:val="24"/>
                <w:szCs w:val="22"/>
              </w:rPr>
            </w:pPr>
          </w:p>
        </w:tc>
        <w:tc>
          <w:tcPr>
            <w:tcW w:w="1310" w:type="dxa"/>
            <w:vAlign w:val="center"/>
          </w:tcPr>
          <w:p w:rsidR="008A5A2C" w:rsidRDefault="001D6334">
            <w:pPr>
              <w:spacing w:line="360" w:lineRule="auto"/>
              <w:ind w:rightChars="-46" w:right="-97"/>
              <w:jc w:val="left"/>
              <w:rPr>
                <w:rFonts w:ascii="宋体" w:hAnsi="宋体" w:cs="宋体"/>
                <w:snapToGrid w:val="0"/>
                <w:kern w:val="0"/>
                <w:sz w:val="24"/>
              </w:rPr>
            </w:pPr>
            <w:bookmarkStart w:id="60" w:name="OLE_LINK61"/>
            <w:bookmarkStart w:id="61" w:name="OLE_LINK62"/>
            <w:r>
              <w:rPr>
                <w:rFonts w:ascii="宋体" w:hAnsi="宋体" w:cs="宋体" w:hint="eastAsia"/>
                <w:snapToGrid w:val="0"/>
                <w:kern w:val="0"/>
                <w:sz w:val="24"/>
              </w:rPr>
              <w:t>服务承诺</w:t>
            </w:r>
          </w:p>
          <w:bookmarkEnd w:id="60"/>
          <w:bookmarkEnd w:id="61"/>
          <w:p w:rsidR="008A5A2C" w:rsidRDefault="008A5A2C">
            <w:pPr>
              <w:spacing w:line="360" w:lineRule="auto"/>
              <w:ind w:rightChars="-46" w:right="-97"/>
              <w:jc w:val="left"/>
              <w:rPr>
                <w:rFonts w:ascii="宋体" w:hAnsi="宋体" w:cs="宋体"/>
                <w:sz w:val="24"/>
              </w:rPr>
            </w:pPr>
          </w:p>
        </w:tc>
        <w:tc>
          <w:tcPr>
            <w:tcW w:w="6895" w:type="dxa"/>
            <w:vAlign w:val="center"/>
          </w:tcPr>
          <w:p w:rsidR="008A5A2C" w:rsidRDefault="001D6334">
            <w:pPr>
              <w:numPr>
                <w:ilvl w:val="0"/>
                <w:numId w:val="3"/>
              </w:numPr>
              <w:spacing w:line="360" w:lineRule="auto"/>
              <w:ind w:rightChars="-44" w:right="-92"/>
              <w:jc w:val="left"/>
              <w:rPr>
                <w:rFonts w:ascii="宋体" w:hAnsi="宋体" w:cs="宋体"/>
                <w:snapToGrid w:val="0"/>
                <w:kern w:val="0"/>
                <w:sz w:val="24"/>
              </w:rPr>
            </w:pPr>
            <w:r>
              <w:rPr>
                <w:rFonts w:ascii="宋体" w:hAnsi="宋体" w:cs="宋体" w:hint="eastAsia"/>
                <w:snapToGrid w:val="0"/>
                <w:kern w:val="0"/>
                <w:sz w:val="24"/>
              </w:rPr>
              <w:t>对工程质量和工期做出完整承诺且具有具体措施的，根据措施的完整性、合理性等方面打分：</w:t>
            </w:r>
            <w:r>
              <w:rPr>
                <w:rFonts w:ascii="宋体" w:hAnsi="宋体" w:cs="宋体" w:hint="eastAsia"/>
                <w:sz w:val="24"/>
              </w:rPr>
              <w:t>合理有效的得2分；基本合理有效的得1分；其他不得分；</w:t>
            </w:r>
          </w:p>
          <w:p w:rsidR="008A5A2C" w:rsidRDefault="001D6334">
            <w:pPr>
              <w:spacing w:line="360" w:lineRule="auto"/>
              <w:ind w:rightChars="-44" w:right="-92"/>
              <w:jc w:val="left"/>
              <w:rPr>
                <w:rFonts w:ascii="宋体" w:hAnsi="宋体" w:cs="宋体"/>
                <w:snapToGrid w:val="0"/>
                <w:kern w:val="0"/>
                <w:sz w:val="24"/>
              </w:rPr>
            </w:pPr>
            <w:r>
              <w:rPr>
                <w:rFonts w:ascii="宋体" w:hAnsi="宋体" w:cs="宋体" w:hint="eastAsia"/>
                <w:snapToGrid w:val="0"/>
                <w:kern w:val="0"/>
                <w:sz w:val="24"/>
              </w:rPr>
              <w:t>2、施工期间，加强安全防护措施，保证安全文明施工，保护环境，不发生各种安全事故，且保证措施合理可行：</w:t>
            </w:r>
            <w:r>
              <w:rPr>
                <w:rFonts w:ascii="宋体" w:hAnsi="宋体" w:cs="宋体" w:hint="eastAsia"/>
                <w:sz w:val="24"/>
              </w:rPr>
              <w:t>合理有效的得2分；基本合理有效的得1分；其他不得分；</w:t>
            </w:r>
            <w:r>
              <w:rPr>
                <w:rFonts w:ascii="宋体" w:hAnsi="宋体" w:cs="宋体" w:hint="eastAsia"/>
                <w:snapToGrid w:val="0"/>
                <w:kern w:val="0"/>
                <w:sz w:val="24"/>
              </w:rPr>
              <w:t>；</w:t>
            </w:r>
          </w:p>
          <w:p w:rsidR="008A5A2C" w:rsidRDefault="001D6334">
            <w:pPr>
              <w:spacing w:line="360" w:lineRule="auto"/>
              <w:ind w:rightChars="-44" w:right="-92"/>
              <w:jc w:val="left"/>
              <w:rPr>
                <w:rFonts w:ascii="宋体" w:hAnsi="宋体" w:cs="宋体"/>
                <w:snapToGrid w:val="0"/>
                <w:kern w:val="0"/>
                <w:sz w:val="24"/>
              </w:rPr>
            </w:pPr>
            <w:r>
              <w:rPr>
                <w:rFonts w:ascii="宋体" w:hAnsi="宋体" w:cs="宋体" w:hint="eastAsia"/>
                <w:snapToGrid w:val="0"/>
                <w:kern w:val="0"/>
                <w:sz w:val="24"/>
              </w:rPr>
              <w:t>3、保证不拖欠农民工工资的承诺：承诺</w:t>
            </w:r>
            <w:r>
              <w:rPr>
                <w:rFonts w:ascii="宋体" w:hAnsi="宋体" w:cs="宋体" w:hint="eastAsia"/>
                <w:sz w:val="24"/>
              </w:rPr>
              <w:t>合理有效的得2分；基本合理有效的得1分；其他不得分</w:t>
            </w:r>
            <w:r>
              <w:rPr>
                <w:rFonts w:ascii="宋体" w:hAnsi="宋体" w:cs="宋体" w:hint="eastAsia"/>
                <w:snapToGrid w:val="0"/>
                <w:kern w:val="0"/>
                <w:sz w:val="24"/>
              </w:rPr>
              <w:t>；</w:t>
            </w:r>
          </w:p>
          <w:p w:rsidR="008A5A2C" w:rsidRDefault="001D6334">
            <w:pPr>
              <w:spacing w:line="360" w:lineRule="auto"/>
              <w:ind w:rightChars="-44" w:right="-92"/>
              <w:jc w:val="left"/>
              <w:rPr>
                <w:rFonts w:ascii="宋体" w:hAnsi="宋体" w:cs="宋体"/>
                <w:kern w:val="0"/>
                <w:sz w:val="24"/>
              </w:rPr>
            </w:pPr>
            <w:r>
              <w:rPr>
                <w:rFonts w:ascii="宋体" w:hAnsi="宋体" w:cs="宋体" w:hint="eastAsia"/>
                <w:sz w:val="24"/>
              </w:rPr>
              <w:t>4、</w:t>
            </w:r>
            <w:r>
              <w:rPr>
                <w:rFonts w:ascii="宋体" w:hAnsi="宋体" w:cs="宋体" w:hint="eastAsia"/>
                <w:snapToGrid w:val="0"/>
                <w:kern w:val="0"/>
                <w:sz w:val="24"/>
              </w:rPr>
              <w:t>响应人的其他实质性的服务承诺：</w:t>
            </w:r>
            <w:r>
              <w:rPr>
                <w:rFonts w:ascii="宋体" w:hAnsi="宋体" w:cs="宋体" w:hint="eastAsia"/>
                <w:sz w:val="24"/>
              </w:rPr>
              <w:t>合理有效的得2分；基本合理有效的得1分；其他不得分</w:t>
            </w:r>
            <w:r>
              <w:rPr>
                <w:rFonts w:ascii="宋体" w:hAnsi="宋体" w:cs="宋体" w:hint="eastAsia"/>
                <w:snapToGrid w:val="0"/>
                <w:kern w:val="0"/>
                <w:sz w:val="24"/>
              </w:rPr>
              <w:t>。</w:t>
            </w:r>
          </w:p>
        </w:tc>
        <w:tc>
          <w:tcPr>
            <w:tcW w:w="779" w:type="dxa"/>
            <w:vAlign w:val="center"/>
          </w:tcPr>
          <w:p w:rsidR="008A5A2C" w:rsidRDefault="001D6334">
            <w:pPr>
              <w:jc w:val="center"/>
              <w:rPr>
                <w:rFonts w:ascii="宋体" w:hAnsi="宋体" w:cs="宋体"/>
                <w:kern w:val="0"/>
                <w:sz w:val="24"/>
              </w:rPr>
            </w:pPr>
            <w:r>
              <w:rPr>
                <w:rFonts w:ascii="宋体" w:hAnsi="宋体" w:cs="宋体" w:hint="eastAsia"/>
                <w:snapToGrid w:val="0"/>
                <w:kern w:val="0"/>
                <w:sz w:val="24"/>
              </w:rPr>
              <w:t>8分</w:t>
            </w:r>
          </w:p>
        </w:tc>
      </w:tr>
      <w:tr w:rsidR="008A5A2C" w:rsidTr="001D0AE7">
        <w:trPr>
          <w:trHeight w:val="877"/>
          <w:jc w:val="center"/>
        </w:trPr>
        <w:tc>
          <w:tcPr>
            <w:tcW w:w="10106" w:type="dxa"/>
            <w:gridSpan w:val="4"/>
            <w:vAlign w:val="center"/>
          </w:tcPr>
          <w:p w:rsidR="008A5A2C" w:rsidRDefault="001D6334">
            <w:pPr>
              <w:ind w:rightChars="-44" w:right="-92" w:firstLineChars="100" w:firstLine="240"/>
              <w:jc w:val="left"/>
              <w:rPr>
                <w:rFonts w:ascii="宋体" w:hAnsi="宋体" w:cs="宋体"/>
                <w:snapToGrid w:val="0"/>
                <w:kern w:val="0"/>
                <w:sz w:val="24"/>
              </w:rPr>
            </w:pPr>
            <w:r>
              <w:rPr>
                <w:rFonts w:ascii="宋体" w:hAnsi="宋体" w:cs="宋体" w:hint="eastAsia"/>
                <w:snapToGrid w:val="0"/>
                <w:kern w:val="0"/>
                <w:sz w:val="24"/>
              </w:rPr>
              <w:t>供应商综合得分按下列公式计算（计算分值均保留两位小数）；</w:t>
            </w:r>
          </w:p>
          <w:p w:rsidR="008A5A2C" w:rsidRDefault="001D6334">
            <w:pPr>
              <w:ind w:firstLineChars="100" w:firstLine="240"/>
              <w:rPr>
                <w:rFonts w:ascii="宋体" w:hAnsi="宋体" w:cs="宋体"/>
                <w:kern w:val="0"/>
                <w:sz w:val="24"/>
              </w:rPr>
            </w:pPr>
            <w:r>
              <w:rPr>
                <w:rFonts w:ascii="宋体" w:hAnsi="宋体" w:cs="宋体" w:hint="eastAsia"/>
                <w:snapToGrid w:val="0"/>
                <w:kern w:val="0"/>
                <w:sz w:val="24"/>
              </w:rPr>
              <w:t>供应商最终得分=报价得分+商务部分得分+技术部分得分；</w:t>
            </w:r>
          </w:p>
        </w:tc>
      </w:tr>
    </w:tbl>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注：评分办法中要求材料均以原件扫描件为准，保证清晰可见。</w:t>
      </w:r>
    </w:p>
    <w:p w:rsidR="008A5A2C" w:rsidRDefault="001D6334">
      <w:pPr>
        <w:adjustRightInd w:val="0"/>
        <w:snapToGrid w:val="0"/>
        <w:spacing w:line="360" w:lineRule="auto"/>
        <w:ind w:firstLineChars="200" w:firstLine="480"/>
        <w:textAlignment w:val="baseline"/>
        <w:outlineLvl w:val="1"/>
        <w:rPr>
          <w:rFonts w:ascii="宋体" w:hAnsi="宋体" w:cs="宋体"/>
          <w:sz w:val="24"/>
        </w:rPr>
      </w:pPr>
      <w:r>
        <w:rPr>
          <w:rFonts w:ascii="宋体" w:hAnsi="宋体" w:cs="宋体" w:hint="eastAsia"/>
          <w:sz w:val="24"/>
        </w:rPr>
        <w:t>（1）本次评标采用综合评分法。</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（2）磋商小组对满足竞争性磋商文件实质性要求的响应文件，按照本章规定的评分标准进行打分并按得分由高到低顺序推荐中标候选人，但投标报价低于其成本的除外。</w:t>
      </w:r>
      <w:r>
        <w:rPr>
          <w:rFonts w:ascii="宋体" w:hAnsi="宋体" w:cs="宋体" w:hint="eastAsia"/>
          <w:sz w:val="24"/>
        </w:rPr>
        <w:lastRenderedPageBreak/>
        <w:t>评标结果按评审后得分由高到低顺序排列。得分相同的，按投标报价由低到高顺序排列；得分且响应报价相同的，按技术指标优劣顺序排列。</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响应文件满足竞争性磋商文件全部实质性要求，且按照评审因素的量化指标评审得分最高的供应商为排名第一的成交候选人。</w:t>
      </w:r>
    </w:p>
    <w:p w:rsidR="008A5A2C" w:rsidRDefault="001D6334">
      <w:pPr>
        <w:adjustRightInd w:val="0"/>
        <w:snapToGrid w:val="0"/>
        <w:spacing w:line="360" w:lineRule="auto"/>
        <w:ind w:firstLineChars="200" w:firstLine="480"/>
        <w:textAlignment w:val="baseline"/>
        <w:outlineLvl w:val="2"/>
        <w:rPr>
          <w:rFonts w:ascii="宋体" w:hAnsi="宋体" w:cs="宋体"/>
          <w:sz w:val="24"/>
        </w:rPr>
      </w:pPr>
      <w:r>
        <w:rPr>
          <w:rFonts w:ascii="宋体" w:hAnsi="宋体" w:cs="宋体" w:hint="eastAsia"/>
          <w:sz w:val="24"/>
        </w:rPr>
        <w:t>2. 评标程序</w:t>
      </w:r>
    </w:p>
    <w:p w:rsidR="008A5A2C" w:rsidRDefault="001D6334">
      <w:pPr>
        <w:adjustRightInd w:val="0"/>
        <w:snapToGrid w:val="0"/>
        <w:spacing w:line="360" w:lineRule="auto"/>
        <w:ind w:firstLineChars="200" w:firstLine="480"/>
        <w:textAlignment w:val="baseline"/>
        <w:outlineLvl w:val="3"/>
        <w:rPr>
          <w:rFonts w:ascii="宋体" w:hAnsi="宋体" w:cs="宋体"/>
          <w:sz w:val="24"/>
        </w:rPr>
      </w:pPr>
      <w:r>
        <w:rPr>
          <w:rFonts w:ascii="宋体" w:hAnsi="宋体" w:cs="宋体" w:hint="eastAsia"/>
          <w:sz w:val="24"/>
        </w:rPr>
        <w:t>2.1 初步评审</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2.1.1采购人根据本章规定得资格评审办法对供应商进行资格审查，通过资格审查得供应商由磋商小组依据本章规定的评审标准对响应文件进行符合性评审、响应性评审。有一项不符合评审标准的，将被否决投标。</w:t>
      </w:r>
    </w:p>
    <w:p w:rsidR="008A5A2C" w:rsidRDefault="001D6334">
      <w:pPr>
        <w:adjustRightInd w:val="0"/>
        <w:snapToGrid w:val="0"/>
        <w:spacing w:line="360" w:lineRule="auto"/>
        <w:ind w:firstLineChars="200" w:firstLine="480"/>
        <w:textAlignment w:val="baseline"/>
        <w:outlineLvl w:val="4"/>
        <w:rPr>
          <w:rFonts w:ascii="宋体" w:hAnsi="宋体" w:cs="宋体"/>
          <w:sz w:val="24"/>
        </w:rPr>
      </w:pPr>
      <w:r>
        <w:rPr>
          <w:rFonts w:ascii="宋体" w:hAnsi="宋体" w:cs="宋体" w:hint="eastAsia"/>
          <w:sz w:val="24"/>
        </w:rPr>
        <w:t>2.1.2 供应商有以下情形之一的，其投标将予以否决投标：</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（1）串通投标或弄虚作假或有其他违法行为的；</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（2）不按磋商小组要求澄清、说明或补正的。</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2.1.3投标报价有算术错误的，磋商小组按以下原则对投标报价进行修正，修正的价格经供应商书面确认后具有约束力。供应商不接受修正价格的，其投标不予评审。</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响应文件中的大写金额与小写金额不一致的，以大写金额为准；</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总价金额与依据单价计算出的结果不一致的，以单价金额为准修正总价，但单价金额小数点有明显错误的除外。</w:t>
      </w:r>
    </w:p>
    <w:p w:rsidR="008A5A2C" w:rsidRDefault="001D6334">
      <w:pPr>
        <w:adjustRightInd w:val="0"/>
        <w:snapToGrid w:val="0"/>
        <w:spacing w:line="360" w:lineRule="auto"/>
        <w:ind w:firstLineChars="200" w:firstLine="480"/>
        <w:textAlignment w:val="baseline"/>
        <w:outlineLvl w:val="3"/>
        <w:rPr>
          <w:rFonts w:ascii="宋体" w:hAnsi="宋体" w:cs="宋体"/>
          <w:sz w:val="24"/>
        </w:rPr>
      </w:pPr>
      <w:r>
        <w:rPr>
          <w:rFonts w:ascii="宋体" w:hAnsi="宋体" w:cs="宋体" w:hint="eastAsia"/>
          <w:sz w:val="24"/>
        </w:rPr>
        <w:t>2.2 详细评审</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2.2.1 磋商小组按本章第2.2款规定的量化因素和分值进行打分，并计算出综合评分。</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2.2.2 评分分值计算保留小数点后两位，小数点后第三位“四舍五入”。</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2.2.3供应商的报价明显低于其他投标报价，或者在设有最高限价时明显低于最高限价，使得其投标报价可能低于其个别成本的，应当要求该供应商作出书面说明并提供相应的证明材料。供应商不能合理说明或者不能提供相应证明材料的，由磋商小组认定该供应商以低于成本报价竞标，其投标将予以否决处理。</w:t>
      </w:r>
    </w:p>
    <w:p w:rsidR="008A5A2C" w:rsidRDefault="001D6334">
      <w:pPr>
        <w:adjustRightInd w:val="0"/>
        <w:snapToGrid w:val="0"/>
        <w:spacing w:line="360" w:lineRule="auto"/>
        <w:ind w:firstLineChars="200" w:firstLine="480"/>
        <w:textAlignment w:val="baseline"/>
        <w:outlineLvl w:val="3"/>
        <w:rPr>
          <w:rFonts w:ascii="宋体" w:hAnsi="宋体" w:cs="宋体"/>
          <w:sz w:val="24"/>
        </w:rPr>
      </w:pPr>
      <w:r>
        <w:rPr>
          <w:rFonts w:ascii="宋体" w:hAnsi="宋体" w:cs="宋体" w:hint="eastAsia"/>
          <w:sz w:val="24"/>
        </w:rPr>
        <w:t>2.3 响应文件的澄清和补正</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2.3.1在评标过程中，磋商小组可以书面形式要求供应商对所提交响应文件中不明确的内容进行书面澄清或说明，或者对细微偏差进行补正。磋商小组不接受供应商主动</w:t>
      </w:r>
      <w:r>
        <w:rPr>
          <w:rFonts w:ascii="宋体" w:hAnsi="宋体" w:cs="宋体" w:hint="eastAsia"/>
          <w:sz w:val="24"/>
        </w:rPr>
        <w:lastRenderedPageBreak/>
        <w:t>提出的澄清、说明或补正。</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2.3.2 澄清、说明和补正不得改变响应文件的实质性内容（算术性错误修正的除外）。供应商的书面澄清、说明和补正属于响应文件的组成部分。</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2.3.3 磋商小组对供应商提交的澄清、说明或补正有疑问的，可以要求供应商进一步澄清、说明或补正，直至满足磋商小组的要求。</w:t>
      </w:r>
    </w:p>
    <w:p w:rsidR="008A5A2C" w:rsidRDefault="001D6334">
      <w:pPr>
        <w:adjustRightInd w:val="0"/>
        <w:snapToGrid w:val="0"/>
        <w:spacing w:line="360" w:lineRule="auto"/>
        <w:ind w:firstLineChars="200" w:firstLine="480"/>
        <w:textAlignment w:val="baseline"/>
        <w:outlineLvl w:val="3"/>
        <w:rPr>
          <w:rFonts w:ascii="宋体" w:hAnsi="宋体" w:cs="宋体"/>
          <w:sz w:val="24"/>
        </w:rPr>
      </w:pPr>
      <w:r>
        <w:rPr>
          <w:rFonts w:ascii="宋体" w:hAnsi="宋体" w:cs="宋体" w:hint="eastAsia"/>
          <w:sz w:val="24"/>
        </w:rPr>
        <w:t>2.4评标结果</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2.4.1 除第二章“供应商须知”前附表授权直接确定成交人外，磋商小组按照得分由高到低的顺序推荐中标候选人。</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3.4.2 采购代理机构应当在评标结束后2个工作日内将评标报告送采购人；</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3.4.3 采购人应当自收到评标报告之日起5个工作日内，在评标报告确定的中标候选人名单中按顺序确定成交人。中标候选人并列的，由采购人或者采购人委托磋商小组按照竞争性磋商文件规定的方式确定成交人；竞争性磋商文件未规定的，采取随机抽取的方式确定。</w:t>
      </w:r>
    </w:p>
    <w:p w:rsidR="008A5A2C" w:rsidRDefault="001D6334">
      <w:pPr>
        <w:adjustRightInd w:val="0"/>
        <w:snapToGrid w:val="0"/>
        <w:spacing w:line="360" w:lineRule="auto"/>
        <w:ind w:firstLineChars="200" w:firstLine="480"/>
        <w:textAlignment w:val="baseline"/>
        <w:rPr>
          <w:rFonts w:ascii="宋体" w:hAnsi="宋体" w:cs="宋体"/>
          <w:sz w:val="24"/>
        </w:rPr>
      </w:pPr>
      <w:r>
        <w:rPr>
          <w:rFonts w:ascii="宋体" w:hAnsi="宋体" w:cs="宋体" w:hint="eastAsia"/>
          <w:sz w:val="24"/>
        </w:rPr>
        <w:t>2.4.4 采购人在收到评标报告5个工作日内未按评标报告推荐的中标候选人顺序确定成交人，又不能说明合法理由的，视同按评标报告推荐的顺序确定排名第一的中标候选人为成交人。</w:t>
      </w:r>
    </w:p>
    <w:p w:rsidR="008A5A2C" w:rsidRDefault="001D6334">
      <w:pPr>
        <w:numPr>
          <w:ilvl w:val="0"/>
          <w:numId w:val="4"/>
        </w:numPr>
        <w:tabs>
          <w:tab w:val="left" w:pos="1283"/>
        </w:tabs>
        <w:spacing w:before="55"/>
        <w:ind w:right="22"/>
        <w:jc w:val="center"/>
        <w:outlineLvl w:val="0"/>
        <w:rPr>
          <w:b/>
          <w:sz w:val="32"/>
        </w:rPr>
      </w:pPr>
      <w:r>
        <w:rPr>
          <w:rFonts w:hint="eastAsia"/>
          <w:b/>
          <w:sz w:val="32"/>
        </w:rPr>
        <w:br w:type="page"/>
      </w:r>
      <w:bookmarkStart w:id="62" w:name="_Toc14709"/>
      <w:r>
        <w:rPr>
          <w:rFonts w:hint="eastAsia"/>
          <w:b/>
          <w:sz w:val="32"/>
        </w:rPr>
        <w:lastRenderedPageBreak/>
        <w:t>合同主要条款及格式</w:t>
      </w:r>
      <w:bookmarkEnd w:id="62"/>
    </w:p>
    <w:p w:rsidR="008A5A2C" w:rsidRDefault="008A5A2C">
      <w:pPr>
        <w:rPr>
          <w:rFonts w:ascii="宋体" w:hAnsi="宋体" w:cs="宋体"/>
          <w:b/>
          <w:sz w:val="32"/>
          <w:szCs w:val="32"/>
        </w:rPr>
      </w:pP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XXXXXXXXX工程</w:t>
      </w: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合</w:t>
      </w: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同</w:t>
      </w: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协</w:t>
      </w: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议</w:t>
      </w: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书</w:t>
      </w: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甲方：义马市交通运输局</w:t>
      </w: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ind w:firstLineChars="500" w:firstLine="2200"/>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乙方：XXXXXXXXXXX</w:t>
      </w:r>
    </w:p>
    <w:p w:rsidR="00541F90" w:rsidRDefault="00541F90" w:rsidP="00541F90">
      <w:pPr>
        <w:spacing w:line="600" w:lineRule="exact"/>
        <w:jc w:val="center"/>
        <w:rPr>
          <w:rFonts w:ascii="方正小标宋简体" w:eastAsia="方正小标宋简体" w:hAnsi="方正小标宋简体" w:cs="方正小标宋简体"/>
          <w:color w:val="000000"/>
          <w:sz w:val="44"/>
          <w:szCs w:val="44"/>
        </w:rPr>
      </w:pPr>
    </w:p>
    <w:p w:rsidR="00541F90" w:rsidRDefault="00541F90" w:rsidP="00541F90">
      <w:pPr>
        <w:spacing w:line="600" w:lineRule="exact"/>
        <w:rPr>
          <w:rFonts w:ascii="方正小标宋简体" w:eastAsia="方正小标宋简体" w:hAnsi="方正小标宋简体" w:cs="方正小标宋简体"/>
          <w:color w:val="000000"/>
          <w:sz w:val="44"/>
          <w:szCs w:val="44"/>
        </w:rPr>
      </w:pPr>
    </w:p>
    <w:p w:rsidR="00541F90" w:rsidRPr="00541F90" w:rsidRDefault="00541F90" w:rsidP="00541F90">
      <w:pPr>
        <w:spacing w:line="600" w:lineRule="exact"/>
        <w:jc w:val="center"/>
        <w:rPr>
          <w:rFonts w:asciiTheme="minorEastAsia" w:eastAsiaTheme="minorEastAsia" w:hAnsiTheme="minorEastAsia" w:cs="方正小标宋简体"/>
          <w:b/>
          <w:color w:val="000000"/>
          <w:sz w:val="36"/>
        </w:rPr>
      </w:pPr>
      <w:r w:rsidRPr="00541F90">
        <w:rPr>
          <w:rFonts w:asciiTheme="minorEastAsia" w:eastAsiaTheme="minorEastAsia" w:hAnsiTheme="minorEastAsia" w:cs="方正小标宋简体" w:hint="eastAsia"/>
          <w:b/>
          <w:color w:val="000000"/>
          <w:sz w:val="36"/>
        </w:rPr>
        <w:lastRenderedPageBreak/>
        <w:t>合 同 协 议 书</w:t>
      </w:r>
    </w:p>
    <w:p w:rsidR="00541F90" w:rsidRPr="00541F90" w:rsidRDefault="00541F90" w:rsidP="00541F90">
      <w:pPr>
        <w:spacing w:line="560" w:lineRule="exact"/>
        <w:jc w:val="left"/>
        <w:rPr>
          <w:rFonts w:asciiTheme="minorEastAsia" w:eastAsiaTheme="minorEastAsia" w:hAnsiTheme="minorEastAsia" w:cs="仿宋_GB2312"/>
          <w:color w:val="000000"/>
          <w:sz w:val="24"/>
        </w:rPr>
      </w:pP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鉴于甲方为修建</w:t>
      </w:r>
      <w:proofErr w:type="spellStart"/>
      <w:r w:rsidRPr="00541F90">
        <w:rPr>
          <w:rFonts w:asciiTheme="minorEastAsia" w:eastAsiaTheme="minorEastAsia" w:hAnsiTheme="minorEastAsia" w:cs="仿宋_GB2312" w:hint="eastAsia"/>
          <w:color w:val="000000"/>
          <w:sz w:val="24"/>
          <w:u w:val="single"/>
        </w:rPr>
        <w:t>xxxxxxxxxxxx</w:t>
      </w:r>
      <w:proofErr w:type="spellEnd"/>
      <w:r w:rsidRPr="00541F90">
        <w:rPr>
          <w:rFonts w:asciiTheme="minorEastAsia" w:eastAsiaTheme="minorEastAsia" w:hAnsiTheme="minorEastAsia" w:cs="仿宋_GB2312" w:hint="eastAsia"/>
          <w:color w:val="000000"/>
          <w:sz w:val="24"/>
          <w:u w:val="single"/>
        </w:rPr>
        <w:t>工程</w:t>
      </w:r>
      <w:r w:rsidRPr="00541F90">
        <w:rPr>
          <w:rFonts w:asciiTheme="minorEastAsia" w:eastAsiaTheme="minorEastAsia" w:hAnsiTheme="minorEastAsia" w:cs="仿宋_GB2312" w:hint="eastAsia"/>
          <w:color w:val="000000"/>
          <w:sz w:val="24"/>
        </w:rPr>
        <w:t>并接受了承包人对该项工程的投标书，现由</w:t>
      </w:r>
      <w:r w:rsidRPr="00541F90">
        <w:rPr>
          <w:rFonts w:asciiTheme="minorEastAsia" w:eastAsiaTheme="minorEastAsia" w:hAnsiTheme="minorEastAsia" w:cs="仿宋_GB2312" w:hint="eastAsia"/>
          <w:color w:val="000000"/>
          <w:sz w:val="24"/>
          <w:u w:val="single"/>
        </w:rPr>
        <w:t>义马市交通运输局</w:t>
      </w:r>
      <w:r w:rsidRPr="00541F90">
        <w:rPr>
          <w:rFonts w:asciiTheme="minorEastAsia" w:eastAsiaTheme="minorEastAsia" w:hAnsiTheme="minorEastAsia" w:cs="仿宋_GB2312" w:hint="eastAsia"/>
          <w:color w:val="000000"/>
          <w:sz w:val="24"/>
        </w:rPr>
        <w:t>（以下简称“甲方”）为一方和</w:t>
      </w:r>
      <w:proofErr w:type="spellStart"/>
      <w:r w:rsidRPr="00541F90">
        <w:rPr>
          <w:rFonts w:asciiTheme="minorEastAsia" w:eastAsiaTheme="minorEastAsia" w:hAnsiTheme="minorEastAsia" w:cs="仿宋_GB2312" w:hint="eastAsia"/>
          <w:color w:val="000000"/>
          <w:sz w:val="24"/>
          <w:u w:val="single"/>
        </w:rPr>
        <w:t>xxxxxxxxxx</w:t>
      </w:r>
      <w:proofErr w:type="spellEnd"/>
      <w:r w:rsidRPr="00541F90">
        <w:rPr>
          <w:rFonts w:asciiTheme="minorEastAsia" w:eastAsiaTheme="minorEastAsia" w:hAnsiTheme="minorEastAsia" w:cs="仿宋_GB2312" w:hint="eastAsia"/>
          <w:color w:val="000000"/>
          <w:sz w:val="24"/>
        </w:rPr>
        <w:t>（以下简称“乙方”）为另一方于</w:t>
      </w:r>
      <w:r w:rsidRPr="00541F90">
        <w:rPr>
          <w:rFonts w:asciiTheme="minorEastAsia" w:eastAsiaTheme="minorEastAsia" w:hAnsiTheme="minorEastAsia" w:cs="仿宋_GB2312" w:hint="eastAsia"/>
          <w:color w:val="000000"/>
          <w:sz w:val="24"/>
          <w:u w:val="single"/>
        </w:rPr>
        <w:t xml:space="preserve"> xxx  </w:t>
      </w:r>
      <w:r w:rsidRPr="00541F90">
        <w:rPr>
          <w:rFonts w:asciiTheme="minorEastAsia" w:eastAsiaTheme="minorEastAsia" w:hAnsiTheme="minorEastAsia" w:cs="仿宋_GB2312" w:hint="eastAsia"/>
          <w:color w:val="000000"/>
          <w:sz w:val="24"/>
        </w:rPr>
        <w:t>年</w:t>
      </w:r>
      <w:r w:rsidRPr="00541F90">
        <w:rPr>
          <w:rFonts w:asciiTheme="minorEastAsia" w:eastAsiaTheme="minorEastAsia" w:hAnsiTheme="minorEastAsia" w:cs="仿宋_GB2312" w:hint="eastAsia"/>
          <w:color w:val="000000"/>
          <w:sz w:val="24"/>
          <w:u w:val="single"/>
        </w:rPr>
        <w:t xml:space="preserve"> x </w:t>
      </w:r>
      <w:r w:rsidRPr="00541F90">
        <w:rPr>
          <w:rFonts w:asciiTheme="minorEastAsia" w:eastAsiaTheme="minorEastAsia" w:hAnsiTheme="minorEastAsia" w:cs="仿宋_GB2312" w:hint="eastAsia"/>
          <w:color w:val="000000"/>
          <w:sz w:val="24"/>
        </w:rPr>
        <w:t>月</w:t>
      </w:r>
      <w:r w:rsidRPr="00541F90">
        <w:rPr>
          <w:rFonts w:asciiTheme="minorEastAsia" w:eastAsiaTheme="minorEastAsia" w:hAnsiTheme="minorEastAsia" w:cs="仿宋_GB2312" w:hint="eastAsia"/>
          <w:color w:val="000000"/>
          <w:sz w:val="24"/>
          <w:u w:val="single"/>
        </w:rPr>
        <w:t xml:space="preserve"> x</w:t>
      </w:r>
      <w:r w:rsidRPr="00541F90">
        <w:rPr>
          <w:rFonts w:asciiTheme="minorEastAsia" w:eastAsiaTheme="minorEastAsia" w:hAnsiTheme="minorEastAsia" w:cs="仿宋_GB2312" w:hint="eastAsia"/>
          <w:color w:val="000000"/>
          <w:sz w:val="24"/>
        </w:rPr>
        <w:t>日共同达成本协议如下：</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 xml:space="preserve">1．工程内容：   </w:t>
      </w:r>
    </w:p>
    <w:p w:rsidR="00541F90" w:rsidRPr="00541F90" w:rsidRDefault="00541F90" w:rsidP="00541F90">
      <w:pPr>
        <w:spacing w:line="560" w:lineRule="exact"/>
        <w:ind w:leftChars="304" w:left="638"/>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执行招标（采购）文件和中标（成交）文件的相关内容</w:t>
      </w:r>
    </w:p>
    <w:p w:rsidR="00541F90" w:rsidRPr="00541F90" w:rsidRDefault="00541F90" w:rsidP="00541F90">
      <w:pPr>
        <w:spacing w:line="560" w:lineRule="exact"/>
        <w:ind w:leftChars="304" w:left="638"/>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2．下列文件应视为构成并作为阅读和理解本协议书的组成部分，即：</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（1）本合同协议书及附件（含合同谈判中澄清文件）；</w:t>
      </w:r>
    </w:p>
    <w:p w:rsidR="00541F90" w:rsidRPr="00541F90" w:rsidRDefault="00541F90" w:rsidP="00541F90">
      <w:pPr>
        <w:spacing w:line="560" w:lineRule="exact"/>
        <w:ind w:firstLineChars="200" w:firstLine="480"/>
        <w:jc w:val="left"/>
        <w:outlineLvl w:val="0"/>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（2）中标通知书；</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（3）投标书及投标书附录（含乙方在评标期间递交和确认并经业主同意的对有关问题的补充资料和澄清文件等，如果有）；</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（4）合同专用条款（含数据表和招标文件补遗书中与此有关的部分，如果有）；</w:t>
      </w:r>
    </w:p>
    <w:p w:rsidR="00541F90" w:rsidRPr="00541F90" w:rsidRDefault="00541F90" w:rsidP="00541F90">
      <w:pPr>
        <w:spacing w:line="560" w:lineRule="exact"/>
        <w:ind w:firstLineChars="200" w:firstLine="480"/>
        <w:jc w:val="left"/>
        <w:outlineLvl w:val="0"/>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（5）合同通用条款；</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（6）技术规范（含招标文件补遗书中与此有关的部分，如果有）；</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（7）图纸（含招标文件补遗书中与此有关的部分，如果有）；</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（8）标价的工程量清单；</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（9）投标书附表；</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（10）构成本合同组成部分的其他文件。</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3．上述文件将互相补充，若有不明确或不一致之处，以上列次序在先者为准。</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4．根据工程量清单所列的预计数量和单价或总额价计算的本合同总价为人民币（大写）</w:t>
      </w:r>
      <w:proofErr w:type="spellStart"/>
      <w:r w:rsidRPr="00541F90">
        <w:rPr>
          <w:rFonts w:asciiTheme="minorEastAsia" w:eastAsiaTheme="minorEastAsia" w:hAnsiTheme="minorEastAsia" w:cs="仿宋_GB2312" w:hint="eastAsia"/>
          <w:color w:val="000000"/>
          <w:sz w:val="24"/>
          <w:u w:val="single"/>
        </w:rPr>
        <w:t>xxxxxxxxxx</w:t>
      </w:r>
      <w:proofErr w:type="spellEnd"/>
      <w:r w:rsidRPr="00541F90">
        <w:rPr>
          <w:rFonts w:asciiTheme="minorEastAsia" w:eastAsiaTheme="minorEastAsia" w:hAnsiTheme="minorEastAsia" w:cs="仿宋_GB2312" w:hint="eastAsia"/>
          <w:color w:val="000000"/>
          <w:sz w:val="24"/>
          <w:u w:val="single"/>
        </w:rPr>
        <w:t xml:space="preserve"> (￥000000.00元），该价款为含税价格，税率X%。</w:t>
      </w:r>
      <w:r w:rsidRPr="00541F90">
        <w:rPr>
          <w:rFonts w:asciiTheme="minorEastAsia" w:eastAsiaTheme="minorEastAsia" w:hAnsiTheme="minorEastAsia" w:cs="仿宋_GB2312" w:hint="eastAsia"/>
          <w:color w:val="000000"/>
          <w:sz w:val="24"/>
        </w:rPr>
        <w:t>甲方付款之前，乙方应先出具相应合格发票。</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lastRenderedPageBreak/>
        <w:t>5．甲方按本协议第6条所述给乙方支付合同价款，乙方按合同文件的规定承担本合同工程的实施和完成及其缺陷的修复。</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6．作为对本合同工程的实施和完成及其缺陷修复的报酬，甲方按照合同文件规定的时间和方式向承包人支付合同价款。</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7．乙方应在监理工程师发出开工令之后，在投标书附录中写明的开工期限内开工。本合同工程工期为</w:t>
      </w:r>
      <w:r w:rsidRPr="00541F90">
        <w:rPr>
          <w:rFonts w:asciiTheme="minorEastAsia" w:eastAsiaTheme="minorEastAsia" w:hAnsiTheme="minorEastAsia" w:cs="仿宋_GB2312" w:hint="eastAsia"/>
          <w:color w:val="000000"/>
          <w:sz w:val="24"/>
          <w:u w:val="single"/>
        </w:rPr>
        <w:t xml:space="preserve"> xxx</w:t>
      </w:r>
      <w:r w:rsidRPr="00541F90">
        <w:rPr>
          <w:rFonts w:asciiTheme="minorEastAsia" w:eastAsiaTheme="minorEastAsia" w:hAnsiTheme="minorEastAsia" w:cs="仿宋_GB2312" w:hint="eastAsia"/>
          <w:color w:val="000000"/>
          <w:sz w:val="24"/>
        </w:rPr>
        <w:t>日历天，工期从上述开工期的最后一天算起。开工令应在签订合同协议书以后，在投标书附录中写明的开工通知书期限内发出。开工前乙方需办理农民工工资保函或向甲方缴纳合同总额2%的农民工工资支付保证金。</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8．本协议书由双方法定代表人或其授权的代理人签署与加盖公章后生效。全部工程完工后经交工验收合格，以及缺陷责任期满由甲方发给缺陷责任终止证书后失效。</w:t>
      </w:r>
    </w:p>
    <w:p w:rsidR="00541F90" w:rsidRPr="00541F90" w:rsidRDefault="00541F90" w:rsidP="00541F90">
      <w:pPr>
        <w:numPr>
          <w:ilvl w:val="0"/>
          <w:numId w:val="5"/>
        </w:num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双方责任：</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甲方对工程有权进行全面监督，乙方负责工程施工组织、施工质量、测量放线、工程资料整理等。</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10.工程质量为合格，达到优良工程后甲方视自身财务状况有权决定是否适当奖励。</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11.合同款付款办法：</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根据工程进度支付工程款，工程全部完工并交工验收后支付至合同总价的85%，工程经甲方组织有关部门验收、政府审计后，支付剩余审计价款的12%,剩余3%作为工程质量保证金两年内付清。所付工程款乙方必须优先结算农民工工资。缺陷责任期内出现质量问题的，则质保期自乙方维修并经甲方验收后重新计算。</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12.工程变更：严格按照“义马市政府性投资项目工程变更管理办法”执行。</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13.本工程以双方约定的单价和监理工程师及交通主管部门签认的工程为依据进行计量支付。在合同期限内，原材料价格浮动在基准价±5%（含±5%）范围，由乙方承担，将不予以调差；若超出基准价±5%范围，甲乙双方本着实事求是和公平公正的原则，协</w:t>
      </w:r>
      <w:r w:rsidRPr="00541F90">
        <w:rPr>
          <w:rFonts w:asciiTheme="minorEastAsia" w:eastAsiaTheme="minorEastAsia" w:hAnsiTheme="minorEastAsia" w:cs="仿宋_GB2312" w:hint="eastAsia"/>
          <w:color w:val="000000"/>
          <w:sz w:val="24"/>
        </w:rPr>
        <w:lastRenderedPageBreak/>
        <w:t>商解决或按照《建设工程工程量清单计价规范》（GB50500-2013）9.8.2条规定执行。</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因乙方原因导致工期延期的，在延期期间原材料价格上涨的，不予调差；延期期间原材料价格下降的，据实调整。甲方延期付款，不构成乙方工程延期的理由。</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14.工程结算：需监理单位、施工单位、建设单位对结算资料签字盖章，待工程完工并验收、政府审计后，以实际发生的工程量及政府审计结果作出决算并按实际工程量对乙方进行支付。</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15.本工程不得二次转包。</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16.乙方用工必须实名登记，应加强对员工的安全生产责任教育，遵守安全生产有关规定，施工进程安全及纠纷、工伤事故由乙方负责。</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17.涉及该项目的所有工农关系甲方处理，乙方协助。</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18.乙方应做好工程的施工记录，分部分项工程检测，隐蔽工程验收，施工进度报送，月报表上报等项目工作。</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19.乙方负责施工保通，施工期间保证车辆安全通行。</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20.甲、乙双方应相互遵守，不得违约。</w:t>
      </w:r>
    </w:p>
    <w:p w:rsidR="00541F90" w:rsidRPr="00541F90" w:rsidRDefault="00541F90" w:rsidP="00541F90">
      <w:pPr>
        <w:pStyle w:val="af3"/>
        <w:widowControl/>
        <w:spacing w:line="560" w:lineRule="exact"/>
        <w:ind w:firstLineChars="200" w:firstLine="480"/>
        <w:rPr>
          <w:rFonts w:asciiTheme="minorEastAsia" w:eastAsiaTheme="minorEastAsia" w:hAnsiTheme="minorEastAsia" w:cs="仿宋_GB2312"/>
          <w:color w:val="000000"/>
        </w:rPr>
      </w:pPr>
      <w:r w:rsidRPr="00541F90">
        <w:rPr>
          <w:rFonts w:asciiTheme="minorEastAsia" w:eastAsiaTheme="minorEastAsia" w:hAnsiTheme="minorEastAsia" w:cs="仿宋_GB2312" w:hint="eastAsia"/>
          <w:color w:val="000000"/>
        </w:rPr>
        <w:t>21.由于乙方原因造成工期延期，工期每延期一天，乙方按照合同价款2‰向甲方支付违约金，违约金最高限额不超过合同价款5%；工期延期超过150日的，甲方有权选择解除本合同。甲方因乙方延期选择解除本合同的，甲方除有权要求乙方按日支付上述违约金外，还有权扣除乙方该项目合同内的工程款作为违约金。由于施工区域以内土地以及附属物处理原因，群众阻挡施工以及天气和人力不可抗拒的原因造成的工期停工不应罚款，甲方应视实际情况，按照国家有关规定给予乙方工期顺延。</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22.为履行本协议，双方确认的联系方式如下：</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甲方：义马市交通运输局；联系人：郅国安；手机号码：15639838667；联系邮箱：</w:t>
      </w:r>
      <w:r w:rsidRPr="00541F90">
        <w:rPr>
          <w:rFonts w:asciiTheme="minorEastAsia" w:eastAsiaTheme="minorEastAsia" w:hAnsiTheme="minorEastAsia" w:cs="仿宋_GB2312" w:hint="eastAsia"/>
          <w:color w:val="000000"/>
          <w:sz w:val="24"/>
        </w:rPr>
        <w:lastRenderedPageBreak/>
        <w:t>ymjtjgck@163.com；邮寄地址：义马市高速路口北200米</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u w:val="single"/>
        </w:rPr>
      </w:pPr>
      <w:r w:rsidRPr="00541F90">
        <w:rPr>
          <w:rFonts w:asciiTheme="minorEastAsia" w:eastAsiaTheme="minorEastAsia" w:hAnsiTheme="minorEastAsia" w:cs="仿宋_GB2312" w:hint="eastAsia"/>
          <w:color w:val="000000"/>
          <w:sz w:val="24"/>
        </w:rPr>
        <w:t>乙方：</w:t>
      </w:r>
      <w:proofErr w:type="spellStart"/>
      <w:r w:rsidRPr="00541F90">
        <w:rPr>
          <w:rFonts w:asciiTheme="minorEastAsia" w:eastAsiaTheme="minorEastAsia" w:hAnsiTheme="minorEastAsia" w:cs="仿宋_GB2312" w:hint="eastAsia"/>
          <w:color w:val="000000"/>
          <w:sz w:val="24"/>
        </w:rPr>
        <w:t>xxxxxxxxxxxx</w:t>
      </w:r>
      <w:proofErr w:type="spellEnd"/>
      <w:r w:rsidRPr="00541F90">
        <w:rPr>
          <w:rFonts w:asciiTheme="minorEastAsia" w:eastAsiaTheme="minorEastAsia" w:hAnsiTheme="minorEastAsia" w:cs="仿宋_GB2312" w:hint="eastAsia"/>
          <w:color w:val="000000"/>
          <w:sz w:val="24"/>
        </w:rPr>
        <w:t>；联系人：</w:t>
      </w:r>
      <w:proofErr w:type="spellStart"/>
      <w:r w:rsidRPr="00541F90">
        <w:rPr>
          <w:rFonts w:asciiTheme="minorEastAsia" w:eastAsiaTheme="minorEastAsia" w:hAnsiTheme="minorEastAsia" w:cs="仿宋_GB2312" w:hint="eastAsia"/>
          <w:color w:val="000000"/>
          <w:sz w:val="24"/>
          <w:u w:val="single"/>
        </w:rPr>
        <w:t>xxxxx</w:t>
      </w:r>
      <w:proofErr w:type="spellEnd"/>
      <w:r w:rsidRPr="00541F90">
        <w:rPr>
          <w:rFonts w:asciiTheme="minorEastAsia" w:eastAsiaTheme="minorEastAsia" w:hAnsiTheme="minorEastAsia" w:cs="仿宋_GB2312" w:hint="eastAsia"/>
          <w:color w:val="000000"/>
          <w:sz w:val="24"/>
          <w:u w:val="single"/>
        </w:rPr>
        <w:t>；</w:t>
      </w:r>
      <w:r w:rsidRPr="00541F90">
        <w:rPr>
          <w:rFonts w:asciiTheme="minorEastAsia" w:eastAsiaTheme="minorEastAsia" w:hAnsiTheme="minorEastAsia" w:cs="仿宋_GB2312" w:hint="eastAsia"/>
          <w:color w:val="000000"/>
          <w:sz w:val="24"/>
        </w:rPr>
        <w:t>手机号码：</w:t>
      </w:r>
      <w:proofErr w:type="spellStart"/>
      <w:r w:rsidRPr="00541F90">
        <w:rPr>
          <w:rFonts w:asciiTheme="minorEastAsia" w:eastAsiaTheme="minorEastAsia" w:hAnsiTheme="minorEastAsia" w:cs="仿宋_GB2312" w:hint="eastAsia"/>
          <w:color w:val="000000"/>
          <w:sz w:val="24"/>
          <w:u w:val="single"/>
        </w:rPr>
        <w:t>xxxxxxx</w:t>
      </w:r>
      <w:proofErr w:type="spellEnd"/>
      <w:r w:rsidRPr="00541F90">
        <w:rPr>
          <w:rFonts w:asciiTheme="minorEastAsia" w:eastAsiaTheme="minorEastAsia" w:hAnsiTheme="minorEastAsia" w:cs="仿宋_GB2312" w:hint="eastAsia"/>
          <w:color w:val="000000"/>
          <w:sz w:val="24"/>
        </w:rPr>
        <w:t>；联系邮箱：</w:t>
      </w:r>
      <w:proofErr w:type="spellStart"/>
      <w:r w:rsidRPr="00541F90">
        <w:rPr>
          <w:rFonts w:asciiTheme="minorEastAsia" w:eastAsiaTheme="minorEastAsia" w:hAnsiTheme="minorEastAsia" w:cs="仿宋_GB2312" w:hint="eastAsia"/>
          <w:color w:val="000000"/>
          <w:sz w:val="24"/>
          <w:u w:val="single"/>
        </w:rPr>
        <w:t>xxxxxxxxxxx</w:t>
      </w:r>
      <w:proofErr w:type="spellEnd"/>
      <w:r w:rsidRPr="00541F90">
        <w:rPr>
          <w:rFonts w:asciiTheme="minorEastAsia" w:eastAsiaTheme="minorEastAsia" w:hAnsiTheme="minorEastAsia" w:cs="仿宋_GB2312" w:hint="eastAsia"/>
          <w:color w:val="000000"/>
          <w:sz w:val="24"/>
        </w:rPr>
        <w:t>；邮寄地址：</w:t>
      </w:r>
      <w:proofErr w:type="spellStart"/>
      <w:r w:rsidRPr="00541F90">
        <w:rPr>
          <w:rFonts w:asciiTheme="minorEastAsia" w:eastAsiaTheme="minorEastAsia" w:hAnsiTheme="minorEastAsia" w:cs="仿宋_GB2312" w:hint="eastAsia"/>
          <w:color w:val="000000"/>
          <w:sz w:val="24"/>
          <w:u w:val="single"/>
        </w:rPr>
        <w:t>xxxxxxxxxxx</w:t>
      </w:r>
      <w:proofErr w:type="spellEnd"/>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双方提供的上述联系方式为各方履行合同、解决合同争议时向接收其他方商业文件信函或司法机关（法院、仲裁机构）诉讼、仲裁文书的地址和联系方式。一方如变更上述联系方式，应及时书面通知另一方及其他相关联方，在变更通知到达另一方及其他相关联方之前，原联系方式视为未变更。</w:t>
      </w:r>
      <w:r w:rsidRPr="00541F90">
        <w:rPr>
          <w:rFonts w:asciiTheme="minorEastAsia" w:eastAsiaTheme="minorEastAsia" w:hAnsiTheme="minorEastAsia" w:cs="宋体" w:hint="eastAsia"/>
          <w:color w:val="000000"/>
          <w:sz w:val="24"/>
        </w:rPr>
        <w:t> </w:t>
      </w:r>
      <w:r w:rsidRPr="00541F90">
        <w:rPr>
          <w:rFonts w:asciiTheme="minorEastAsia" w:eastAsiaTheme="minorEastAsia" w:hAnsiTheme="minorEastAsia" w:cs="仿宋_GB2312" w:hint="eastAsia"/>
          <w:color w:val="000000"/>
          <w:sz w:val="24"/>
        </w:rPr>
        <w:t>一方及相关联方通过上述联系方式向另一方送达商业文件信函或司法机关（法院、仲裁机构）诉讼、仲裁文书的，通知发出即视为送达。</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23.未尽事宜，按照2019版建设工程施工合同通用条款执行。</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24．本协议正本</w:t>
      </w:r>
      <w:r w:rsidRPr="00541F90">
        <w:rPr>
          <w:rFonts w:asciiTheme="minorEastAsia" w:eastAsiaTheme="minorEastAsia" w:hAnsiTheme="minorEastAsia" w:cs="仿宋_GB2312" w:hint="eastAsia"/>
          <w:color w:val="000000"/>
          <w:sz w:val="24"/>
          <w:u w:val="single"/>
        </w:rPr>
        <w:t>六</w:t>
      </w:r>
      <w:r w:rsidRPr="00541F90">
        <w:rPr>
          <w:rFonts w:asciiTheme="minorEastAsia" w:eastAsiaTheme="minorEastAsia" w:hAnsiTheme="minorEastAsia" w:cs="仿宋_GB2312" w:hint="eastAsia"/>
          <w:color w:val="000000"/>
          <w:sz w:val="24"/>
        </w:rPr>
        <w:t>份合同双方各执正本</w:t>
      </w:r>
      <w:r w:rsidRPr="00541F90">
        <w:rPr>
          <w:rFonts w:asciiTheme="minorEastAsia" w:eastAsiaTheme="minorEastAsia" w:hAnsiTheme="minorEastAsia" w:cs="仿宋_GB2312" w:hint="eastAsia"/>
          <w:color w:val="000000"/>
          <w:sz w:val="24"/>
          <w:u w:val="single"/>
        </w:rPr>
        <w:t>三</w:t>
      </w:r>
      <w:r w:rsidRPr="00541F90">
        <w:rPr>
          <w:rFonts w:asciiTheme="minorEastAsia" w:eastAsiaTheme="minorEastAsia" w:hAnsiTheme="minorEastAsia" w:cs="仿宋_GB2312" w:hint="eastAsia"/>
          <w:color w:val="000000"/>
          <w:sz w:val="24"/>
        </w:rPr>
        <w:t>份。</w:t>
      </w:r>
    </w:p>
    <w:p w:rsidR="00541F90" w:rsidRPr="00541F90" w:rsidRDefault="00541F90" w:rsidP="00541F90">
      <w:pPr>
        <w:spacing w:line="560" w:lineRule="exact"/>
        <w:ind w:firstLineChars="200" w:firstLine="480"/>
        <w:jc w:val="left"/>
        <w:rPr>
          <w:rFonts w:asciiTheme="minorEastAsia" w:eastAsiaTheme="minorEastAsia" w:hAnsiTheme="minorEastAsia" w:cs="仿宋_GB2312"/>
          <w:color w:val="000000"/>
          <w:sz w:val="24"/>
        </w:rPr>
      </w:pPr>
    </w:p>
    <w:p w:rsidR="00541F90" w:rsidRPr="00541F90" w:rsidRDefault="00541F90" w:rsidP="00541F90">
      <w:pPr>
        <w:spacing w:line="560" w:lineRule="exact"/>
        <w:ind w:left="3840" w:hangingChars="1600" w:hanging="3840"/>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甲方：</w:t>
      </w:r>
      <w:r w:rsidRPr="00541F90">
        <w:rPr>
          <w:rFonts w:asciiTheme="minorEastAsia" w:eastAsiaTheme="minorEastAsia" w:hAnsiTheme="minorEastAsia" w:cs="仿宋_GB2312" w:hint="eastAsia"/>
          <w:color w:val="000000"/>
          <w:sz w:val="24"/>
          <w:u w:val="single"/>
        </w:rPr>
        <w:t>义马市交通运输局</w:t>
      </w:r>
      <w:r w:rsidRPr="00541F90">
        <w:rPr>
          <w:rFonts w:asciiTheme="minorEastAsia" w:eastAsiaTheme="minorEastAsia" w:hAnsiTheme="minorEastAsia" w:cs="仿宋_GB2312" w:hint="eastAsia"/>
          <w:color w:val="000000"/>
          <w:sz w:val="24"/>
        </w:rPr>
        <w:t xml:space="preserve">    </w:t>
      </w:r>
      <w:r w:rsidR="00805F33">
        <w:rPr>
          <w:rFonts w:asciiTheme="minorEastAsia" w:eastAsiaTheme="minorEastAsia" w:hAnsiTheme="minorEastAsia" w:cs="仿宋_GB2312" w:hint="eastAsia"/>
          <w:color w:val="000000"/>
          <w:sz w:val="24"/>
        </w:rPr>
        <w:t xml:space="preserve">            </w:t>
      </w:r>
      <w:r w:rsidRPr="00541F90">
        <w:rPr>
          <w:rFonts w:asciiTheme="minorEastAsia" w:eastAsiaTheme="minorEastAsia" w:hAnsiTheme="minorEastAsia" w:cs="仿宋_GB2312" w:hint="eastAsia"/>
          <w:color w:val="000000"/>
          <w:sz w:val="24"/>
        </w:rPr>
        <w:t>乙方：</w:t>
      </w:r>
      <w:proofErr w:type="spellStart"/>
      <w:r w:rsidRPr="00541F90">
        <w:rPr>
          <w:rFonts w:asciiTheme="minorEastAsia" w:eastAsiaTheme="minorEastAsia" w:hAnsiTheme="minorEastAsia" w:cs="仿宋_GB2312" w:hint="eastAsia"/>
          <w:color w:val="000000"/>
          <w:sz w:val="24"/>
          <w:u w:val="single"/>
        </w:rPr>
        <w:t>xxxxxxxxxxxxxxxxxxxx</w:t>
      </w:r>
      <w:proofErr w:type="spellEnd"/>
      <w:r w:rsidRPr="00541F90">
        <w:rPr>
          <w:rFonts w:asciiTheme="minorEastAsia" w:eastAsiaTheme="minorEastAsia" w:hAnsiTheme="minorEastAsia" w:cs="仿宋_GB2312" w:hint="eastAsia"/>
          <w:color w:val="000000"/>
          <w:sz w:val="24"/>
        </w:rPr>
        <w:t xml:space="preserve">             </w:t>
      </w:r>
    </w:p>
    <w:p w:rsidR="00541F90" w:rsidRPr="00541F90" w:rsidRDefault="00541F90" w:rsidP="00541F90">
      <w:pPr>
        <w:spacing w:line="560" w:lineRule="exact"/>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 xml:space="preserve">法 定 代 表 人             </w:t>
      </w:r>
      <w:r w:rsidR="00805F33">
        <w:rPr>
          <w:rFonts w:asciiTheme="minorEastAsia" w:eastAsiaTheme="minorEastAsia" w:hAnsiTheme="minorEastAsia" w:cs="仿宋_GB2312" w:hint="eastAsia"/>
          <w:color w:val="000000"/>
          <w:sz w:val="24"/>
        </w:rPr>
        <w:t xml:space="preserve">           </w:t>
      </w:r>
      <w:r w:rsidRPr="00541F90">
        <w:rPr>
          <w:rFonts w:asciiTheme="minorEastAsia" w:eastAsiaTheme="minorEastAsia" w:hAnsiTheme="minorEastAsia" w:cs="仿宋_GB2312" w:hint="eastAsia"/>
          <w:color w:val="000000"/>
          <w:sz w:val="24"/>
        </w:rPr>
        <w:t>法 定 代 表 人</w:t>
      </w:r>
    </w:p>
    <w:p w:rsidR="00541F90" w:rsidRPr="00541F90" w:rsidRDefault="00541F90" w:rsidP="00541F90">
      <w:pPr>
        <w:spacing w:line="560" w:lineRule="exact"/>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 xml:space="preserve">或其授权的代理人            </w:t>
      </w:r>
      <w:r w:rsidR="00805F33">
        <w:rPr>
          <w:rFonts w:asciiTheme="minorEastAsia" w:eastAsiaTheme="minorEastAsia" w:hAnsiTheme="minorEastAsia" w:cs="仿宋_GB2312" w:hint="eastAsia"/>
          <w:color w:val="000000"/>
          <w:sz w:val="24"/>
        </w:rPr>
        <w:t xml:space="preserve">          </w:t>
      </w:r>
      <w:r w:rsidRPr="00541F90">
        <w:rPr>
          <w:rFonts w:asciiTheme="minorEastAsia" w:eastAsiaTheme="minorEastAsia" w:hAnsiTheme="minorEastAsia" w:cs="仿宋_GB2312" w:hint="eastAsia"/>
          <w:color w:val="000000"/>
          <w:sz w:val="24"/>
        </w:rPr>
        <w:t>或其授权的代理人</w:t>
      </w:r>
    </w:p>
    <w:p w:rsidR="00541F90" w:rsidRPr="00541F90" w:rsidRDefault="00541F90" w:rsidP="00541F90">
      <w:pPr>
        <w:spacing w:line="560" w:lineRule="exact"/>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 xml:space="preserve">（签章）：                  </w:t>
      </w:r>
      <w:r w:rsidR="00805F33">
        <w:rPr>
          <w:rFonts w:asciiTheme="minorEastAsia" w:eastAsiaTheme="minorEastAsia" w:hAnsiTheme="minorEastAsia" w:cs="仿宋_GB2312" w:hint="eastAsia"/>
          <w:color w:val="000000"/>
          <w:sz w:val="24"/>
        </w:rPr>
        <w:t xml:space="preserve">         </w:t>
      </w:r>
      <w:r w:rsidRPr="00541F90">
        <w:rPr>
          <w:rFonts w:asciiTheme="minorEastAsia" w:eastAsiaTheme="minorEastAsia" w:hAnsiTheme="minorEastAsia" w:cs="仿宋_GB2312" w:hint="eastAsia"/>
          <w:color w:val="000000"/>
          <w:sz w:val="24"/>
        </w:rPr>
        <w:t>（签章）：</w:t>
      </w:r>
    </w:p>
    <w:p w:rsidR="00541F90" w:rsidRPr="00541F90" w:rsidRDefault="00541F90" w:rsidP="00541F90">
      <w:pPr>
        <w:pStyle w:val="a4"/>
        <w:tabs>
          <w:tab w:val="left" w:pos="4440"/>
        </w:tabs>
        <w:kinsoku w:val="0"/>
        <w:overflowPunct w:val="0"/>
        <w:spacing w:line="560" w:lineRule="exact"/>
        <w:ind w:left="4320" w:hangingChars="1800" w:hanging="4320"/>
        <w:jc w:val="left"/>
        <w:rPr>
          <w:rFonts w:asciiTheme="minorEastAsia" w:eastAsiaTheme="minorEastAsia" w:hAnsiTheme="minorEastAsia" w:cs="仿宋_GB2312"/>
          <w:sz w:val="24"/>
          <w:szCs w:val="24"/>
          <w:u w:val="single"/>
        </w:rPr>
      </w:pPr>
      <w:r w:rsidRPr="00541F90">
        <w:rPr>
          <w:rFonts w:asciiTheme="minorEastAsia" w:eastAsiaTheme="minorEastAsia" w:hAnsiTheme="minorEastAsia" w:cs="仿宋_GB2312" w:hint="eastAsia"/>
          <w:color w:val="000000"/>
          <w:sz w:val="24"/>
          <w:szCs w:val="24"/>
        </w:rPr>
        <w:t>组织机构代码：</w:t>
      </w:r>
      <w:r w:rsidRPr="00541F90">
        <w:rPr>
          <w:rFonts w:asciiTheme="minorEastAsia" w:eastAsiaTheme="minorEastAsia" w:hAnsiTheme="minorEastAsia" w:cs="仿宋_GB2312" w:hint="eastAsia"/>
          <w:color w:val="333333"/>
          <w:sz w:val="24"/>
          <w:szCs w:val="24"/>
          <w:u w:val="single"/>
          <w:shd w:val="clear" w:color="auto" w:fill="FFFFFF"/>
        </w:rPr>
        <w:t>114112810058321728</w:t>
      </w:r>
      <w:r w:rsidRPr="00805F33">
        <w:rPr>
          <w:rFonts w:asciiTheme="minorEastAsia" w:eastAsiaTheme="minorEastAsia" w:hAnsiTheme="minorEastAsia" w:hint="eastAsia"/>
          <w:color w:val="333333"/>
          <w:sz w:val="24"/>
          <w:szCs w:val="24"/>
          <w:shd w:val="clear" w:color="auto" w:fill="FFFFFF"/>
        </w:rPr>
        <w:t> </w:t>
      </w:r>
      <w:r w:rsidR="00805F33" w:rsidRPr="00805F33">
        <w:rPr>
          <w:rFonts w:asciiTheme="minorEastAsia" w:eastAsiaTheme="minorEastAsia" w:hAnsiTheme="minorEastAsia" w:hint="eastAsia"/>
          <w:color w:val="333333"/>
          <w:sz w:val="24"/>
          <w:szCs w:val="24"/>
          <w:shd w:val="clear" w:color="auto" w:fill="FFFFFF"/>
        </w:rPr>
        <w:t xml:space="preserve">    </w:t>
      </w:r>
      <w:r w:rsidRPr="00541F90">
        <w:rPr>
          <w:rFonts w:asciiTheme="minorEastAsia" w:eastAsiaTheme="minorEastAsia" w:hAnsiTheme="minorEastAsia" w:cs="仿宋_GB2312" w:hint="eastAsia"/>
          <w:color w:val="000000"/>
          <w:sz w:val="24"/>
          <w:szCs w:val="24"/>
        </w:rPr>
        <w:t>组织机构代码：</w:t>
      </w:r>
      <w:r w:rsidRPr="00541F90">
        <w:rPr>
          <w:rFonts w:asciiTheme="minorEastAsia" w:eastAsiaTheme="minorEastAsia" w:hAnsiTheme="minorEastAsia" w:cs="仿宋_GB2312" w:hint="eastAsia"/>
          <w:color w:val="000000"/>
          <w:sz w:val="24"/>
          <w:szCs w:val="24"/>
          <w:u w:val="single"/>
        </w:rPr>
        <w:t xml:space="preserve">      </w:t>
      </w:r>
      <w:r w:rsidR="00805F33">
        <w:rPr>
          <w:rFonts w:asciiTheme="minorEastAsia" w:eastAsiaTheme="minorEastAsia" w:hAnsiTheme="minorEastAsia" w:cs="仿宋_GB2312" w:hint="eastAsia"/>
          <w:color w:val="000000"/>
          <w:sz w:val="24"/>
          <w:szCs w:val="24"/>
          <w:u w:val="single"/>
        </w:rPr>
        <w:t xml:space="preserve">    </w:t>
      </w:r>
      <w:r w:rsidRPr="00541F90">
        <w:rPr>
          <w:rFonts w:asciiTheme="minorEastAsia" w:eastAsiaTheme="minorEastAsia" w:hAnsiTheme="minorEastAsia" w:cs="仿宋_GB2312" w:hint="eastAsia"/>
          <w:color w:val="000000"/>
          <w:sz w:val="24"/>
          <w:szCs w:val="24"/>
          <w:u w:val="single"/>
        </w:rPr>
        <w:t xml:space="preserve">    </w:t>
      </w:r>
    </w:p>
    <w:p w:rsidR="00541F90" w:rsidRPr="00541F90" w:rsidRDefault="00541F90" w:rsidP="00541F90">
      <w:pPr>
        <w:pStyle w:val="a4"/>
        <w:tabs>
          <w:tab w:val="left" w:pos="4440"/>
        </w:tabs>
        <w:kinsoku w:val="0"/>
        <w:overflowPunct w:val="0"/>
        <w:spacing w:line="560" w:lineRule="exact"/>
        <w:ind w:left="4800" w:hangingChars="2000" w:hanging="4800"/>
        <w:jc w:val="left"/>
        <w:rPr>
          <w:rFonts w:asciiTheme="minorEastAsia" w:eastAsiaTheme="minorEastAsia" w:hAnsiTheme="minorEastAsia" w:cs="仿宋_GB2312"/>
          <w:sz w:val="24"/>
          <w:szCs w:val="24"/>
        </w:rPr>
      </w:pPr>
      <w:r w:rsidRPr="00541F90">
        <w:rPr>
          <w:rFonts w:asciiTheme="minorEastAsia" w:eastAsiaTheme="minorEastAsia" w:hAnsiTheme="minorEastAsia" w:cs="仿宋_GB2312" w:hint="eastAsia"/>
          <w:sz w:val="24"/>
          <w:szCs w:val="24"/>
        </w:rPr>
        <w:t xml:space="preserve">开户行：中国工商银行义马市支行   </w:t>
      </w:r>
      <w:r w:rsidR="00805F33">
        <w:rPr>
          <w:rFonts w:asciiTheme="minorEastAsia" w:eastAsiaTheme="minorEastAsia" w:hAnsiTheme="minorEastAsia" w:cs="仿宋_GB2312" w:hint="eastAsia"/>
          <w:sz w:val="24"/>
          <w:szCs w:val="24"/>
        </w:rPr>
        <w:t xml:space="preserve">     </w:t>
      </w:r>
      <w:r w:rsidRPr="00541F90">
        <w:rPr>
          <w:rFonts w:asciiTheme="minorEastAsia" w:eastAsiaTheme="minorEastAsia" w:hAnsiTheme="minorEastAsia" w:cs="仿宋_GB2312" w:hint="eastAsia"/>
          <w:sz w:val="24"/>
          <w:szCs w:val="24"/>
        </w:rPr>
        <w:t>开户行：</w:t>
      </w:r>
      <w:bookmarkStart w:id="63" w:name="bookmark5"/>
      <w:bookmarkStart w:id="64" w:name="bookmark6"/>
      <w:bookmarkEnd w:id="63"/>
      <w:bookmarkEnd w:id="64"/>
      <w:proofErr w:type="spellStart"/>
      <w:r w:rsidRPr="00541F90">
        <w:rPr>
          <w:rFonts w:asciiTheme="minorEastAsia" w:eastAsiaTheme="minorEastAsia" w:hAnsiTheme="minorEastAsia" w:cs="仿宋_GB2312" w:hint="eastAsia"/>
          <w:sz w:val="24"/>
          <w:szCs w:val="24"/>
        </w:rPr>
        <w:t>xxxxxxxxxx</w:t>
      </w:r>
      <w:proofErr w:type="spellEnd"/>
    </w:p>
    <w:p w:rsidR="00541F90" w:rsidRPr="00541F90" w:rsidRDefault="00541F90" w:rsidP="00541F90">
      <w:pPr>
        <w:pStyle w:val="a4"/>
        <w:tabs>
          <w:tab w:val="left" w:pos="4440"/>
        </w:tabs>
        <w:kinsoku w:val="0"/>
        <w:overflowPunct w:val="0"/>
        <w:spacing w:line="560" w:lineRule="exact"/>
        <w:ind w:left="4320" w:hangingChars="1800" w:hanging="4320"/>
        <w:jc w:val="left"/>
        <w:rPr>
          <w:rFonts w:asciiTheme="minorEastAsia" w:eastAsiaTheme="minorEastAsia" w:hAnsiTheme="minorEastAsia" w:cs="仿宋_GB2312"/>
          <w:sz w:val="24"/>
          <w:szCs w:val="24"/>
        </w:rPr>
      </w:pPr>
      <w:r w:rsidRPr="00541F90">
        <w:rPr>
          <w:rFonts w:asciiTheme="minorEastAsia" w:eastAsiaTheme="minorEastAsia" w:hAnsiTheme="minorEastAsia" w:cs="仿宋_GB2312" w:hint="eastAsia"/>
          <w:sz w:val="24"/>
          <w:szCs w:val="24"/>
        </w:rPr>
        <w:t xml:space="preserve">开户行名称：义马市交通运输局   </w:t>
      </w:r>
      <w:r w:rsidR="00805F33">
        <w:rPr>
          <w:rFonts w:asciiTheme="minorEastAsia" w:eastAsiaTheme="minorEastAsia" w:hAnsiTheme="minorEastAsia" w:cs="仿宋_GB2312" w:hint="eastAsia"/>
          <w:sz w:val="24"/>
          <w:szCs w:val="24"/>
        </w:rPr>
        <w:t xml:space="preserve">       </w:t>
      </w:r>
      <w:r w:rsidRPr="00541F90">
        <w:rPr>
          <w:rFonts w:asciiTheme="minorEastAsia" w:eastAsiaTheme="minorEastAsia" w:hAnsiTheme="minorEastAsia" w:cs="仿宋_GB2312" w:hint="eastAsia"/>
          <w:sz w:val="24"/>
          <w:szCs w:val="24"/>
        </w:rPr>
        <w:t>开户行名称：</w:t>
      </w:r>
      <w:proofErr w:type="spellStart"/>
      <w:r w:rsidRPr="00541F90">
        <w:rPr>
          <w:rFonts w:asciiTheme="minorEastAsia" w:eastAsiaTheme="minorEastAsia" w:hAnsiTheme="minorEastAsia" w:cs="仿宋_GB2312" w:hint="eastAsia"/>
          <w:color w:val="000000"/>
          <w:sz w:val="24"/>
          <w:szCs w:val="24"/>
        </w:rPr>
        <w:t>xxxxxxxxxx</w:t>
      </w:r>
      <w:proofErr w:type="spellEnd"/>
    </w:p>
    <w:p w:rsidR="00541F90" w:rsidRPr="00541F90" w:rsidRDefault="00541F90" w:rsidP="00541F90">
      <w:pPr>
        <w:spacing w:line="560" w:lineRule="exact"/>
        <w:jc w:val="left"/>
        <w:rPr>
          <w:rFonts w:asciiTheme="minorEastAsia" w:eastAsiaTheme="minorEastAsia" w:hAnsiTheme="minorEastAsia" w:cs="仿宋_GB2312"/>
          <w:sz w:val="24"/>
          <w:u w:val="single"/>
        </w:rPr>
      </w:pPr>
      <w:r w:rsidRPr="00541F90">
        <w:rPr>
          <w:rFonts w:asciiTheme="minorEastAsia" w:eastAsiaTheme="minorEastAsia" w:hAnsiTheme="minorEastAsia" w:cs="仿宋_GB2312" w:hint="eastAsia"/>
          <w:sz w:val="24"/>
        </w:rPr>
        <w:t xml:space="preserve">账号：1713021309064013327      </w:t>
      </w:r>
      <w:r w:rsidR="00805F33">
        <w:rPr>
          <w:rFonts w:asciiTheme="minorEastAsia" w:eastAsiaTheme="minorEastAsia" w:hAnsiTheme="minorEastAsia" w:cs="仿宋_GB2312" w:hint="eastAsia"/>
          <w:sz w:val="24"/>
        </w:rPr>
        <w:t xml:space="preserve">       </w:t>
      </w:r>
      <w:r w:rsidRPr="00541F90">
        <w:rPr>
          <w:rFonts w:asciiTheme="minorEastAsia" w:eastAsiaTheme="minorEastAsia" w:hAnsiTheme="minorEastAsia" w:cs="仿宋_GB2312" w:hint="eastAsia"/>
          <w:sz w:val="24"/>
        </w:rPr>
        <w:t>账号：</w:t>
      </w:r>
      <w:proofErr w:type="spellStart"/>
      <w:r w:rsidRPr="00541F90">
        <w:rPr>
          <w:rFonts w:asciiTheme="minorEastAsia" w:eastAsiaTheme="minorEastAsia" w:hAnsiTheme="minorEastAsia" w:cs="仿宋_GB2312" w:hint="eastAsia"/>
          <w:sz w:val="24"/>
          <w:u w:val="single"/>
        </w:rPr>
        <w:t>xxxxxxxxxx</w:t>
      </w:r>
      <w:proofErr w:type="spellEnd"/>
    </w:p>
    <w:p w:rsidR="00541F90" w:rsidRPr="00541F90" w:rsidRDefault="00541F90" w:rsidP="00541F90">
      <w:pPr>
        <w:spacing w:line="560" w:lineRule="exact"/>
        <w:jc w:val="left"/>
        <w:rPr>
          <w:rFonts w:asciiTheme="minorEastAsia" w:eastAsiaTheme="minorEastAsia" w:hAnsiTheme="minorEastAsia" w:cs="仿宋_GB2312"/>
          <w:color w:val="000000"/>
          <w:sz w:val="24"/>
        </w:rPr>
      </w:pPr>
      <w:r w:rsidRPr="00541F90">
        <w:rPr>
          <w:rFonts w:asciiTheme="minorEastAsia" w:eastAsiaTheme="minorEastAsia" w:hAnsiTheme="minorEastAsia" w:cs="仿宋_GB2312" w:hint="eastAsia"/>
          <w:color w:val="000000"/>
          <w:sz w:val="24"/>
        </w:rPr>
        <w:t xml:space="preserve">签订日期： xx年xxx月xx日  </w:t>
      </w:r>
      <w:r w:rsidR="00805F33">
        <w:rPr>
          <w:rFonts w:asciiTheme="minorEastAsia" w:eastAsiaTheme="minorEastAsia" w:hAnsiTheme="minorEastAsia" w:cs="仿宋_GB2312" w:hint="eastAsia"/>
          <w:color w:val="000000"/>
          <w:sz w:val="24"/>
        </w:rPr>
        <w:t xml:space="preserve">         </w:t>
      </w:r>
      <w:r w:rsidRPr="00541F90">
        <w:rPr>
          <w:rFonts w:asciiTheme="minorEastAsia" w:eastAsiaTheme="minorEastAsia" w:hAnsiTheme="minorEastAsia" w:cs="仿宋_GB2312" w:hint="eastAsia"/>
          <w:color w:val="000000"/>
          <w:sz w:val="24"/>
        </w:rPr>
        <w:t>签订日期：</w:t>
      </w:r>
      <w:proofErr w:type="spellStart"/>
      <w:r w:rsidRPr="00541F90">
        <w:rPr>
          <w:rFonts w:asciiTheme="minorEastAsia" w:eastAsiaTheme="minorEastAsia" w:hAnsiTheme="minorEastAsia" w:cs="仿宋_GB2312" w:hint="eastAsia"/>
          <w:color w:val="000000"/>
          <w:sz w:val="24"/>
        </w:rPr>
        <w:t>xxxx</w:t>
      </w:r>
      <w:proofErr w:type="spellEnd"/>
      <w:r w:rsidRPr="00541F90">
        <w:rPr>
          <w:rFonts w:asciiTheme="minorEastAsia" w:eastAsiaTheme="minorEastAsia" w:hAnsiTheme="minorEastAsia" w:cs="仿宋_GB2312" w:hint="eastAsia"/>
          <w:color w:val="000000"/>
          <w:sz w:val="24"/>
        </w:rPr>
        <w:t xml:space="preserve">年xx月x日                   </w:t>
      </w:r>
    </w:p>
    <w:p w:rsidR="008A5A2C" w:rsidRPr="00541F90" w:rsidRDefault="008A5A2C">
      <w:pPr>
        <w:rPr>
          <w:rFonts w:asciiTheme="minorEastAsia" w:eastAsiaTheme="minorEastAsia" w:hAnsiTheme="minorEastAsia" w:cs="宋体"/>
          <w:kern w:val="0"/>
          <w:sz w:val="24"/>
        </w:rPr>
      </w:pPr>
    </w:p>
    <w:p w:rsidR="00541F90" w:rsidRPr="00541F90" w:rsidRDefault="00541F90">
      <w:pPr>
        <w:rPr>
          <w:rFonts w:asciiTheme="minorEastAsia" w:eastAsiaTheme="minorEastAsia" w:hAnsiTheme="minorEastAsia" w:cs="宋体"/>
          <w:kern w:val="0"/>
          <w:sz w:val="24"/>
        </w:rPr>
      </w:pPr>
    </w:p>
    <w:p w:rsidR="00541F90" w:rsidRPr="00541F90" w:rsidRDefault="00541F90">
      <w:pPr>
        <w:rPr>
          <w:rFonts w:asciiTheme="minorEastAsia" w:eastAsiaTheme="minorEastAsia" w:hAnsiTheme="minorEastAsia" w:cs="宋体"/>
          <w:kern w:val="0"/>
          <w:sz w:val="24"/>
        </w:rPr>
      </w:pPr>
    </w:p>
    <w:p w:rsidR="00541F90" w:rsidRPr="00541F90" w:rsidRDefault="00541F90">
      <w:pPr>
        <w:rPr>
          <w:rFonts w:asciiTheme="minorEastAsia" w:eastAsiaTheme="minorEastAsia" w:hAnsiTheme="minorEastAsia" w:cs="宋体"/>
          <w:kern w:val="0"/>
          <w:sz w:val="24"/>
        </w:rPr>
      </w:pPr>
    </w:p>
    <w:p w:rsidR="00541F90" w:rsidRPr="00541F90" w:rsidRDefault="00541F90" w:rsidP="00541F90">
      <w:pPr>
        <w:spacing w:line="600" w:lineRule="exact"/>
        <w:jc w:val="center"/>
        <w:rPr>
          <w:rFonts w:asciiTheme="minorEastAsia" w:eastAsiaTheme="minorEastAsia" w:hAnsiTheme="minorEastAsia"/>
          <w:b/>
          <w:bCs/>
          <w:sz w:val="36"/>
        </w:rPr>
      </w:pPr>
      <w:r w:rsidRPr="00541F90">
        <w:rPr>
          <w:rFonts w:asciiTheme="minorEastAsia" w:eastAsiaTheme="minorEastAsia" w:hAnsiTheme="minorEastAsia" w:hint="eastAsia"/>
          <w:b/>
          <w:bCs/>
          <w:sz w:val="36"/>
        </w:rPr>
        <w:lastRenderedPageBreak/>
        <w:t>安全生产合同</w:t>
      </w:r>
    </w:p>
    <w:p w:rsidR="00541F90" w:rsidRPr="00541F90" w:rsidRDefault="00541F90" w:rsidP="00541F90">
      <w:pPr>
        <w:spacing w:line="600" w:lineRule="exact"/>
        <w:ind w:firstLine="2400"/>
        <w:jc w:val="center"/>
        <w:rPr>
          <w:rFonts w:asciiTheme="minorEastAsia" w:eastAsiaTheme="minorEastAsia" w:hAnsiTheme="minorEastAsia"/>
          <w:b/>
          <w:bCs/>
          <w:sz w:val="24"/>
        </w:rPr>
      </w:pP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为在</w:t>
      </w:r>
      <w:r w:rsidRPr="00541F90">
        <w:rPr>
          <w:rFonts w:asciiTheme="minorEastAsia" w:eastAsiaTheme="minorEastAsia" w:hAnsiTheme="minorEastAsia" w:cs="仿宋_GB2312" w:hint="eastAsia"/>
          <w:sz w:val="24"/>
          <w:u w:val="single"/>
        </w:rPr>
        <w:t>XXXXXXXX</w:t>
      </w:r>
      <w:r w:rsidRPr="00541F90">
        <w:rPr>
          <w:rFonts w:asciiTheme="minorEastAsia" w:eastAsiaTheme="minorEastAsia" w:hAnsiTheme="minorEastAsia" w:hint="eastAsia"/>
          <w:sz w:val="24"/>
        </w:rPr>
        <w:t>工程施工合同的实施过程中创造安全、高效的施工环境，切实搞好本项目的安全</w:t>
      </w:r>
      <w:r w:rsidRPr="00541F90">
        <w:rPr>
          <w:rFonts w:asciiTheme="minorEastAsia" w:eastAsiaTheme="minorEastAsia" w:hAnsiTheme="minorEastAsia" w:hint="eastAsia"/>
          <w:spacing w:val="-6"/>
          <w:kern w:val="16"/>
          <w:sz w:val="24"/>
        </w:rPr>
        <w:t>管理工作，本项目业主</w:t>
      </w:r>
      <w:r w:rsidRPr="00541F90">
        <w:rPr>
          <w:rFonts w:asciiTheme="minorEastAsia" w:eastAsiaTheme="minorEastAsia" w:hAnsiTheme="minorEastAsia" w:hint="eastAsia"/>
          <w:sz w:val="24"/>
          <w:u w:val="single"/>
        </w:rPr>
        <w:t>义马市交通运输局</w:t>
      </w:r>
      <w:r w:rsidRPr="00541F90">
        <w:rPr>
          <w:rFonts w:asciiTheme="minorEastAsia" w:eastAsiaTheme="minorEastAsia" w:hAnsiTheme="minorEastAsia" w:hint="eastAsia"/>
          <w:sz w:val="24"/>
        </w:rPr>
        <w:t xml:space="preserve">（以下简称“甲方”）与承包人 </w:t>
      </w:r>
      <w:r w:rsidRPr="00541F90">
        <w:rPr>
          <w:rFonts w:asciiTheme="minorEastAsia" w:eastAsiaTheme="minorEastAsia" w:hAnsiTheme="minorEastAsia" w:hint="eastAsia"/>
          <w:sz w:val="24"/>
          <w:u w:val="single"/>
        </w:rPr>
        <w:t>XXXXXX</w:t>
      </w:r>
      <w:r w:rsidRPr="00541F90">
        <w:rPr>
          <w:rFonts w:asciiTheme="minorEastAsia" w:eastAsiaTheme="minorEastAsia" w:hAnsiTheme="minorEastAsia" w:hint="eastAsia"/>
          <w:sz w:val="24"/>
        </w:rPr>
        <w:t>（以下简称“乙方”）特此签订安全生产合同：</w:t>
      </w:r>
    </w:p>
    <w:p w:rsidR="00541F90" w:rsidRPr="00541F90" w:rsidRDefault="00541F90" w:rsidP="00541F90">
      <w:pPr>
        <w:spacing w:line="600" w:lineRule="exact"/>
        <w:ind w:firstLineChars="200" w:firstLine="482"/>
        <w:outlineLvl w:val="0"/>
        <w:rPr>
          <w:rFonts w:asciiTheme="minorEastAsia" w:eastAsiaTheme="minorEastAsia" w:hAnsiTheme="minorEastAsia"/>
          <w:b/>
          <w:bCs/>
          <w:sz w:val="24"/>
        </w:rPr>
      </w:pPr>
      <w:r w:rsidRPr="00541F90">
        <w:rPr>
          <w:rFonts w:asciiTheme="minorEastAsia" w:eastAsiaTheme="minorEastAsia" w:hAnsiTheme="minorEastAsia" w:hint="eastAsia"/>
          <w:b/>
          <w:bCs/>
          <w:sz w:val="24"/>
        </w:rPr>
        <w:t>一、甲方职责</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1．严格遵守国家有关安全生产的法律法规，认真执行工程承包合同中的有关安全要求。</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2．按照“安全第一，预防为主”和坚持“管生产必须管安全”的原则进行安全生产管理，做到生产与安全工作同时计划、布置、检查、总结和评比。</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3．重要的安全设施必须坚持与主体工程“三同时”的原则，即：同时设计、审批，同时施工，同时验收，投入使用。</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4．定期召开安全生产调度会，及时传达中央及地方有关安全生产的精神。</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5．组织对乙方施工现场安全生产检查，监督乙方及时处理发现的各项安全隐患。</w:t>
      </w:r>
    </w:p>
    <w:p w:rsidR="00541F90" w:rsidRPr="00541F90" w:rsidRDefault="00541F90" w:rsidP="00541F90">
      <w:pPr>
        <w:spacing w:line="600" w:lineRule="exact"/>
        <w:ind w:firstLineChars="200" w:firstLine="482"/>
        <w:outlineLvl w:val="0"/>
        <w:rPr>
          <w:rFonts w:asciiTheme="minorEastAsia" w:eastAsiaTheme="minorEastAsia" w:hAnsiTheme="minorEastAsia"/>
          <w:b/>
          <w:bCs/>
          <w:sz w:val="24"/>
        </w:rPr>
      </w:pPr>
      <w:r w:rsidRPr="00541F90">
        <w:rPr>
          <w:rFonts w:asciiTheme="minorEastAsia" w:eastAsiaTheme="minorEastAsia" w:hAnsiTheme="minorEastAsia" w:hint="eastAsia"/>
          <w:b/>
          <w:bCs/>
          <w:sz w:val="24"/>
        </w:rPr>
        <w:t>二、乙方职责</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1．严格遵守国家有关安全生产的法律法规、交通部颁发的《公路工程施工安全技术规程》（JTJ 076—95）和《公路筑养路机械操作规程》有关安全生产的规定，认真执行工程承包合同中的有关安全要求。</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w:t>
      </w:r>
      <w:r w:rsidRPr="00541F90">
        <w:rPr>
          <w:rFonts w:asciiTheme="minorEastAsia" w:eastAsiaTheme="minorEastAsia" w:hAnsiTheme="minorEastAsia" w:hint="eastAsia"/>
          <w:sz w:val="24"/>
        </w:rPr>
        <w:lastRenderedPageBreak/>
        <w:t>到生产与安全工作同时计划、布置、检查、总结和评比。</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4．乙方在任何时候都应采取各种合理的预防措施，防止其员工发生任何违法、违纪、暴力或妨碍治安的行为。</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5．乙方必须具有劳动安全管理部门颁发的安全生产证书，参加施工的人员，必须接受安全技术教育，熟知和遵守本工种的各项安全技术操作规程，定期进行安全技术考核，合格者方准上岗操作。对于从事电气、起重、建筑限高架设作业、锅炉、压力容器、焊接、机动车船驾驶、爆破、潜水、瓦斯检验等特殊工种的人员，经过专业培训，获得《安全操作合格证》后，方准持证上岗。施工现场如出现特种作业无证操作现象时，项目经理必须承担管理责任。</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7．操作人员上岗，必须按规定穿戴防护用品。施工负责人和安全检查员应随时检查劳动防护用品的穿戴情况，不按规定穿戴防护用品的人员不得上岗。</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8．所有施工机具设备和高空作业的设备均应定期检查，并有安全员的签字记录，保证其经常处于完好状态；不合格的机具、设备和劳动保护用品严禁使用。</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lastRenderedPageBreak/>
        <w:t>9．施工中采用新技术、新工艺、新设备、新材料时，必须制定相应的安全技术措施，施工现场必须具有相关的安全标志牌。</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10．乙方必须按照本工程项目特点，组织制定本工程实施中的生产安全事故应急救援预案；如果发生安全事故，应按照《国务院关于特大安全事故行政责任追究的规定》以及其他有关规定，及时上报有关部门，并坚持“三不放过”的原则，严肃处理相关责任人。</w:t>
      </w:r>
    </w:p>
    <w:p w:rsidR="00541F90" w:rsidRPr="00541F90" w:rsidRDefault="00541F90" w:rsidP="00541F90">
      <w:pPr>
        <w:spacing w:line="600" w:lineRule="exact"/>
        <w:ind w:firstLineChars="200" w:firstLine="482"/>
        <w:outlineLvl w:val="0"/>
        <w:rPr>
          <w:rFonts w:asciiTheme="minorEastAsia" w:eastAsiaTheme="minorEastAsia" w:hAnsiTheme="minorEastAsia"/>
          <w:b/>
          <w:bCs/>
          <w:sz w:val="24"/>
        </w:rPr>
      </w:pPr>
      <w:r w:rsidRPr="00541F90">
        <w:rPr>
          <w:rFonts w:asciiTheme="minorEastAsia" w:eastAsiaTheme="minorEastAsia" w:hAnsiTheme="minorEastAsia" w:hint="eastAsia"/>
          <w:b/>
          <w:bCs/>
          <w:sz w:val="24"/>
        </w:rPr>
        <w:t>三、违约责任</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如因甲方或乙方违约造成安全事故，将依法追究责任。</w:t>
      </w:r>
    </w:p>
    <w:p w:rsidR="00541F90" w:rsidRPr="00541F90" w:rsidRDefault="00541F90" w:rsidP="00541F90">
      <w:pPr>
        <w:spacing w:line="600" w:lineRule="exact"/>
        <w:ind w:firstLineChars="200" w:firstLine="480"/>
        <w:rPr>
          <w:rFonts w:asciiTheme="minorEastAsia" w:eastAsiaTheme="minorEastAsia" w:hAnsiTheme="minorEastAsia"/>
          <w:sz w:val="24"/>
        </w:rPr>
      </w:pPr>
      <w:r w:rsidRPr="00541F90">
        <w:rPr>
          <w:rFonts w:asciiTheme="minorEastAsia" w:eastAsiaTheme="minorEastAsia" w:hAnsiTheme="minorEastAsia" w:hint="eastAsia"/>
          <w:sz w:val="24"/>
        </w:rPr>
        <w:t>本合同正本一式</w:t>
      </w:r>
      <w:r w:rsidRPr="00541F90">
        <w:rPr>
          <w:rFonts w:asciiTheme="minorEastAsia" w:eastAsiaTheme="minorEastAsia" w:hAnsiTheme="minorEastAsia" w:hint="eastAsia"/>
          <w:sz w:val="24"/>
          <w:u w:val="single"/>
        </w:rPr>
        <w:t>四</w:t>
      </w:r>
      <w:r w:rsidRPr="00541F90">
        <w:rPr>
          <w:rFonts w:asciiTheme="minorEastAsia" w:eastAsiaTheme="minorEastAsia" w:hAnsiTheme="minorEastAsia" w:hint="eastAsia"/>
          <w:sz w:val="24"/>
        </w:rPr>
        <w:t>份，甲乙双方各持两份。由双方法定代表人或其授权的代理人签署与加盖公章后生效，全部工程竣工验收后失效。</w:t>
      </w:r>
    </w:p>
    <w:p w:rsidR="00541F90" w:rsidRPr="00541F90" w:rsidRDefault="00541F90" w:rsidP="00541F90">
      <w:pPr>
        <w:spacing w:line="600" w:lineRule="exact"/>
        <w:rPr>
          <w:rFonts w:asciiTheme="minorEastAsia" w:eastAsiaTheme="minorEastAsia" w:hAnsiTheme="minorEastAsia"/>
          <w:sz w:val="24"/>
        </w:rPr>
      </w:pPr>
    </w:p>
    <w:p w:rsidR="00541F90" w:rsidRPr="00541F90" w:rsidRDefault="00541F90" w:rsidP="00541F90">
      <w:pPr>
        <w:ind w:left="4080" w:hangingChars="1700" w:hanging="4080"/>
        <w:rPr>
          <w:rFonts w:asciiTheme="minorEastAsia" w:eastAsiaTheme="minorEastAsia" w:hAnsiTheme="minorEastAsia" w:cs="仿宋_GB2312"/>
          <w:sz w:val="24"/>
          <w:u w:val="single"/>
        </w:rPr>
      </w:pPr>
      <w:r w:rsidRPr="00541F90">
        <w:rPr>
          <w:rFonts w:asciiTheme="minorEastAsia" w:eastAsiaTheme="minorEastAsia" w:hAnsiTheme="minorEastAsia" w:cs="仿宋_GB2312" w:hint="eastAsia"/>
          <w:sz w:val="24"/>
        </w:rPr>
        <w:t xml:space="preserve">业主： </w:t>
      </w:r>
      <w:r w:rsidRPr="00541F90">
        <w:rPr>
          <w:rFonts w:asciiTheme="minorEastAsia" w:eastAsiaTheme="minorEastAsia" w:hAnsiTheme="minorEastAsia" w:cs="仿宋_GB2312" w:hint="eastAsia"/>
          <w:sz w:val="24"/>
          <w:u w:val="single"/>
        </w:rPr>
        <w:t>义马市交通运输局</w:t>
      </w:r>
      <w:r w:rsidRPr="00541F90">
        <w:rPr>
          <w:rFonts w:asciiTheme="minorEastAsia" w:eastAsiaTheme="minorEastAsia" w:hAnsiTheme="minorEastAsia" w:cs="仿宋_GB2312" w:hint="eastAsia"/>
          <w:sz w:val="24"/>
        </w:rPr>
        <w:t xml:space="preserve">   </w:t>
      </w:r>
      <w:r w:rsidR="00805F33">
        <w:rPr>
          <w:rFonts w:asciiTheme="minorEastAsia" w:eastAsiaTheme="minorEastAsia" w:hAnsiTheme="minorEastAsia" w:cs="仿宋_GB2312" w:hint="eastAsia"/>
          <w:sz w:val="24"/>
        </w:rPr>
        <w:t xml:space="preserve">                    </w:t>
      </w:r>
      <w:r w:rsidRPr="00541F90">
        <w:rPr>
          <w:rFonts w:asciiTheme="minorEastAsia" w:eastAsiaTheme="minorEastAsia" w:hAnsiTheme="minorEastAsia" w:hint="eastAsia"/>
          <w:sz w:val="24"/>
        </w:rPr>
        <w:t>乙 方：</w:t>
      </w:r>
      <w:r w:rsidRPr="00541F90">
        <w:rPr>
          <w:rFonts w:asciiTheme="minorEastAsia" w:eastAsiaTheme="minorEastAsia" w:hAnsiTheme="minorEastAsia" w:cs="宋体" w:hint="eastAsia"/>
          <w:sz w:val="24"/>
          <w:u w:val="single"/>
        </w:rPr>
        <w:t>XXXXXXXXXXXXXXX</w:t>
      </w:r>
    </w:p>
    <w:p w:rsidR="00541F90" w:rsidRPr="00541F90" w:rsidRDefault="00541F90" w:rsidP="00541F90">
      <w:pPr>
        <w:ind w:firstLineChars="200" w:firstLine="480"/>
        <w:rPr>
          <w:rFonts w:asciiTheme="minorEastAsia" w:eastAsiaTheme="minorEastAsia" w:hAnsiTheme="minorEastAsia" w:cs="仿宋_GB2312"/>
          <w:sz w:val="24"/>
        </w:rPr>
      </w:pPr>
      <w:r w:rsidRPr="00541F90">
        <w:rPr>
          <w:rFonts w:asciiTheme="minorEastAsia" w:eastAsiaTheme="minorEastAsia" w:hAnsiTheme="minorEastAsia" w:cs="仿宋_GB2312" w:hint="eastAsia"/>
          <w:sz w:val="24"/>
        </w:rPr>
        <w:t xml:space="preserve">                             </w:t>
      </w:r>
    </w:p>
    <w:p w:rsidR="00541F90" w:rsidRPr="00541F90" w:rsidRDefault="00541F90" w:rsidP="00541F90">
      <w:pPr>
        <w:jc w:val="left"/>
        <w:rPr>
          <w:rFonts w:asciiTheme="minorEastAsia" w:eastAsiaTheme="minorEastAsia" w:hAnsiTheme="minorEastAsia" w:cs="仿宋_GB2312"/>
          <w:sz w:val="24"/>
        </w:rPr>
      </w:pPr>
      <w:r w:rsidRPr="00541F90">
        <w:rPr>
          <w:rFonts w:asciiTheme="minorEastAsia" w:eastAsiaTheme="minorEastAsia" w:hAnsiTheme="minorEastAsia" w:cs="仿宋_GB2312" w:hint="eastAsia"/>
          <w:sz w:val="24"/>
        </w:rPr>
        <w:t xml:space="preserve">法 定 代 表 人            </w:t>
      </w:r>
      <w:r w:rsidR="00805F33">
        <w:rPr>
          <w:rFonts w:asciiTheme="minorEastAsia" w:eastAsiaTheme="minorEastAsia" w:hAnsiTheme="minorEastAsia" w:cs="仿宋_GB2312" w:hint="eastAsia"/>
          <w:sz w:val="24"/>
        </w:rPr>
        <w:t xml:space="preserve">                    </w:t>
      </w:r>
      <w:r w:rsidRPr="00541F90">
        <w:rPr>
          <w:rFonts w:asciiTheme="minorEastAsia" w:eastAsiaTheme="minorEastAsia" w:hAnsiTheme="minorEastAsia" w:cs="仿宋_GB2312" w:hint="eastAsia"/>
          <w:sz w:val="24"/>
        </w:rPr>
        <w:t>法 定 代 表 人</w:t>
      </w:r>
    </w:p>
    <w:p w:rsidR="00541F90" w:rsidRPr="00541F90" w:rsidRDefault="00541F90" w:rsidP="00541F90">
      <w:pPr>
        <w:jc w:val="left"/>
        <w:rPr>
          <w:rFonts w:asciiTheme="minorEastAsia" w:eastAsiaTheme="minorEastAsia" w:hAnsiTheme="minorEastAsia" w:cs="仿宋_GB2312"/>
          <w:sz w:val="24"/>
        </w:rPr>
      </w:pPr>
      <w:r w:rsidRPr="00541F90">
        <w:rPr>
          <w:rFonts w:asciiTheme="minorEastAsia" w:eastAsiaTheme="minorEastAsia" w:hAnsiTheme="minorEastAsia" w:cs="仿宋_GB2312" w:hint="eastAsia"/>
          <w:sz w:val="24"/>
        </w:rPr>
        <w:t xml:space="preserve">      或                        </w:t>
      </w:r>
      <w:r w:rsidR="00805F33">
        <w:rPr>
          <w:rFonts w:asciiTheme="minorEastAsia" w:eastAsiaTheme="minorEastAsia" w:hAnsiTheme="minorEastAsia" w:cs="仿宋_GB2312" w:hint="eastAsia"/>
          <w:sz w:val="24"/>
        </w:rPr>
        <w:t xml:space="preserve">                       </w:t>
      </w:r>
      <w:r w:rsidRPr="00541F90">
        <w:rPr>
          <w:rFonts w:asciiTheme="minorEastAsia" w:eastAsiaTheme="minorEastAsia" w:hAnsiTheme="minorEastAsia" w:cs="仿宋_GB2312" w:hint="eastAsia"/>
          <w:sz w:val="24"/>
        </w:rPr>
        <w:t>或</w:t>
      </w:r>
    </w:p>
    <w:p w:rsidR="00541F90" w:rsidRPr="00541F90" w:rsidRDefault="00541F90" w:rsidP="00541F90">
      <w:pPr>
        <w:jc w:val="left"/>
        <w:rPr>
          <w:rFonts w:asciiTheme="minorEastAsia" w:eastAsiaTheme="minorEastAsia" w:hAnsiTheme="minorEastAsia" w:cs="仿宋_GB2312"/>
          <w:sz w:val="24"/>
        </w:rPr>
      </w:pPr>
      <w:r w:rsidRPr="00541F90">
        <w:rPr>
          <w:rFonts w:asciiTheme="minorEastAsia" w:eastAsiaTheme="minorEastAsia" w:hAnsiTheme="minorEastAsia" w:cs="仿宋_GB2312" w:hint="eastAsia"/>
          <w:sz w:val="24"/>
        </w:rPr>
        <w:t xml:space="preserve">委托代理人：              </w:t>
      </w:r>
      <w:r w:rsidR="00805F33">
        <w:rPr>
          <w:rFonts w:asciiTheme="minorEastAsia" w:eastAsiaTheme="minorEastAsia" w:hAnsiTheme="minorEastAsia" w:cs="仿宋_GB2312" w:hint="eastAsia"/>
          <w:sz w:val="24"/>
        </w:rPr>
        <w:t xml:space="preserve">                       </w:t>
      </w:r>
      <w:r w:rsidRPr="00541F90">
        <w:rPr>
          <w:rFonts w:asciiTheme="minorEastAsia" w:eastAsiaTheme="minorEastAsia" w:hAnsiTheme="minorEastAsia" w:cs="仿宋_GB2312" w:hint="eastAsia"/>
          <w:sz w:val="24"/>
        </w:rPr>
        <w:t>委托代理人：</w:t>
      </w:r>
    </w:p>
    <w:p w:rsidR="00541F90" w:rsidRPr="00541F90" w:rsidRDefault="00541F90" w:rsidP="00541F90">
      <w:pPr>
        <w:jc w:val="left"/>
        <w:rPr>
          <w:rFonts w:asciiTheme="minorEastAsia" w:eastAsiaTheme="minorEastAsia" w:hAnsiTheme="minorEastAsia" w:cs="仿宋_GB2312"/>
          <w:sz w:val="24"/>
        </w:rPr>
      </w:pPr>
    </w:p>
    <w:p w:rsidR="00541F90" w:rsidRPr="00541F90" w:rsidRDefault="00541F90" w:rsidP="00541F90">
      <w:pPr>
        <w:ind w:firstLineChars="200" w:firstLine="480"/>
        <w:rPr>
          <w:rFonts w:asciiTheme="minorEastAsia" w:eastAsiaTheme="minorEastAsia" w:hAnsiTheme="minorEastAsia" w:cs="仿宋_GB2312"/>
          <w:sz w:val="24"/>
        </w:rPr>
      </w:pPr>
      <w:r w:rsidRPr="00541F90">
        <w:rPr>
          <w:rFonts w:asciiTheme="minorEastAsia" w:eastAsiaTheme="minorEastAsia" w:hAnsiTheme="minorEastAsia" w:cs="仿宋_GB2312" w:hint="eastAsia"/>
          <w:sz w:val="24"/>
        </w:rPr>
        <w:t xml:space="preserve">                        </w:t>
      </w:r>
    </w:p>
    <w:p w:rsidR="00805F33" w:rsidRDefault="00541F90" w:rsidP="00541F90">
      <w:pPr>
        <w:ind w:firstLineChars="200" w:firstLine="480"/>
        <w:rPr>
          <w:rFonts w:asciiTheme="minorEastAsia" w:eastAsiaTheme="minorEastAsia" w:hAnsiTheme="minorEastAsia" w:cs="仿宋_GB2312"/>
          <w:sz w:val="24"/>
        </w:rPr>
      </w:pPr>
      <w:r w:rsidRPr="00541F90">
        <w:rPr>
          <w:rFonts w:asciiTheme="minorEastAsia" w:eastAsiaTheme="minorEastAsia" w:hAnsiTheme="minorEastAsia" w:cs="仿宋_GB2312" w:hint="eastAsia"/>
          <w:sz w:val="24"/>
        </w:rPr>
        <w:t xml:space="preserve">                   </w:t>
      </w:r>
    </w:p>
    <w:p w:rsidR="00805F33" w:rsidRDefault="00805F33" w:rsidP="00541F90">
      <w:pPr>
        <w:ind w:firstLineChars="200" w:firstLine="480"/>
        <w:rPr>
          <w:rFonts w:asciiTheme="minorEastAsia" w:eastAsiaTheme="minorEastAsia" w:hAnsiTheme="minorEastAsia" w:cs="仿宋_GB2312"/>
          <w:sz w:val="24"/>
        </w:rPr>
      </w:pPr>
    </w:p>
    <w:p w:rsidR="00541F90" w:rsidRPr="00541F90" w:rsidRDefault="00805F33" w:rsidP="00541F90">
      <w:pPr>
        <w:ind w:firstLineChars="200" w:firstLine="480"/>
        <w:rPr>
          <w:rFonts w:asciiTheme="minorEastAsia" w:eastAsiaTheme="minorEastAsia" w:hAnsiTheme="minorEastAsia"/>
          <w:sz w:val="24"/>
        </w:rPr>
      </w:pPr>
      <w:r>
        <w:rPr>
          <w:rFonts w:asciiTheme="minorEastAsia" w:eastAsiaTheme="minorEastAsia" w:hAnsiTheme="minorEastAsia" w:cs="仿宋_GB2312" w:hint="eastAsia"/>
          <w:sz w:val="24"/>
        </w:rPr>
        <w:t xml:space="preserve">                                      </w:t>
      </w:r>
      <w:r w:rsidR="00541F90" w:rsidRPr="00541F90">
        <w:rPr>
          <w:rFonts w:asciiTheme="minorEastAsia" w:eastAsiaTheme="minorEastAsia" w:hAnsiTheme="minorEastAsia" w:cs="仿宋_GB2312" w:hint="eastAsia"/>
          <w:sz w:val="24"/>
        </w:rPr>
        <w:t>签订日期：   年   月   日</w:t>
      </w:r>
    </w:p>
    <w:p w:rsidR="00541F90" w:rsidRPr="00541F90" w:rsidRDefault="00541F90">
      <w:pPr>
        <w:rPr>
          <w:rFonts w:asciiTheme="minorEastAsia" w:eastAsiaTheme="minorEastAsia" w:hAnsiTheme="minorEastAsia" w:cs="宋体"/>
          <w:kern w:val="0"/>
          <w:sz w:val="24"/>
        </w:rPr>
      </w:pPr>
    </w:p>
    <w:p w:rsidR="00541F90" w:rsidRP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541F90" w:rsidRPr="00541F90" w:rsidRDefault="00541F90" w:rsidP="00541F90">
      <w:pPr>
        <w:spacing w:line="480" w:lineRule="auto"/>
        <w:jc w:val="center"/>
        <w:rPr>
          <w:rFonts w:ascii="宋体" w:hAnsi="宋体"/>
          <w:bCs/>
          <w:sz w:val="36"/>
        </w:rPr>
      </w:pPr>
      <w:r w:rsidRPr="00541F90">
        <w:rPr>
          <w:rFonts w:ascii="宋体" w:hAnsi="宋体" w:hint="eastAsia"/>
          <w:bCs/>
          <w:sz w:val="36"/>
        </w:rPr>
        <w:t>廉 政 合 同</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 义马市交通运输局（以下简称“甲方”）与XXXXXXXXXX（以下简称“乙方”），特订立如下合同。</w:t>
      </w:r>
    </w:p>
    <w:p w:rsidR="00541F90" w:rsidRPr="00541F90" w:rsidRDefault="00541F90" w:rsidP="00541F90">
      <w:pPr>
        <w:spacing w:line="480" w:lineRule="auto"/>
        <w:ind w:firstLineChars="200" w:firstLine="480"/>
        <w:outlineLvl w:val="0"/>
        <w:rPr>
          <w:rFonts w:ascii="宋体" w:hAnsi="宋体"/>
          <w:sz w:val="24"/>
        </w:rPr>
      </w:pPr>
      <w:r w:rsidRPr="00541F90">
        <w:rPr>
          <w:rFonts w:ascii="宋体" w:hAnsi="宋体" w:hint="eastAsia"/>
          <w:sz w:val="24"/>
        </w:rPr>
        <w:t>1．甲乙双方的权利和义务</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（1）严格遵守党的政策规定和国家有关法律法规及交通部的有关规定。</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（2）严格执行XXXXXXXXXXX工程的合同文件，自觉按合同办事。</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（3）双方的业务活动坚持公开、公正、诚信、透明的原则（法律认定的商业秘密和合同文件另有规定除外），不得损害国家和集体利益，违反工程建设管理规章制度。</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（4）建立健全廉政制度，开展廉政教育，设计廉政告示牌，公布举报电话，监督并认真查处违法违纪行为。</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（5）发现对方在业务活动中有违反廉政规定的行为，有及时提醒对方纠正的权利和义务。</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（6）发现对方严重违反合同义务条款的行为，有向其上级有关部门举报、建议给予处理并要求告知处理结果的权利。</w:t>
      </w:r>
    </w:p>
    <w:p w:rsidR="00541F90" w:rsidRPr="00541F90" w:rsidRDefault="00541F90" w:rsidP="00541F90">
      <w:pPr>
        <w:spacing w:line="480" w:lineRule="auto"/>
        <w:ind w:firstLineChars="200" w:firstLine="480"/>
        <w:outlineLvl w:val="0"/>
        <w:rPr>
          <w:rFonts w:ascii="宋体" w:hAnsi="宋体"/>
          <w:sz w:val="24"/>
        </w:rPr>
      </w:pPr>
      <w:r w:rsidRPr="00541F90">
        <w:rPr>
          <w:rFonts w:ascii="宋体" w:hAnsi="宋体" w:hint="eastAsia"/>
          <w:sz w:val="24"/>
        </w:rPr>
        <w:t>2．甲方的义务</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（1）甲方及其工作人员不得索要或接受乙方的礼金、有价证券和贵重物品，不得在乙方报销任何应由甲方或甲方工作人员个人支付的费用等。</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（2）甲方工作人员不得参加乙方安排的超标准宴请和娱乐活动；不得接受乙方提</w:t>
      </w:r>
      <w:r w:rsidRPr="00541F90">
        <w:rPr>
          <w:rFonts w:ascii="宋体" w:hAnsi="宋体" w:hint="eastAsia"/>
          <w:sz w:val="24"/>
        </w:rPr>
        <w:lastRenderedPageBreak/>
        <w:t>供的通信工具、交通工具和高档办公用品等。</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（3）甲方及其工作人员不得要求或者接受乙方为其住房装修、婚丧嫁娶活动、配偶子女的工作安排以及出国出境、旅游等提供方便等。</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（4）甲方工作人员及其配偶、子女不得从事与甲方工程有关的材料设备供应、工程分包、劳务等经济活动等。</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（5）甲方及其工作人员不得以任何理由向乙方推荐分包单位或推销材料，不得要求乙方购买合同规定以外的材料和设备。</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（6）甲方工作人员要秉公办事，不准营私舞弊，不准利用职权从事各种个人有偿中介活动和安排个人施工队伍。</w:t>
      </w:r>
    </w:p>
    <w:p w:rsidR="00541F90" w:rsidRPr="00541F90" w:rsidRDefault="00541F90" w:rsidP="00541F90">
      <w:pPr>
        <w:spacing w:line="480" w:lineRule="auto"/>
        <w:ind w:firstLineChars="200" w:firstLine="480"/>
        <w:outlineLvl w:val="0"/>
        <w:rPr>
          <w:rFonts w:ascii="宋体" w:hAnsi="宋体"/>
          <w:sz w:val="24"/>
        </w:rPr>
      </w:pPr>
      <w:r w:rsidRPr="00541F90">
        <w:rPr>
          <w:rFonts w:ascii="宋体" w:hAnsi="宋体" w:hint="eastAsia"/>
          <w:sz w:val="24"/>
        </w:rPr>
        <w:t>3．乙方义务</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（1）乙方不得以任何理由向甲方及其工作人员行贿或馈赠礼金、有价证券、贵重礼品。</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（2）乙方不得以任何名义为甲方及其工作人员报销应由甲方单位或个人支付的任何费用。</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（3）乙方不得以任何理由安排甲方工作人员参加超标准宴请及娱乐活动。</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（4）乙方不得为甲方单位和个人购置或提供通讯工具、交通工具和高档办公用品等。</w:t>
      </w:r>
    </w:p>
    <w:p w:rsidR="00541F90" w:rsidRPr="00541F90" w:rsidRDefault="00541F90" w:rsidP="00541F90">
      <w:pPr>
        <w:spacing w:line="480" w:lineRule="auto"/>
        <w:ind w:firstLineChars="200" w:firstLine="480"/>
        <w:outlineLvl w:val="0"/>
        <w:rPr>
          <w:rFonts w:ascii="宋体" w:hAnsi="宋体"/>
          <w:sz w:val="24"/>
        </w:rPr>
      </w:pPr>
      <w:r w:rsidRPr="00541F90">
        <w:rPr>
          <w:rFonts w:ascii="宋体" w:hAnsi="宋体" w:hint="eastAsia"/>
          <w:sz w:val="24"/>
        </w:rPr>
        <w:t>4．违约责任</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（1）甲方及其工作人员违反本合同第一，二条，按管理权限，依据有关规定给予党纪、政纪或组织处理；涉嫌犯罪的，移交司法机关追究刑事责任；给乙方单位造成经济损失的，应予以赔偿。</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lastRenderedPageBreak/>
        <w:t>（2）乙方及其工作人员违反本合同第一，三条，按管理权限，依据有关规定给予党纪、政纪组织处理；给甲方单位造成经济损失的，应予以赔偿；情节严重的，甲方建议交通工程建设主管部门给予乙方一至三年内不得进入其主管的交通工程建设市场的处罚。</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6．本合同有效期为甲乙双方签署之日起至该工程项目竣工验收后止。</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7．本合同作为XXXXXXXXXXXXXX工程施工合同的附件，与工程施工合同具有同等的法律效力，经合同双方签署立即生效。</w:t>
      </w:r>
    </w:p>
    <w:p w:rsidR="00541F90" w:rsidRPr="00541F90" w:rsidRDefault="00541F90" w:rsidP="00541F90">
      <w:pPr>
        <w:spacing w:line="480" w:lineRule="auto"/>
        <w:ind w:firstLineChars="200" w:firstLine="480"/>
        <w:rPr>
          <w:rFonts w:ascii="宋体" w:hAnsi="宋体"/>
          <w:sz w:val="24"/>
        </w:rPr>
      </w:pPr>
      <w:r w:rsidRPr="00541F90">
        <w:rPr>
          <w:rFonts w:ascii="宋体" w:hAnsi="宋体" w:hint="eastAsia"/>
          <w:sz w:val="24"/>
        </w:rPr>
        <w:t>8．本合同一式四份，由甲乙双方各执两份。</w:t>
      </w:r>
    </w:p>
    <w:p w:rsidR="00541F90" w:rsidRPr="00541F90" w:rsidRDefault="00541F90" w:rsidP="00541F90">
      <w:pPr>
        <w:spacing w:line="480" w:lineRule="auto"/>
        <w:rPr>
          <w:rFonts w:ascii="宋体" w:hAnsi="宋体"/>
          <w:sz w:val="24"/>
        </w:rPr>
      </w:pPr>
      <w:r w:rsidRPr="00541F90">
        <w:rPr>
          <w:rFonts w:ascii="宋体" w:hAnsi="宋体" w:hint="eastAsia"/>
          <w:sz w:val="24"/>
        </w:rPr>
        <w:t xml:space="preserve">                               </w:t>
      </w:r>
    </w:p>
    <w:p w:rsidR="00541F90" w:rsidRPr="00541F90" w:rsidRDefault="00541F90" w:rsidP="00541F90">
      <w:pPr>
        <w:spacing w:line="480" w:lineRule="auto"/>
        <w:rPr>
          <w:rFonts w:ascii="宋体" w:hAnsi="宋体"/>
          <w:sz w:val="24"/>
        </w:rPr>
      </w:pPr>
    </w:p>
    <w:p w:rsidR="00541F90" w:rsidRPr="00541F90" w:rsidRDefault="00541F90" w:rsidP="00541F90">
      <w:pPr>
        <w:ind w:left="4080" w:hangingChars="1700" w:hanging="4080"/>
        <w:rPr>
          <w:rFonts w:ascii="宋体" w:hAnsi="宋体"/>
          <w:sz w:val="24"/>
        </w:rPr>
      </w:pPr>
      <w:r w:rsidRPr="00541F90">
        <w:rPr>
          <w:rFonts w:ascii="宋体" w:hAnsi="宋体" w:hint="eastAsia"/>
          <w:sz w:val="24"/>
        </w:rPr>
        <w:t xml:space="preserve">业主： 义马市交通运输局   </w:t>
      </w:r>
      <w:r w:rsidR="00187E16">
        <w:rPr>
          <w:rFonts w:asciiTheme="minorEastAsia" w:eastAsiaTheme="minorEastAsia" w:hAnsiTheme="minorEastAsia" w:hint="eastAsia"/>
          <w:sz w:val="24"/>
        </w:rPr>
        <w:t xml:space="preserve">                 </w:t>
      </w:r>
      <w:r w:rsidRPr="00541F90">
        <w:rPr>
          <w:rFonts w:ascii="宋体" w:hAnsi="宋体" w:hint="eastAsia"/>
          <w:sz w:val="24"/>
        </w:rPr>
        <w:t>乙 方：XXXXXXXXXXXXX</w:t>
      </w:r>
    </w:p>
    <w:p w:rsidR="00541F90" w:rsidRPr="00541F90" w:rsidRDefault="00541F90" w:rsidP="00541F90">
      <w:pPr>
        <w:ind w:firstLineChars="200" w:firstLine="480"/>
        <w:rPr>
          <w:rFonts w:ascii="宋体" w:hAnsi="宋体"/>
          <w:sz w:val="24"/>
        </w:rPr>
      </w:pPr>
      <w:r w:rsidRPr="00541F90">
        <w:rPr>
          <w:rFonts w:ascii="宋体" w:hAnsi="宋体" w:hint="eastAsia"/>
          <w:sz w:val="24"/>
        </w:rPr>
        <w:t xml:space="preserve">                             </w:t>
      </w:r>
    </w:p>
    <w:p w:rsidR="00541F90" w:rsidRPr="00541F90" w:rsidRDefault="00541F90" w:rsidP="00541F90">
      <w:pPr>
        <w:jc w:val="left"/>
        <w:rPr>
          <w:rFonts w:ascii="宋体" w:hAnsi="宋体"/>
          <w:sz w:val="24"/>
        </w:rPr>
      </w:pPr>
      <w:r w:rsidRPr="00541F90">
        <w:rPr>
          <w:rFonts w:ascii="宋体" w:hAnsi="宋体" w:hint="eastAsia"/>
          <w:sz w:val="24"/>
        </w:rPr>
        <w:t xml:space="preserve">法 定 代 表 人            </w:t>
      </w:r>
      <w:r w:rsidR="00187E16">
        <w:rPr>
          <w:rFonts w:asciiTheme="minorEastAsia" w:eastAsiaTheme="minorEastAsia" w:hAnsiTheme="minorEastAsia" w:hint="eastAsia"/>
          <w:sz w:val="24"/>
        </w:rPr>
        <w:t xml:space="preserve">                 </w:t>
      </w:r>
      <w:r w:rsidRPr="00541F90">
        <w:rPr>
          <w:rFonts w:ascii="宋体" w:hAnsi="宋体" w:hint="eastAsia"/>
          <w:sz w:val="24"/>
        </w:rPr>
        <w:t>法 定 代 表 人</w:t>
      </w:r>
    </w:p>
    <w:p w:rsidR="00541F90" w:rsidRPr="00541F90" w:rsidRDefault="00187E16" w:rsidP="00541F90">
      <w:pPr>
        <w:jc w:val="left"/>
        <w:rPr>
          <w:rFonts w:ascii="宋体" w:hAnsi="宋体"/>
          <w:sz w:val="24"/>
        </w:rPr>
      </w:pPr>
      <w:r>
        <w:rPr>
          <w:rFonts w:asciiTheme="minorEastAsia" w:eastAsiaTheme="minorEastAsia" w:hAnsiTheme="minorEastAsia" w:hint="eastAsia"/>
          <w:sz w:val="24"/>
        </w:rPr>
        <w:t xml:space="preserve">           </w:t>
      </w:r>
      <w:r w:rsidR="00541F90" w:rsidRPr="00541F90">
        <w:rPr>
          <w:rFonts w:ascii="宋体" w:hAnsi="宋体" w:hint="eastAsia"/>
          <w:sz w:val="24"/>
        </w:rPr>
        <w:t xml:space="preserve">或                        </w:t>
      </w:r>
      <w:r>
        <w:rPr>
          <w:rFonts w:asciiTheme="minorEastAsia" w:eastAsiaTheme="minorEastAsia" w:hAnsiTheme="minorEastAsia" w:hint="eastAsia"/>
          <w:sz w:val="24"/>
        </w:rPr>
        <w:t xml:space="preserve">               </w:t>
      </w:r>
      <w:r w:rsidR="00541F90" w:rsidRPr="00541F90">
        <w:rPr>
          <w:rFonts w:ascii="宋体" w:hAnsi="宋体" w:hint="eastAsia"/>
          <w:sz w:val="24"/>
        </w:rPr>
        <w:t>或</w:t>
      </w:r>
    </w:p>
    <w:p w:rsidR="00541F90" w:rsidRPr="00541F90" w:rsidRDefault="00187E16" w:rsidP="00541F90">
      <w:pPr>
        <w:jc w:val="left"/>
        <w:rPr>
          <w:rFonts w:ascii="宋体" w:hAnsi="宋体"/>
          <w:sz w:val="24"/>
        </w:rPr>
      </w:pPr>
      <w:r>
        <w:rPr>
          <w:rFonts w:asciiTheme="minorEastAsia" w:eastAsiaTheme="minorEastAsia" w:hAnsiTheme="minorEastAsia" w:hint="eastAsia"/>
          <w:sz w:val="24"/>
        </w:rPr>
        <w:t xml:space="preserve">    </w:t>
      </w:r>
      <w:r w:rsidR="00541F90" w:rsidRPr="00541F90">
        <w:rPr>
          <w:rFonts w:ascii="宋体" w:hAnsi="宋体" w:hint="eastAsia"/>
          <w:sz w:val="24"/>
        </w:rPr>
        <w:t xml:space="preserve">委托代理人：              </w:t>
      </w:r>
      <w:r>
        <w:rPr>
          <w:rFonts w:asciiTheme="minorEastAsia" w:eastAsiaTheme="minorEastAsia" w:hAnsiTheme="minorEastAsia" w:hint="eastAsia"/>
          <w:sz w:val="24"/>
        </w:rPr>
        <w:t xml:space="preserve">                </w:t>
      </w:r>
      <w:r w:rsidR="00541F90" w:rsidRPr="00541F90">
        <w:rPr>
          <w:rFonts w:ascii="宋体" w:hAnsi="宋体" w:hint="eastAsia"/>
          <w:sz w:val="24"/>
        </w:rPr>
        <w:t>委托代理人：</w:t>
      </w:r>
    </w:p>
    <w:p w:rsidR="00541F90" w:rsidRPr="00541F90" w:rsidRDefault="00541F90" w:rsidP="00541F90">
      <w:pPr>
        <w:jc w:val="left"/>
        <w:rPr>
          <w:rFonts w:ascii="宋体" w:hAnsi="宋体"/>
          <w:sz w:val="24"/>
        </w:rPr>
      </w:pPr>
    </w:p>
    <w:p w:rsidR="00541F90" w:rsidRPr="00541F90" w:rsidRDefault="00541F90" w:rsidP="00541F90">
      <w:pPr>
        <w:jc w:val="left"/>
        <w:rPr>
          <w:rFonts w:ascii="宋体" w:hAnsi="宋体"/>
          <w:sz w:val="24"/>
        </w:rPr>
      </w:pPr>
    </w:p>
    <w:p w:rsidR="00541F90" w:rsidRPr="00541F90" w:rsidRDefault="00541F90" w:rsidP="00541F90">
      <w:pPr>
        <w:ind w:firstLineChars="200" w:firstLine="480"/>
        <w:rPr>
          <w:rFonts w:ascii="宋体" w:hAnsi="宋体"/>
          <w:sz w:val="24"/>
        </w:rPr>
      </w:pPr>
    </w:p>
    <w:p w:rsidR="00541F90" w:rsidRPr="00541F90" w:rsidRDefault="00541F90" w:rsidP="00541F90">
      <w:pPr>
        <w:ind w:firstLineChars="200" w:firstLine="480"/>
        <w:rPr>
          <w:rFonts w:ascii="宋体" w:hAnsi="宋体"/>
          <w:sz w:val="24"/>
        </w:rPr>
      </w:pPr>
    </w:p>
    <w:p w:rsidR="00541F90" w:rsidRPr="00541F90" w:rsidRDefault="00541F90" w:rsidP="00541F90">
      <w:pPr>
        <w:ind w:firstLineChars="200" w:firstLine="480"/>
        <w:rPr>
          <w:rFonts w:ascii="宋体" w:hAnsi="宋体"/>
          <w:sz w:val="24"/>
        </w:rPr>
      </w:pPr>
      <w:r w:rsidRPr="00541F90">
        <w:rPr>
          <w:rFonts w:ascii="宋体" w:hAnsi="宋体" w:hint="eastAsia"/>
          <w:sz w:val="24"/>
        </w:rPr>
        <w:t xml:space="preserve">                       </w:t>
      </w:r>
    </w:p>
    <w:p w:rsidR="00541F90" w:rsidRPr="00541F90" w:rsidRDefault="00541F90" w:rsidP="00541F90">
      <w:pPr>
        <w:ind w:firstLineChars="200" w:firstLine="480"/>
        <w:rPr>
          <w:rFonts w:ascii="宋体" w:hAnsi="宋体"/>
          <w:sz w:val="24"/>
        </w:rPr>
      </w:pPr>
      <w:r w:rsidRPr="00541F90">
        <w:rPr>
          <w:rFonts w:ascii="宋体" w:hAnsi="宋体" w:hint="eastAsia"/>
          <w:sz w:val="24"/>
        </w:rPr>
        <w:t xml:space="preserve">                  </w:t>
      </w:r>
      <w:r w:rsidR="00187E16">
        <w:rPr>
          <w:rFonts w:asciiTheme="minorEastAsia" w:eastAsiaTheme="minorEastAsia" w:hAnsiTheme="minorEastAsia" w:hint="eastAsia"/>
          <w:sz w:val="24"/>
        </w:rPr>
        <w:t xml:space="preserve">                    </w:t>
      </w:r>
      <w:r w:rsidRPr="00541F90">
        <w:rPr>
          <w:rFonts w:ascii="宋体" w:hAnsi="宋体" w:hint="eastAsia"/>
          <w:sz w:val="24"/>
        </w:rPr>
        <w:t xml:space="preserve"> 签订日期：   年   月   日</w:t>
      </w:r>
    </w:p>
    <w:p w:rsidR="00541F90" w:rsidRPr="00541F90" w:rsidRDefault="00541F90">
      <w:pPr>
        <w:rPr>
          <w:rFonts w:asciiTheme="minorEastAsia" w:eastAsiaTheme="minorEastAsia" w:hAnsiTheme="minorEastAsia"/>
          <w:sz w:val="22"/>
          <w:szCs w:val="32"/>
        </w:rPr>
      </w:pPr>
    </w:p>
    <w:p w:rsidR="00541F90" w:rsidRDefault="00541F90">
      <w:pPr>
        <w:rPr>
          <w:rFonts w:ascii="宋体" w:hAnsi="宋体" w:cs="宋体"/>
          <w:kern w:val="0"/>
          <w:sz w:val="24"/>
        </w:rPr>
      </w:pPr>
    </w:p>
    <w:p w:rsidR="00541F90" w:rsidRDefault="00541F90">
      <w:pPr>
        <w:rPr>
          <w:rFonts w:ascii="宋体" w:hAnsi="宋体" w:cs="宋体"/>
          <w:kern w:val="0"/>
          <w:sz w:val="24"/>
        </w:rPr>
      </w:pPr>
    </w:p>
    <w:p w:rsidR="00541F90" w:rsidRDefault="00541F90">
      <w:pPr>
        <w:rPr>
          <w:rFonts w:ascii="宋体" w:hAnsi="宋体" w:cs="宋体"/>
          <w:kern w:val="0"/>
          <w:sz w:val="24"/>
        </w:rPr>
      </w:pPr>
    </w:p>
    <w:p w:rsidR="00541F90" w:rsidRPr="00541F90" w:rsidRDefault="00541F90">
      <w:pPr>
        <w:rPr>
          <w:rFonts w:ascii="宋体" w:hAnsi="宋体" w:cs="宋体"/>
          <w:kern w:val="0"/>
          <w:sz w:val="24"/>
        </w:rPr>
      </w:pPr>
    </w:p>
    <w:p w:rsidR="008A5A2C" w:rsidRDefault="001D6334">
      <w:pPr>
        <w:numPr>
          <w:ilvl w:val="0"/>
          <w:numId w:val="4"/>
        </w:numPr>
        <w:tabs>
          <w:tab w:val="left" w:pos="1283"/>
        </w:tabs>
        <w:spacing w:before="55"/>
        <w:ind w:right="22"/>
        <w:jc w:val="center"/>
        <w:outlineLvl w:val="0"/>
        <w:rPr>
          <w:b/>
          <w:sz w:val="32"/>
        </w:rPr>
      </w:pPr>
      <w:r>
        <w:rPr>
          <w:rFonts w:hint="eastAsia"/>
          <w:b/>
          <w:sz w:val="32"/>
        </w:rPr>
        <w:lastRenderedPageBreak/>
        <w:t xml:space="preserve"> </w:t>
      </w:r>
      <w:bookmarkStart w:id="65" w:name="_Toc23302"/>
      <w:r>
        <w:rPr>
          <w:rFonts w:hint="eastAsia"/>
          <w:b/>
          <w:sz w:val="32"/>
        </w:rPr>
        <w:t>工程量清单（另附）</w:t>
      </w:r>
      <w:bookmarkEnd w:id="65"/>
    </w:p>
    <w:p w:rsidR="008A5A2C" w:rsidRPr="00187E16" w:rsidRDefault="008A5A2C" w:rsidP="00805F33">
      <w:pPr>
        <w:pStyle w:val="21"/>
        <w:spacing w:line="360" w:lineRule="auto"/>
        <w:ind w:left="0" w:firstLineChars="0" w:firstLine="0"/>
        <w:rPr>
          <w:sz w:val="24"/>
          <w:szCs w:val="24"/>
        </w:rPr>
      </w:pPr>
    </w:p>
    <w:p w:rsidR="00541F90" w:rsidRPr="00541F90" w:rsidRDefault="00541F90" w:rsidP="00805F33">
      <w:pPr>
        <w:spacing w:after="120" w:line="360" w:lineRule="auto"/>
        <w:ind w:leftChars="200" w:left="420" w:firstLine="482"/>
        <w:rPr>
          <w:rFonts w:ascii="宋体" w:cs="宋体"/>
          <w:b/>
          <w:kern w:val="0"/>
          <w:sz w:val="24"/>
        </w:rPr>
      </w:pPr>
      <w:r w:rsidRPr="00541F90">
        <w:rPr>
          <w:rFonts w:ascii="宋体" w:cs="宋体" w:hint="eastAsia"/>
          <w:b/>
          <w:kern w:val="0"/>
          <w:sz w:val="24"/>
        </w:rPr>
        <w:t>一、工程概况</w:t>
      </w:r>
    </w:p>
    <w:p w:rsidR="00541F90" w:rsidRPr="00805F33" w:rsidRDefault="00541F90" w:rsidP="00805F33">
      <w:pPr>
        <w:spacing w:after="120" w:line="360" w:lineRule="auto"/>
        <w:ind w:leftChars="200" w:left="420" w:firstLine="562"/>
        <w:rPr>
          <w:rFonts w:ascii="宋体" w:hAnsi="宋体" w:cs="宋体"/>
          <w:color w:val="000000"/>
          <w:kern w:val="0"/>
          <w:sz w:val="24"/>
          <w:szCs w:val="28"/>
        </w:rPr>
      </w:pPr>
      <w:r w:rsidRPr="00805F33">
        <w:rPr>
          <w:rFonts w:ascii="宋体" w:hAnsi="宋体" w:cs="宋体" w:hint="eastAsia"/>
          <w:color w:val="000000"/>
          <w:kern w:val="0"/>
          <w:sz w:val="24"/>
          <w:szCs w:val="28"/>
        </w:rPr>
        <w:t>本工程为义马市南环货运通道高填段水毁修复项目，工程地点位于义马市，工程主要内容为水毁修复项目。</w:t>
      </w:r>
    </w:p>
    <w:p w:rsidR="00541F90" w:rsidRPr="00541F90" w:rsidRDefault="00541F90" w:rsidP="00805F33">
      <w:pPr>
        <w:spacing w:after="120" w:line="360" w:lineRule="auto"/>
        <w:ind w:leftChars="200" w:left="420" w:firstLine="482"/>
        <w:rPr>
          <w:rFonts w:ascii="宋体" w:cs="宋体"/>
          <w:b/>
          <w:kern w:val="0"/>
          <w:sz w:val="24"/>
        </w:rPr>
      </w:pPr>
      <w:r w:rsidRPr="00541F90">
        <w:rPr>
          <w:rFonts w:ascii="宋体" w:cs="宋体" w:hint="eastAsia"/>
          <w:b/>
          <w:kern w:val="0"/>
          <w:sz w:val="24"/>
        </w:rPr>
        <w:t>二、编制依据</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 xml:space="preserve">1、工程量清单执行国家现行2018 版《公路工程工程量清单计量规则》。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 xml:space="preserve">2、交通运输部[2018]86号公告发布的《公路工程建设项目概算预算编制办法》（JTG 3830-2018）及《公路工程概算定额》（JTG/T 3831-2018）、 《公路工程预算定额》（JTG/T 3832-2018）、《公路工程机械台班费用定额》 （JTG/T 3833-2018）；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 xml:space="preserve">3、豫交定 [2021]1 号文河南省交通工程定额站关于印发《河南省公路工程建设项目概算预算编制要求》的通知。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 xml:space="preserve">4、豫交文 [2019]274 号文《河南省交通运输厅关于发布河南省公路工程 建设项目估算概算预算编制办法补充规定的通知》。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 xml:space="preserve">5、交通运输部办公厅文件交办公路[2016]66 号文《关于公路工程营业税 改征增值税计价依据调整方案的通知》、财政部税务总局财税[2018]32 号文 《关于调整增值税税率的通知》、建办标函〔2019〕193 号《住房和城乡建设 部办公厅关于重新调整建设工程计价依据增值税税率的通知》、《财政部税务 总局海关总署关于深化增值税改革有关政策的公告》（财政部税务总局海关总署公告 2019年第39 号），税金按 9%。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 xml:space="preserve">6、河南省交通建设技术中心河南省三门峡市2025年第6期不含税材料价格及其他有关文件和规定； </w:t>
      </w:r>
    </w:p>
    <w:p w:rsidR="00541F90" w:rsidRPr="00541F90" w:rsidRDefault="00541F90" w:rsidP="00805F33">
      <w:pPr>
        <w:widowControl/>
        <w:adjustRightInd w:val="0"/>
        <w:snapToGrid w:val="0"/>
        <w:spacing w:line="360" w:lineRule="auto"/>
        <w:ind w:firstLineChars="200" w:firstLine="482"/>
        <w:jc w:val="left"/>
        <w:rPr>
          <w:rFonts w:ascii="宋体" w:hAnsi="宋体" w:cs="宋体"/>
          <w:sz w:val="24"/>
          <w:szCs w:val="28"/>
        </w:rPr>
      </w:pPr>
      <w:r w:rsidRPr="00541F90">
        <w:rPr>
          <w:rFonts w:ascii="宋体" w:hAnsi="宋体" w:cs="宋体" w:hint="eastAsia"/>
          <w:b/>
          <w:bCs/>
          <w:color w:val="000000"/>
          <w:kern w:val="0"/>
          <w:sz w:val="24"/>
          <w:szCs w:val="28"/>
        </w:rPr>
        <w:t xml:space="preserve">二、编制范围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本项目为义马市南环货运通道高填段水毁修复项。K15+800 ～ K16+186.508，路线全长0.387km。</w:t>
      </w:r>
    </w:p>
    <w:p w:rsidR="00541F90" w:rsidRPr="00541F90" w:rsidRDefault="00541F90" w:rsidP="00805F33">
      <w:pPr>
        <w:widowControl/>
        <w:adjustRightInd w:val="0"/>
        <w:snapToGrid w:val="0"/>
        <w:spacing w:line="360" w:lineRule="auto"/>
        <w:ind w:firstLineChars="200" w:firstLine="482"/>
        <w:jc w:val="left"/>
        <w:rPr>
          <w:rFonts w:ascii="宋体" w:hAnsi="宋体" w:cs="宋体"/>
          <w:sz w:val="24"/>
          <w:szCs w:val="28"/>
        </w:rPr>
      </w:pPr>
      <w:r w:rsidRPr="00541F90">
        <w:rPr>
          <w:rFonts w:ascii="宋体" w:hAnsi="宋体" w:cs="宋体" w:hint="eastAsia"/>
          <w:b/>
          <w:bCs/>
          <w:color w:val="000000"/>
          <w:kern w:val="0"/>
          <w:sz w:val="24"/>
          <w:szCs w:val="28"/>
        </w:rPr>
        <w:t xml:space="preserve">三、取费标准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 xml:space="preserve">1、人工费根据豫交文 [2019]274 号文《河南省交通运输厅关于发布河南省公路工程建设项目估算概算预算编制办法补充规定的通知》，人工工日单价（含机械工）按 108.85 元/工日执行。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lastRenderedPageBreak/>
        <w:t>2、材料单价材料单价参考材料单价采用河南省三门峡市</w:t>
      </w:r>
      <w:r w:rsidR="00805F33">
        <w:rPr>
          <w:rFonts w:ascii="宋体" w:hAnsi="宋体" w:cs="宋体" w:hint="eastAsia"/>
          <w:color w:val="000000"/>
          <w:kern w:val="0"/>
          <w:sz w:val="24"/>
          <w:szCs w:val="28"/>
        </w:rPr>
        <w:t>2025</w:t>
      </w:r>
      <w:r w:rsidRPr="00541F90">
        <w:rPr>
          <w:rFonts w:ascii="宋体" w:hAnsi="宋体" w:cs="宋体" w:hint="eastAsia"/>
          <w:color w:val="000000"/>
          <w:kern w:val="0"/>
          <w:sz w:val="24"/>
          <w:szCs w:val="28"/>
        </w:rPr>
        <w:t xml:space="preserve">年第6期不含税材料价格及其他有关文件及规定。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 xml:space="preserve">3、机械使用费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 xml:space="preserve">机械使用费：按照《公路工程机械台班费用定额》计算；养路费车船使用税按河南省最新标准计算。 </w:t>
      </w:r>
    </w:p>
    <w:p w:rsidR="00541F90" w:rsidRPr="00541F90" w:rsidRDefault="00541F90" w:rsidP="00805F33">
      <w:pPr>
        <w:widowControl/>
        <w:adjustRightInd w:val="0"/>
        <w:snapToGrid w:val="0"/>
        <w:spacing w:line="360" w:lineRule="auto"/>
        <w:ind w:firstLineChars="200" w:firstLine="480"/>
        <w:jc w:val="left"/>
        <w:rPr>
          <w:rFonts w:ascii="宋体" w:hAnsi="宋体" w:cs="宋体"/>
          <w:sz w:val="24"/>
          <w:szCs w:val="28"/>
        </w:rPr>
      </w:pPr>
      <w:r w:rsidRPr="00541F90">
        <w:rPr>
          <w:rFonts w:ascii="宋体" w:hAnsi="宋体" w:cs="宋体" w:hint="eastAsia"/>
          <w:color w:val="000000"/>
          <w:kern w:val="0"/>
          <w:sz w:val="24"/>
          <w:szCs w:val="28"/>
        </w:rPr>
        <w:t xml:space="preserve">4、利润、税金 </w:t>
      </w:r>
    </w:p>
    <w:p w:rsidR="00541F90" w:rsidRPr="00541F90" w:rsidRDefault="00541F90" w:rsidP="00805F33">
      <w:pPr>
        <w:widowControl/>
        <w:adjustRightInd w:val="0"/>
        <w:snapToGrid w:val="0"/>
        <w:spacing w:line="360" w:lineRule="auto"/>
        <w:ind w:firstLineChars="200" w:firstLine="480"/>
        <w:jc w:val="left"/>
        <w:rPr>
          <w:rFonts w:ascii="宋体" w:hAnsi="宋体" w:cs="宋体"/>
          <w:color w:val="000000"/>
          <w:kern w:val="0"/>
          <w:sz w:val="24"/>
          <w:szCs w:val="28"/>
        </w:rPr>
      </w:pPr>
      <w:r w:rsidRPr="00541F90">
        <w:rPr>
          <w:rFonts w:ascii="宋体" w:hAnsi="宋体" w:cs="宋体" w:hint="eastAsia"/>
          <w:color w:val="000000"/>
          <w:kern w:val="0"/>
          <w:sz w:val="24"/>
          <w:szCs w:val="28"/>
        </w:rPr>
        <w:t>利润按定额直接费及措施费、企业管理费之和的 7.42%计算；税金按直接费、设备购置费、措施费、企业管理费、规费及利润之和的 9%计算。</w:t>
      </w:r>
    </w:p>
    <w:p w:rsidR="00541F90" w:rsidRPr="00541F90" w:rsidRDefault="00541F90" w:rsidP="00805F33">
      <w:pPr>
        <w:widowControl/>
        <w:spacing w:line="360" w:lineRule="auto"/>
        <w:ind w:firstLineChars="200" w:firstLine="482"/>
        <w:jc w:val="left"/>
        <w:rPr>
          <w:b/>
          <w:sz w:val="20"/>
        </w:rPr>
      </w:pPr>
      <w:r w:rsidRPr="00541F90">
        <w:rPr>
          <w:rFonts w:ascii="宋体" w:hAnsi="宋体" w:cs="宋体" w:hint="eastAsia"/>
          <w:b/>
          <w:color w:val="000000"/>
          <w:kern w:val="0"/>
          <w:sz w:val="24"/>
          <w:szCs w:val="28"/>
        </w:rPr>
        <w:t xml:space="preserve">四、其他说明 </w:t>
      </w:r>
    </w:p>
    <w:p w:rsidR="00541F90" w:rsidRPr="00541F90" w:rsidRDefault="00541F90" w:rsidP="00805F33">
      <w:pPr>
        <w:widowControl/>
        <w:spacing w:line="360" w:lineRule="auto"/>
        <w:ind w:firstLineChars="200" w:firstLine="480"/>
        <w:jc w:val="left"/>
        <w:rPr>
          <w:sz w:val="20"/>
        </w:rPr>
      </w:pPr>
      <w:r w:rsidRPr="00541F90">
        <w:rPr>
          <w:rFonts w:ascii="宋体" w:hAnsi="宋体" w:cs="宋体" w:hint="eastAsia"/>
          <w:color w:val="000000"/>
          <w:kern w:val="0"/>
          <w:sz w:val="24"/>
          <w:szCs w:val="28"/>
        </w:rPr>
        <w:t>1、暂列金额暂按72886.13元计入，最终以实结算。</w:t>
      </w:r>
    </w:p>
    <w:p w:rsidR="00541F90" w:rsidRPr="00541F90" w:rsidRDefault="00541F90" w:rsidP="00541F90">
      <w:pPr>
        <w:spacing w:line="360" w:lineRule="auto"/>
        <w:ind w:rightChars="-162" w:right="-340"/>
        <w:rPr>
          <w:rFonts w:ascii="Times New Roman" w:hAnsi="Times New Roman"/>
          <w:color w:val="000000"/>
          <w:szCs w:val="20"/>
        </w:rPr>
      </w:pPr>
    </w:p>
    <w:p w:rsidR="008A5A2C" w:rsidRPr="00541F90" w:rsidRDefault="008A5A2C"/>
    <w:p w:rsidR="008A5A2C" w:rsidRDefault="008A5A2C">
      <w:pPr>
        <w:rPr>
          <w:b/>
          <w:sz w:val="32"/>
        </w:rPr>
      </w:pPr>
    </w:p>
    <w:p w:rsidR="008A5A2C" w:rsidRDefault="001D6334">
      <w:pPr>
        <w:rPr>
          <w:b/>
          <w:sz w:val="32"/>
        </w:rPr>
      </w:pPr>
      <w:r>
        <w:rPr>
          <w:rFonts w:hint="eastAsia"/>
          <w:b/>
          <w:sz w:val="32"/>
        </w:rPr>
        <w:br w:type="page"/>
      </w:r>
    </w:p>
    <w:p w:rsidR="008A5A2C" w:rsidRDefault="001D6334">
      <w:pPr>
        <w:tabs>
          <w:tab w:val="left" w:pos="1283"/>
        </w:tabs>
        <w:spacing w:before="55"/>
        <w:ind w:right="22"/>
        <w:jc w:val="center"/>
        <w:outlineLvl w:val="0"/>
        <w:rPr>
          <w:b/>
          <w:sz w:val="32"/>
        </w:rPr>
      </w:pPr>
      <w:bookmarkStart w:id="66" w:name="_Toc16643"/>
      <w:r>
        <w:rPr>
          <w:rFonts w:hint="eastAsia"/>
          <w:b/>
          <w:sz w:val="32"/>
        </w:rPr>
        <w:lastRenderedPageBreak/>
        <w:t>第六章</w:t>
      </w:r>
      <w:r>
        <w:rPr>
          <w:rFonts w:hint="eastAsia"/>
          <w:b/>
          <w:sz w:val="32"/>
        </w:rPr>
        <w:t xml:space="preserve">  </w:t>
      </w:r>
      <w:r>
        <w:rPr>
          <w:rFonts w:hint="eastAsia"/>
          <w:b/>
          <w:sz w:val="32"/>
        </w:rPr>
        <w:t>电子化响应文件内容及格式</w:t>
      </w:r>
      <w:bookmarkEnd w:id="66"/>
    </w:p>
    <w:p w:rsidR="008A5A2C" w:rsidRDefault="001D6334">
      <w:pPr>
        <w:spacing w:line="480" w:lineRule="atLeast"/>
        <w:jc w:val="center"/>
        <w:textAlignment w:val="baseline"/>
        <w:rPr>
          <w:rFonts w:ascii="宋体" w:hAnsi="宋体" w:cs="宋体"/>
          <w:b/>
          <w:bCs/>
          <w:sz w:val="32"/>
          <w:szCs w:val="32"/>
        </w:rPr>
      </w:pPr>
      <w:r>
        <w:rPr>
          <w:rFonts w:ascii="宋体" w:hAnsi="宋体" w:cs="宋体" w:hint="eastAsia"/>
          <w:b/>
          <w:bCs/>
          <w:sz w:val="32"/>
          <w:szCs w:val="32"/>
        </w:rPr>
        <w:t xml:space="preserve"> </w:t>
      </w:r>
    </w:p>
    <w:p w:rsidR="008A5A2C" w:rsidRDefault="001D6334">
      <w:pPr>
        <w:tabs>
          <w:tab w:val="left" w:pos="4337"/>
        </w:tabs>
        <w:spacing w:before="61"/>
        <w:ind w:right="168"/>
        <w:jc w:val="center"/>
        <w:outlineLvl w:val="1"/>
        <w:rPr>
          <w:b/>
          <w:sz w:val="36"/>
        </w:rPr>
      </w:pPr>
      <w:r>
        <w:rPr>
          <w:rFonts w:ascii="Times New Roman" w:eastAsia="Times New Roman"/>
          <w:b/>
          <w:sz w:val="36"/>
          <w:u w:val="single"/>
        </w:rPr>
        <w:t xml:space="preserve"> </w:t>
      </w:r>
      <w:r>
        <w:rPr>
          <w:rFonts w:ascii="Times New Roman" w:eastAsia="Times New Roman"/>
          <w:b/>
          <w:sz w:val="36"/>
          <w:u w:val="single"/>
        </w:rPr>
        <w:tab/>
      </w:r>
      <w:r>
        <w:rPr>
          <w:b/>
          <w:sz w:val="36"/>
        </w:rPr>
        <w:t>项目</w:t>
      </w:r>
    </w:p>
    <w:p w:rsidR="008A5A2C" w:rsidRDefault="008A5A2C">
      <w:pPr>
        <w:pStyle w:val="a4"/>
        <w:rPr>
          <w:b/>
          <w:sz w:val="40"/>
        </w:rPr>
      </w:pPr>
    </w:p>
    <w:p w:rsidR="008A5A2C" w:rsidRDefault="008A5A2C">
      <w:pPr>
        <w:pStyle w:val="a4"/>
        <w:rPr>
          <w:b/>
          <w:sz w:val="40"/>
        </w:rPr>
      </w:pPr>
    </w:p>
    <w:p w:rsidR="008A5A2C" w:rsidRDefault="008A5A2C">
      <w:pPr>
        <w:pStyle w:val="a4"/>
        <w:rPr>
          <w:b/>
          <w:sz w:val="40"/>
        </w:rPr>
      </w:pPr>
    </w:p>
    <w:p w:rsidR="00B8053D" w:rsidRPr="00B8053D" w:rsidRDefault="00374046">
      <w:pPr>
        <w:pStyle w:val="a4"/>
        <w:rPr>
          <w:rFonts w:hint="eastAsia"/>
          <w:sz w:val="28"/>
        </w:rPr>
      </w:pPr>
      <w:r>
        <w:rPr>
          <w:rFonts w:hint="eastAsia"/>
          <w:b/>
          <w:sz w:val="40"/>
        </w:rPr>
        <w:t xml:space="preserve">             </w:t>
      </w:r>
      <w:r w:rsidRPr="00B8053D">
        <w:rPr>
          <w:rFonts w:hint="eastAsia"/>
          <w:sz w:val="28"/>
        </w:rPr>
        <w:t xml:space="preserve"> </w:t>
      </w:r>
      <w:r w:rsidR="00B8053D" w:rsidRPr="00B8053D">
        <w:rPr>
          <w:rFonts w:hint="eastAsia"/>
          <w:sz w:val="28"/>
        </w:rPr>
        <w:t xml:space="preserve"> 采购编号：      </w:t>
      </w:r>
    </w:p>
    <w:p w:rsidR="008A5A2C" w:rsidRPr="00B8053D" w:rsidRDefault="00B8053D">
      <w:pPr>
        <w:pStyle w:val="a4"/>
        <w:rPr>
          <w:sz w:val="40"/>
        </w:rPr>
      </w:pPr>
      <w:r w:rsidRPr="00B8053D">
        <w:rPr>
          <w:rFonts w:hint="eastAsia"/>
          <w:sz w:val="28"/>
        </w:rPr>
        <w:t xml:space="preserve">                     </w:t>
      </w:r>
      <w:r w:rsidR="00374046" w:rsidRPr="00B8053D">
        <w:rPr>
          <w:rFonts w:hint="eastAsia"/>
          <w:sz w:val="28"/>
        </w:rPr>
        <w:t>项目编号</w:t>
      </w:r>
      <w:r w:rsidRPr="00B8053D">
        <w:rPr>
          <w:rFonts w:hint="eastAsia"/>
          <w:sz w:val="28"/>
        </w:rPr>
        <w:t>：</w:t>
      </w:r>
    </w:p>
    <w:p w:rsidR="008A5A2C" w:rsidRDefault="008A5A2C">
      <w:pPr>
        <w:pStyle w:val="a4"/>
        <w:spacing w:before="7"/>
        <w:rPr>
          <w:b/>
          <w:sz w:val="29"/>
        </w:rPr>
      </w:pPr>
    </w:p>
    <w:p w:rsidR="008A5A2C" w:rsidRDefault="001D6334">
      <w:pPr>
        <w:ind w:right="869"/>
        <w:jc w:val="center"/>
        <w:rPr>
          <w:sz w:val="72"/>
        </w:rPr>
      </w:pPr>
      <w:r>
        <w:rPr>
          <w:sz w:val="72"/>
        </w:rPr>
        <w:t>响应文件</w:t>
      </w:r>
    </w:p>
    <w:p w:rsidR="008A5A2C" w:rsidRDefault="008A5A2C">
      <w:pPr>
        <w:pStyle w:val="a4"/>
        <w:rPr>
          <w:sz w:val="72"/>
        </w:rPr>
      </w:pPr>
    </w:p>
    <w:p w:rsidR="008A5A2C" w:rsidRDefault="008A5A2C">
      <w:pPr>
        <w:pStyle w:val="a4"/>
        <w:rPr>
          <w:sz w:val="72"/>
        </w:rPr>
      </w:pPr>
    </w:p>
    <w:p w:rsidR="008A5A2C" w:rsidRDefault="008A5A2C">
      <w:pPr>
        <w:pStyle w:val="a4"/>
        <w:rPr>
          <w:sz w:val="72"/>
        </w:rPr>
      </w:pPr>
    </w:p>
    <w:p w:rsidR="008A5A2C" w:rsidRDefault="008A5A2C">
      <w:pPr>
        <w:tabs>
          <w:tab w:val="left" w:pos="1827"/>
          <w:tab w:val="left" w:pos="2427"/>
          <w:tab w:val="left" w:pos="6207"/>
        </w:tabs>
        <w:spacing w:before="635"/>
        <w:ind w:left="1228"/>
        <w:jc w:val="left"/>
        <w:rPr>
          <w:sz w:val="24"/>
        </w:rPr>
      </w:pPr>
    </w:p>
    <w:p w:rsidR="008A5A2C" w:rsidRDefault="001D6334">
      <w:pPr>
        <w:tabs>
          <w:tab w:val="left" w:pos="1827"/>
          <w:tab w:val="left" w:pos="2427"/>
          <w:tab w:val="left" w:pos="6207"/>
        </w:tabs>
        <w:spacing w:before="635" w:line="480" w:lineRule="auto"/>
        <w:ind w:left="1228"/>
        <w:jc w:val="left"/>
        <w:rPr>
          <w:sz w:val="24"/>
        </w:rPr>
      </w:pPr>
      <w:r>
        <w:rPr>
          <w:rFonts w:hint="eastAsia"/>
          <w:sz w:val="24"/>
        </w:rPr>
        <w:t>供应商</w:t>
      </w:r>
      <w:r>
        <w:rPr>
          <w:sz w:val="24"/>
        </w:rPr>
        <w:t>：</w:t>
      </w:r>
      <w:r>
        <w:rPr>
          <w:sz w:val="24"/>
          <w:u w:val="single"/>
        </w:rPr>
        <w:t xml:space="preserve"> </w:t>
      </w:r>
      <w:r>
        <w:rPr>
          <w:sz w:val="24"/>
          <w:u w:val="single"/>
        </w:rPr>
        <w:tab/>
      </w:r>
      <w:r>
        <w:rPr>
          <w:rFonts w:hint="eastAsia"/>
          <w:sz w:val="24"/>
          <w:u w:val="single"/>
        </w:rPr>
        <w:t xml:space="preserve">                                 </w:t>
      </w:r>
      <w:r>
        <w:rPr>
          <w:sz w:val="24"/>
        </w:rPr>
        <w:t>（</w:t>
      </w:r>
      <w:bookmarkStart w:id="67" w:name="OLE_LINK30"/>
      <w:r w:rsidR="001D0AE7">
        <w:rPr>
          <w:rFonts w:hint="eastAsia"/>
          <w:sz w:val="24"/>
        </w:rPr>
        <w:t>电子签章</w:t>
      </w:r>
      <w:bookmarkEnd w:id="67"/>
      <w:r>
        <w:rPr>
          <w:sz w:val="24"/>
        </w:rPr>
        <w:t>）</w:t>
      </w:r>
    </w:p>
    <w:p w:rsidR="008A5A2C" w:rsidRDefault="001D6334">
      <w:pPr>
        <w:tabs>
          <w:tab w:val="left" w:pos="6627"/>
        </w:tabs>
        <w:spacing w:line="480" w:lineRule="auto"/>
        <w:ind w:left="1228"/>
        <w:jc w:val="left"/>
        <w:rPr>
          <w:sz w:val="24"/>
        </w:rPr>
      </w:pPr>
      <w:r>
        <w:rPr>
          <w:sz w:val="24"/>
        </w:rPr>
        <w:t>法定代表人：</w:t>
      </w:r>
      <w:r>
        <w:rPr>
          <w:sz w:val="24"/>
          <w:u w:val="single"/>
        </w:rPr>
        <w:t xml:space="preserve"> </w:t>
      </w:r>
      <w:r w:rsidR="00FC2ADB">
        <w:rPr>
          <w:rFonts w:hint="eastAsia"/>
          <w:sz w:val="24"/>
          <w:u w:val="single"/>
        </w:rPr>
        <w:t xml:space="preserve">                         </w:t>
      </w:r>
      <w:r>
        <w:rPr>
          <w:sz w:val="24"/>
        </w:rPr>
        <w:t>（</w:t>
      </w:r>
      <w:r w:rsidR="001D0AE7">
        <w:rPr>
          <w:rFonts w:hint="eastAsia"/>
          <w:sz w:val="24"/>
        </w:rPr>
        <w:t>电子签章</w:t>
      </w:r>
      <w:r>
        <w:rPr>
          <w:sz w:val="24"/>
        </w:rPr>
        <w:t>）</w:t>
      </w:r>
    </w:p>
    <w:p w:rsidR="008A5A2C" w:rsidRDefault="001D6334">
      <w:pPr>
        <w:tabs>
          <w:tab w:val="left" w:pos="3567"/>
          <w:tab w:val="left" w:pos="4527"/>
          <w:tab w:val="left" w:pos="5247"/>
        </w:tabs>
        <w:spacing w:line="480" w:lineRule="auto"/>
        <w:ind w:left="2728"/>
        <w:jc w:val="left"/>
        <w:rPr>
          <w:sz w:val="24"/>
        </w:rPr>
      </w:pPr>
      <w:r>
        <w:rPr>
          <w:sz w:val="24"/>
        </w:rPr>
        <w:t>日</w:t>
      </w:r>
      <w:r>
        <w:rPr>
          <w:sz w:val="24"/>
        </w:rPr>
        <w:tab/>
      </w:r>
      <w:r>
        <w:rPr>
          <w:sz w:val="24"/>
        </w:rPr>
        <w:t>期：</w:t>
      </w:r>
      <w:r>
        <w:rPr>
          <w:sz w:val="24"/>
        </w:rPr>
        <w:tab/>
      </w:r>
      <w:r>
        <w:rPr>
          <w:sz w:val="24"/>
        </w:rPr>
        <w:t>年</w:t>
      </w:r>
      <w:r>
        <w:rPr>
          <w:sz w:val="24"/>
        </w:rPr>
        <w:tab/>
      </w:r>
      <w:r>
        <w:rPr>
          <w:sz w:val="24"/>
        </w:rPr>
        <w:t>月</w:t>
      </w:r>
      <w:r>
        <w:rPr>
          <w:rFonts w:hint="eastAsia"/>
          <w:sz w:val="24"/>
        </w:rPr>
        <w:t xml:space="preserve">   </w:t>
      </w:r>
      <w:r>
        <w:rPr>
          <w:rFonts w:hint="eastAsia"/>
          <w:sz w:val="24"/>
        </w:rPr>
        <w:t>日</w:t>
      </w:r>
    </w:p>
    <w:p w:rsidR="008A5A2C" w:rsidRDefault="008A5A2C">
      <w:pPr>
        <w:jc w:val="left"/>
        <w:rPr>
          <w:sz w:val="24"/>
        </w:rPr>
        <w:sectPr w:rsidR="008A5A2C">
          <w:pgSz w:w="11910" w:h="16840"/>
          <w:pgMar w:top="1803" w:right="1440" w:bottom="1803" w:left="1440" w:header="882" w:footer="1012" w:gutter="0"/>
          <w:cols w:space="720"/>
        </w:sectPr>
      </w:pPr>
    </w:p>
    <w:p w:rsidR="008A5A2C" w:rsidRDefault="001D6334">
      <w:pPr>
        <w:spacing w:line="480" w:lineRule="atLeast"/>
        <w:jc w:val="center"/>
        <w:textAlignment w:val="baseline"/>
        <w:rPr>
          <w:rFonts w:ascii="宋体" w:hAnsi="宋体" w:cs="宋体"/>
          <w:b/>
          <w:bCs/>
          <w:sz w:val="32"/>
          <w:szCs w:val="32"/>
        </w:rPr>
      </w:pPr>
      <w:r>
        <w:rPr>
          <w:rFonts w:ascii="宋体" w:hAnsi="宋体" w:cs="宋体" w:hint="eastAsia"/>
          <w:b/>
          <w:bCs/>
          <w:sz w:val="32"/>
          <w:szCs w:val="32"/>
        </w:rPr>
        <w:lastRenderedPageBreak/>
        <w:t>目</w:t>
      </w:r>
      <w:r>
        <w:rPr>
          <w:rFonts w:ascii="宋体" w:hAnsi="宋体" w:cs="宋体" w:hint="eastAsia"/>
          <w:b/>
          <w:bCs/>
          <w:sz w:val="32"/>
          <w:szCs w:val="32"/>
        </w:rPr>
        <w:tab/>
        <w:t>录</w:t>
      </w:r>
    </w:p>
    <w:p w:rsidR="008A5A2C" w:rsidRDefault="001D6334">
      <w:pPr>
        <w:spacing w:line="480" w:lineRule="atLeast"/>
        <w:jc w:val="center"/>
        <w:textAlignment w:val="baseline"/>
        <w:rPr>
          <w:rFonts w:ascii="宋体" w:hAnsi="宋体" w:cs="宋体"/>
          <w:b/>
          <w:bCs/>
          <w:sz w:val="32"/>
          <w:szCs w:val="32"/>
        </w:rPr>
        <w:sectPr w:rsidR="008A5A2C">
          <w:pgSz w:w="11910" w:h="16840"/>
          <w:pgMar w:top="1440" w:right="1080" w:bottom="1440" w:left="1080" w:header="873" w:footer="955" w:gutter="0"/>
          <w:cols w:space="720"/>
        </w:sectPr>
      </w:pPr>
      <w:r>
        <w:rPr>
          <w:rFonts w:ascii="宋体" w:hAnsi="宋体" w:cs="宋体" w:hint="eastAsia"/>
          <w:b/>
          <w:bCs/>
          <w:sz w:val="32"/>
          <w:szCs w:val="32"/>
        </w:rPr>
        <w:t>（自拟）</w:t>
      </w:r>
    </w:p>
    <w:p w:rsidR="008A5A2C" w:rsidRDefault="001D6334">
      <w:pPr>
        <w:pStyle w:val="3"/>
        <w:ind w:left="0"/>
        <w:jc w:val="center"/>
        <w:rPr>
          <w:b/>
          <w:bCs/>
          <w:sz w:val="32"/>
          <w:szCs w:val="32"/>
        </w:rPr>
      </w:pPr>
      <w:bookmarkStart w:id="68" w:name="_bookmark5"/>
      <w:bookmarkStart w:id="69" w:name="一、投标函及投标函附录"/>
      <w:bookmarkEnd w:id="68"/>
      <w:bookmarkEnd w:id="69"/>
      <w:r>
        <w:rPr>
          <w:b/>
          <w:bCs/>
          <w:sz w:val="32"/>
          <w:szCs w:val="32"/>
        </w:rPr>
        <w:lastRenderedPageBreak/>
        <w:t>一、投标函及投标函附录</w:t>
      </w:r>
    </w:p>
    <w:p w:rsidR="008A5A2C" w:rsidRDefault="008A5A2C">
      <w:pPr>
        <w:pStyle w:val="a4"/>
        <w:spacing w:before="2"/>
        <w:rPr>
          <w:b/>
          <w:sz w:val="30"/>
        </w:rPr>
      </w:pPr>
    </w:p>
    <w:p w:rsidR="008A5A2C" w:rsidRDefault="001D6334">
      <w:pPr>
        <w:pStyle w:val="7"/>
        <w:ind w:left="0" w:right="1019" w:firstLine="0"/>
        <w:jc w:val="center"/>
        <w:rPr>
          <w:sz w:val="32"/>
          <w:szCs w:val="32"/>
        </w:rPr>
      </w:pPr>
      <w:r>
        <w:rPr>
          <w:rFonts w:hint="eastAsia"/>
          <w:sz w:val="32"/>
          <w:szCs w:val="32"/>
        </w:rPr>
        <w:t>(一) 投标函</w:t>
      </w:r>
    </w:p>
    <w:p w:rsidR="008A5A2C" w:rsidRDefault="001D6334">
      <w:pPr>
        <w:pStyle w:val="a4"/>
        <w:spacing w:before="166"/>
        <w:ind w:left="212"/>
        <w:rPr>
          <w:sz w:val="24"/>
          <w:szCs w:val="24"/>
        </w:rPr>
      </w:pPr>
      <w:r>
        <w:rPr>
          <w:rFonts w:hint="eastAsia"/>
          <w:sz w:val="24"/>
          <w:szCs w:val="24"/>
          <w:u w:val="single"/>
        </w:rPr>
        <w:t>（采购人名称）</w:t>
      </w:r>
      <w:r>
        <w:rPr>
          <w:rFonts w:hint="eastAsia"/>
          <w:sz w:val="24"/>
          <w:szCs w:val="24"/>
        </w:rPr>
        <w:t>：</w:t>
      </w:r>
    </w:p>
    <w:p w:rsidR="008A5A2C" w:rsidRDefault="001D6334">
      <w:pPr>
        <w:pStyle w:val="af1"/>
        <w:tabs>
          <w:tab w:val="left" w:pos="844"/>
          <w:tab w:val="left" w:pos="2101"/>
          <w:tab w:val="left" w:pos="2439"/>
          <w:tab w:val="left" w:pos="3503"/>
          <w:tab w:val="left" w:pos="3729"/>
          <w:tab w:val="left" w:pos="5451"/>
          <w:tab w:val="left" w:pos="7527"/>
        </w:tabs>
        <w:spacing w:before="170" w:line="393" w:lineRule="auto"/>
        <w:ind w:left="212" w:right="312" w:firstLine="420"/>
        <w:rPr>
          <w:sz w:val="24"/>
        </w:rPr>
      </w:pPr>
      <w:r>
        <w:rPr>
          <w:spacing w:val="1"/>
          <w:w w:val="99"/>
          <w:sz w:val="24"/>
        </w:rPr>
        <w:t>1.</w:t>
      </w:r>
      <w:r>
        <w:rPr>
          <w:rFonts w:hint="eastAsia"/>
          <w:sz w:val="24"/>
        </w:rPr>
        <w:t>我方</w:t>
      </w:r>
      <w:r>
        <w:rPr>
          <w:rFonts w:hint="eastAsia"/>
          <w:sz w:val="24"/>
          <w:u w:val="single"/>
        </w:rPr>
        <w:t xml:space="preserve">          （响应人名称</w:t>
      </w:r>
      <w:r>
        <w:rPr>
          <w:rFonts w:hint="eastAsia"/>
          <w:spacing w:val="-3"/>
          <w:sz w:val="24"/>
          <w:u w:val="single"/>
        </w:rPr>
        <w:t>）</w:t>
      </w:r>
      <w:r>
        <w:rPr>
          <w:rFonts w:hint="eastAsia"/>
          <w:sz w:val="24"/>
        </w:rPr>
        <w:t>已仔细研究了</w:t>
      </w:r>
      <w:r>
        <w:rPr>
          <w:rFonts w:hint="eastAsia"/>
          <w:sz w:val="24"/>
          <w:u w:val="single"/>
        </w:rPr>
        <w:t xml:space="preserve">       </w:t>
      </w:r>
      <w:r>
        <w:rPr>
          <w:rFonts w:hint="eastAsia"/>
          <w:sz w:val="24"/>
        </w:rPr>
        <w:t>（项目名称</w:t>
      </w:r>
      <w:r>
        <w:rPr>
          <w:rFonts w:hint="eastAsia"/>
          <w:spacing w:val="-3"/>
          <w:sz w:val="24"/>
        </w:rPr>
        <w:t>）</w:t>
      </w:r>
      <w:r>
        <w:rPr>
          <w:rFonts w:hint="eastAsia"/>
          <w:sz w:val="24"/>
        </w:rPr>
        <w:t>磋商文件的全部内容</w:t>
      </w:r>
      <w:r>
        <w:rPr>
          <w:rFonts w:hint="eastAsia"/>
          <w:spacing w:val="-3"/>
          <w:sz w:val="24"/>
        </w:rPr>
        <w:t>，</w:t>
      </w:r>
      <w:r>
        <w:rPr>
          <w:rFonts w:hint="eastAsia"/>
          <w:sz w:val="24"/>
        </w:rPr>
        <w:t>愿意以人民币：</w:t>
      </w:r>
      <w:r>
        <w:rPr>
          <w:rFonts w:hint="eastAsia"/>
          <w:sz w:val="24"/>
          <w:u w:val="single"/>
        </w:rPr>
        <w:t xml:space="preserve">            </w:t>
      </w:r>
      <w:r>
        <w:rPr>
          <w:rFonts w:hint="eastAsia"/>
          <w:sz w:val="24"/>
        </w:rPr>
        <w:t>为投标报价，计划工期</w:t>
      </w:r>
      <w:r>
        <w:rPr>
          <w:rFonts w:hint="eastAsia"/>
          <w:sz w:val="24"/>
          <w:u w:val="single"/>
        </w:rPr>
        <w:t xml:space="preserve">        </w:t>
      </w:r>
      <w:r>
        <w:rPr>
          <w:rFonts w:hint="eastAsia"/>
          <w:sz w:val="24"/>
        </w:rPr>
        <w:t>，按合同</w:t>
      </w:r>
      <w:r>
        <w:rPr>
          <w:rFonts w:hint="eastAsia"/>
          <w:spacing w:val="4"/>
          <w:sz w:val="24"/>
        </w:rPr>
        <w:t>约</w:t>
      </w:r>
      <w:r>
        <w:rPr>
          <w:rFonts w:hint="eastAsia"/>
          <w:sz w:val="24"/>
        </w:rPr>
        <w:t>定完成该项</w:t>
      </w:r>
      <w:r>
        <w:rPr>
          <w:rFonts w:hint="eastAsia"/>
          <w:spacing w:val="-14"/>
          <w:sz w:val="24"/>
        </w:rPr>
        <w:t>目</w:t>
      </w:r>
      <w:r>
        <w:rPr>
          <w:rFonts w:hint="eastAsia"/>
          <w:sz w:val="24"/>
        </w:rPr>
        <w:t>服务工作，质量要求：</w:t>
      </w:r>
      <w:r>
        <w:rPr>
          <w:rFonts w:hint="eastAsia"/>
          <w:sz w:val="24"/>
          <w:u w:val="single"/>
        </w:rPr>
        <w:t xml:space="preserve">            </w:t>
      </w:r>
      <w:r>
        <w:rPr>
          <w:rFonts w:hint="eastAsia"/>
          <w:sz w:val="24"/>
        </w:rPr>
        <w:t>。</w:t>
      </w:r>
    </w:p>
    <w:p w:rsidR="008A5A2C" w:rsidRDefault="001D6334">
      <w:pPr>
        <w:pStyle w:val="af1"/>
        <w:tabs>
          <w:tab w:val="left" w:pos="844"/>
        </w:tabs>
        <w:spacing w:line="265" w:lineRule="exact"/>
        <w:ind w:left="844" w:hanging="212"/>
        <w:jc w:val="left"/>
        <w:rPr>
          <w:sz w:val="24"/>
        </w:rPr>
      </w:pPr>
      <w:r>
        <w:rPr>
          <w:spacing w:val="1"/>
          <w:w w:val="99"/>
          <w:sz w:val="24"/>
        </w:rPr>
        <w:t>2.</w:t>
      </w:r>
      <w:r>
        <w:rPr>
          <w:rFonts w:hint="eastAsia"/>
          <w:sz w:val="24"/>
        </w:rPr>
        <w:t>我方承诺在投标有效期内不修改、撤销响应文件。</w:t>
      </w:r>
    </w:p>
    <w:p w:rsidR="008A5A2C" w:rsidRDefault="001D6334">
      <w:pPr>
        <w:pStyle w:val="af1"/>
        <w:tabs>
          <w:tab w:val="left" w:pos="844"/>
        </w:tabs>
        <w:spacing w:before="172"/>
        <w:ind w:left="844" w:hanging="212"/>
        <w:jc w:val="left"/>
        <w:rPr>
          <w:sz w:val="24"/>
        </w:rPr>
      </w:pPr>
      <w:r>
        <w:rPr>
          <w:spacing w:val="1"/>
          <w:w w:val="99"/>
          <w:sz w:val="24"/>
        </w:rPr>
        <w:t>3.</w:t>
      </w:r>
      <w:r>
        <w:rPr>
          <w:rFonts w:hint="eastAsia"/>
          <w:sz w:val="24"/>
        </w:rPr>
        <w:t>如我方中标：</w:t>
      </w:r>
    </w:p>
    <w:p w:rsidR="008A5A2C" w:rsidRDefault="001D6334">
      <w:pPr>
        <w:pStyle w:val="af1"/>
        <w:tabs>
          <w:tab w:val="left" w:pos="1458"/>
        </w:tabs>
        <w:spacing w:before="170"/>
        <w:ind w:left="0" w:firstLineChars="200" w:firstLine="480"/>
        <w:jc w:val="left"/>
        <w:rPr>
          <w:sz w:val="24"/>
        </w:rPr>
      </w:pPr>
      <w:r>
        <w:rPr>
          <w:rFonts w:hint="eastAsia"/>
          <w:sz w:val="24"/>
        </w:rPr>
        <w:t>（1）我方承诺在收到成交通知书后，在中标通知书规定的期限内与你方签订合同。</w:t>
      </w:r>
    </w:p>
    <w:p w:rsidR="008A5A2C" w:rsidRDefault="001D6334">
      <w:pPr>
        <w:pStyle w:val="af1"/>
        <w:tabs>
          <w:tab w:val="left" w:pos="1464"/>
        </w:tabs>
        <w:spacing w:before="170" w:line="393" w:lineRule="auto"/>
        <w:ind w:left="0" w:right="312" w:firstLineChars="200" w:firstLine="480"/>
        <w:jc w:val="left"/>
        <w:rPr>
          <w:sz w:val="24"/>
        </w:rPr>
      </w:pPr>
      <w:r>
        <w:rPr>
          <w:rFonts w:hint="eastAsia"/>
          <w:sz w:val="24"/>
        </w:rPr>
        <w:t>（2）我单位愿意履行响应文件中的一切优惠条件和承诺措施,提供优质高效的服务，并承诺在合同约定的期限内完成并移交全部工作内容。</w:t>
      </w:r>
    </w:p>
    <w:p w:rsidR="008A5A2C" w:rsidRDefault="001D6334">
      <w:pPr>
        <w:pStyle w:val="af1"/>
        <w:tabs>
          <w:tab w:val="left" w:pos="1458"/>
        </w:tabs>
        <w:spacing w:line="267" w:lineRule="exact"/>
        <w:ind w:left="0" w:firstLineChars="200" w:firstLine="464"/>
        <w:jc w:val="left"/>
        <w:rPr>
          <w:sz w:val="24"/>
        </w:rPr>
      </w:pPr>
      <w:r>
        <w:rPr>
          <w:rFonts w:hint="eastAsia"/>
          <w:spacing w:val="-4"/>
          <w:sz w:val="24"/>
        </w:rPr>
        <w:t xml:space="preserve">（3）我方承诺在从规定的自开标之日起 </w:t>
      </w:r>
      <w:r>
        <w:rPr>
          <w:rFonts w:hint="eastAsia"/>
          <w:sz w:val="24"/>
        </w:rPr>
        <w:t>60</w:t>
      </w:r>
      <w:r>
        <w:rPr>
          <w:rFonts w:hint="eastAsia"/>
          <w:spacing w:val="-9"/>
          <w:sz w:val="24"/>
        </w:rPr>
        <w:t xml:space="preserve"> 日历天的投标有效期内不修改、撤销响应文件。</w:t>
      </w:r>
    </w:p>
    <w:p w:rsidR="008A5A2C" w:rsidRDefault="001D6334">
      <w:pPr>
        <w:pStyle w:val="af1"/>
        <w:tabs>
          <w:tab w:val="left" w:pos="844"/>
          <w:tab w:val="left" w:pos="2101"/>
          <w:tab w:val="left" w:pos="2439"/>
          <w:tab w:val="left" w:pos="3503"/>
          <w:tab w:val="left" w:pos="3729"/>
          <w:tab w:val="left" w:pos="5451"/>
          <w:tab w:val="left" w:pos="7527"/>
        </w:tabs>
        <w:spacing w:before="170" w:line="393" w:lineRule="auto"/>
        <w:ind w:left="0" w:right="312" w:firstLineChars="200" w:firstLine="480"/>
        <w:rPr>
          <w:sz w:val="24"/>
        </w:rPr>
      </w:pPr>
      <w:r>
        <w:rPr>
          <w:rFonts w:hint="eastAsia"/>
          <w:sz w:val="24"/>
        </w:rPr>
        <w:t>（4）我单位同意提供与招标有关的一切数据和资料,完全理解最低报价不是中标唯一条件。</w:t>
      </w:r>
    </w:p>
    <w:p w:rsidR="008A5A2C" w:rsidRDefault="001D6334">
      <w:pPr>
        <w:pStyle w:val="af1"/>
        <w:tabs>
          <w:tab w:val="left" w:pos="844"/>
          <w:tab w:val="left" w:pos="2101"/>
          <w:tab w:val="left" w:pos="2439"/>
          <w:tab w:val="left" w:pos="3503"/>
          <w:tab w:val="left" w:pos="3729"/>
          <w:tab w:val="left" w:pos="5451"/>
          <w:tab w:val="left" w:pos="7527"/>
        </w:tabs>
        <w:spacing w:before="170" w:line="393" w:lineRule="auto"/>
        <w:ind w:left="0" w:right="312" w:firstLineChars="200" w:firstLine="480"/>
        <w:rPr>
          <w:sz w:val="24"/>
        </w:rPr>
      </w:pPr>
      <w:r>
        <w:rPr>
          <w:rFonts w:hint="eastAsia"/>
          <w:sz w:val="24"/>
        </w:rPr>
        <w:t>（5）我方承诺若我方有幸中标，在领取中标通知书前向代理机构支付代理服务费及相关费用。</w:t>
      </w:r>
    </w:p>
    <w:p w:rsidR="008A5A2C" w:rsidRDefault="001D6334">
      <w:pPr>
        <w:pStyle w:val="af1"/>
        <w:tabs>
          <w:tab w:val="left" w:pos="844"/>
          <w:tab w:val="left" w:pos="2101"/>
          <w:tab w:val="left" w:pos="2439"/>
          <w:tab w:val="left" w:pos="3503"/>
          <w:tab w:val="left" w:pos="3729"/>
          <w:tab w:val="left" w:pos="5451"/>
          <w:tab w:val="left" w:pos="7527"/>
        </w:tabs>
        <w:spacing w:before="170" w:line="393" w:lineRule="auto"/>
        <w:ind w:left="632" w:right="312" w:firstLine="0"/>
        <w:rPr>
          <w:sz w:val="24"/>
        </w:rPr>
      </w:pPr>
      <w:r>
        <w:rPr>
          <w:rFonts w:hint="eastAsia"/>
          <w:sz w:val="24"/>
        </w:rPr>
        <w:t>4.我方在此声明，所递交的响应文件及有关资料内容完整、真实和准确。</w:t>
      </w:r>
    </w:p>
    <w:p w:rsidR="008A5A2C" w:rsidRDefault="008A5A2C">
      <w:pPr>
        <w:pStyle w:val="a4"/>
        <w:rPr>
          <w:sz w:val="24"/>
          <w:szCs w:val="24"/>
        </w:rPr>
      </w:pPr>
    </w:p>
    <w:p w:rsidR="008A5A2C" w:rsidRDefault="008A5A2C">
      <w:pPr>
        <w:pStyle w:val="a4"/>
        <w:spacing w:before="7"/>
        <w:rPr>
          <w:sz w:val="24"/>
          <w:szCs w:val="24"/>
        </w:rPr>
      </w:pPr>
    </w:p>
    <w:p w:rsidR="008A5A2C" w:rsidRDefault="001D6334">
      <w:pPr>
        <w:pStyle w:val="a4"/>
        <w:ind w:firstLineChars="1300" w:firstLine="3120"/>
        <w:rPr>
          <w:sz w:val="24"/>
          <w:szCs w:val="24"/>
        </w:rPr>
      </w:pPr>
      <w:r>
        <w:rPr>
          <w:rFonts w:hint="eastAsia"/>
          <w:sz w:val="24"/>
          <w:szCs w:val="24"/>
        </w:rPr>
        <w:t>供应商：</w:t>
      </w:r>
      <w:r>
        <w:rPr>
          <w:rFonts w:hint="eastAsia"/>
          <w:sz w:val="24"/>
          <w:szCs w:val="24"/>
          <w:u w:val="single"/>
        </w:rPr>
        <w:t xml:space="preserve"> </w:t>
      </w:r>
      <w:r w:rsidR="001D0AE7">
        <w:rPr>
          <w:rFonts w:hint="eastAsia"/>
          <w:sz w:val="24"/>
          <w:szCs w:val="24"/>
          <w:u w:val="single"/>
        </w:rPr>
        <w:t xml:space="preserve">        </w:t>
      </w:r>
      <w:r w:rsidRPr="001D0AE7">
        <w:rPr>
          <w:rFonts w:hint="eastAsia"/>
          <w:sz w:val="24"/>
          <w:szCs w:val="24"/>
          <w:u w:val="single"/>
        </w:rPr>
        <w:t>（</w:t>
      </w:r>
      <w:r w:rsidR="001D0AE7" w:rsidRPr="001D0AE7">
        <w:rPr>
          <w:rFonts w:hint="eastAsia"/>
          <w:sz w:val="24"/>
          <w:u w:val="single"/>
        </w:rPr>
        <w:t>电子签章</w:t>
      </w:r>
      <w:r w:rsidRPr="001D0AE7">
        <w:rPr>
          <w:rFonts w:hint="eastAsia"/>
          <w:sz w:val="24"/>
          <w:szCs w:val="24"/>
          <w:u w:val="single"/>
        </w:rPr>
        <w:t>）</w:t>
      </w:r>
    </w:p>
    <w:p w:rsidR="008A5A2C" w:rsidRDefault="001D6334">
      <w:pPr>
        <w:pStyle w:val="af1"/>
        <w:tabs>
          <w:tab w:val="left" w:pos="1464"/>
        </w:tabs>
        <w:spacing w:before="170"/>
        <w:ind w:left="0" w:right="312" w:firstLineChars="1300" w:firstLine="3120"/>
        <w:jc w:val="left"/>
        <w:rPr>
          <w:sz w:val="24"/>
        </w:rPr>
      </w:pPr>
      <w:r>
        <w:rPr>
          <w:rFonts w:hint="eastAsia"/>
          <w:sz w:val="24"/>
        </w:rPr>
        <w:t>法定代表人：（</w:t>
      </w:r>
      <w:r w:rsidR="001D0AE7">
        <w:rPr>
          <w:rFonts w:hint="eastAsia"/>
          <w:sz w:val="24"/>
        </w:rPr>
        <w:t>电子签章</w:t>
      </w:r>
      <w:r>
        <w:rPr>
          <w:rFonts w:hint="eastAsia"/>
          <w:sz w:val="24"/>
        </w:rPr>
        <w:t>）</w:t>
      </w:r>
    </w:p>
    <w:p w:rsidR="008A5A2C" w:rsidRDefault="001D6334">
      <w:pPr>
        <w:pStyle w:val="af1"/>
        <w:tabs>
          <w:tab w:val="left" w:pos="1464"/>
        </w:tabs>
        <w:spacing w:before="170"/>
        <w:ind w:left="0" w:right="312" w:firstLineChars="1300" w:firstLine="3120"/>
        <w:jc w:val="left"/>
        <w:rPr>
          <w:sz w:val="24"/>
        </w:rPr>
      </w:pPr>
      <w:r>
        <w:rPr>
          <w:rFonts w:hint="eastAsia"/>
          <w:sz w:val="24"/>
        </w:rPr>
        <w:t xml:space="preserve">地址： </w:t>
      </w:r>
    </w:p>
    <w:p w:rsidR="008A5A2C" w:rsidRDefault="001D6334">
      <w:pPr>
        <w:pStyle w:val="af1"/>
        <w:tabs>
          <w:tab w:val="left" w:pos="1464"/>
        </w:tabs>
        <w:spacing w:before="170"/>
        <w:ind w:left="0" w:right="312" w:firstLineChars="1300" w:firstLine="3120"/>
        <w:jc w:val="left"/>
        <w:rPr>
          <w:sz w:val="24"/>
        </w:rPr>
      </w:pPr>
      <w:r>
        <w:rPr>
          <w:rFonts w:hint="eastAsia"/>
          <w:sz w:val="24"/>
        </w:rPr>
        <w:t xml:space="preserve">电话： </w:t>
      </w:r>
    </w:p>
    <w:p w:rsidR="008A5A2C" w:rsidRDefault="001D6334">
      <w:pPr>
        <w:pStyle w:val="af1"/>
        <w:tabs>
          <w:tab w:val="left" w:pos="1464"/>
        </w:tabs>
        <w:spacing w:before="170"/>
        <w:ind w:left="0" w:right="312" w:firstLineChars="1300" w:firstLine="3120"/>
        <w:jc w:val="left"/>
        <w:rPr>
          <w:sz w:val="24"/>
        </w:rPr>
      </w:pPr>
      <w:r>
        <w:rPr>
          <w:rFonts w:hint="eastAsia"/>
          <w:sz w:val="24"/>
        </w:rPr>
        <w:t xml:space="preserve">邮政编码： </w:t>
      </w:r>
    </w:p>
    <w:p w:rsidR="008A5A2C" w:rsidRDefault="008A5A2C">
      <w:pPr>
        <w:pStyle w:val="af1"/>
        <w:tabs>
          <w:tab w:val="left" w:pos="1464"/>
        </w:tabs>
        <w:spacing w:before="170" w:line="393" w:lineRule="auto"/>
        <w:ind w:left="0" w:right="312" w:firstLineChars="200" w:firstLine="480"/>
        <w:jc w:val="left"/>
        <w:rPr>
          <w:sz w:val="24"/>
        </w:rPr>
      </w:pPr>
    </w:p>
    <w:p w:rsidR="008A5A2C" w:rsidRDefault="001D6334">
      <w:pPr>
        <w:pStyle w:val="a4"/>
        <w:tabs>
          <w:tab w:val="left" w:pos="420"/>
          <w:tab w:val="left" w:pos="945"/>
          <w:tab w:val="left" w:pos="1574"/>
        </w:tabs>
        <w:spacing w:before="70"/>
        <w:ind w:right="184"/>
        <w:jc w:val="center"/>
        <w:rPr>
          <w:sz w:val="24"/>
          <w:szCs w:val="24"/>
        </w:rPr>
      </w:pPr>
      <w:r>
        <w:rPr>
          <w:rFonts w:hint="eastAsia"/>
          <w:w w:val="99"/>
          <w:sz w:val="24"/>
          <w:szCs w:val="24"/>
          <w:u w:val="single"/>
        </w:rPr>
        <w:t xml:space="preserve"> </w:t>
      </w:r>
      <w:r w:rsidR="00FC2ADB">
        <w:rPr>
          <w:rFonts w:hint="eastAsia"/>
          <w:w w:val="99"/>
          <w:sz w:val="24"/>
          <w:szCs w:val="24"/>
          <w:u w:val="single"/>
        </w:rPr>
        <w:t xml:space="preserve">  </w:t>
      </w:r>
      <w:r>
        <w:rPr>
          <w:rFonts w:hint="eastAsia"/>
          <w:sz w:val="24"/>
          <w:szCs w:val="24"/>
          <w:u w:val="single"/>
        </w:rPr>
        <w:tab/>
      </w:r>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z w:val="24"/>
          <w:szCs w:val="24"/>
        </w:rPr>
        <w:t>月</w:t>
      </w:r>
      <w:r>
        <w:rPr>
          <w:rFonts w:hint="eastAsia"/>
          <w:sz w:val="24"/>
          <w:szCs w:val="24"/>
          <w:u w:val="single"/>
        </w:rPr>
        <w:t xml:space="preserve"> </w:t>
      </w:r>
      <w:r>
        <w:rPr>
          <w:rFonts w:hint="eastAsia"/>
          <w:sz w:val="24"/>
          <w:szCs w:val="24"/>
          <w:u w:val="single"/>
        </w:rPr>
        <w:tab/>
      </w:r>
      <w:r>
        <w:rPr>
          <w:rFonts w:hint="eastAsia"/>
          <w:sz w:val="24"/>
          <w:szCs w:val="24"/>
        </w:rPr>
        <w:t>日</w:t>
      </w:r>
    </w:p>
    <w:p w:rsidR="008A5A2C" w:rsidRDefault="008A5A2C">
      <w:pPr>
        <w:jc w:val="center"/>
        <w:rPr>
          <w:rFonts w:ascii="宋体" w:hAnsi="宋体" w:cs="宋体"/>
          <w:sz w:val="24"/>
        </w:rPr>
        <w:sectPr w:rsidR="008A5A2C">
          <w:headerReference w:type="default" r:id="rId14"/>
          <w:footerReference w:type="default" r:id="rId15"/>
          <w:pgSz w:w="11910" w:h="16840"/>
          <w:pgMar w:top="1440" w:right="1080" w:bottom="1440" w:left="1080" w:header="882" w:footer="1140" w:gutter="0"/>
          <w:cols w:space="720"/>
        </w:sectPr>
      </w:pPr>
    </w:p>
    <w:p w:rsidR="008A5A2C" w:rsidRDefault="001D6334">
      <w:pPr>
        <w:spacing w:line="480" w:lineRule="atLeast"/>
        <w:jc w:val="center"/>
        <w:textAlignment w:val="baseline"/>
        <w:outlineLvl w:val="2"/>
        <w:rPr>
          <w:rFonts w:ascii="宋体" w:hAnsi="宋体" w:cs="宋体"/>
          <w:b/>
          <w:bCs/>
          <w:sz w:val="32"/>
          <w:szCs w:val="32"/>
        </w:rPr>
      </w:pPr>
      <w:r>
        <w:rPr>
          <w:rFonts w:ascii="宋体" w:hAnsi="宋体" w:cs="宋体" w:hint="eastAsia"/>
          <w:b/>
          <w:bCs/>
          <w:sz w:val="32"/>
          <w:szCs w:val="32"/>
        </w:rPr>
        <w:lastRenderedPageBreak/>
        <w:t>（二）投标函附录</w:t>
      </w:r>
    </w:p>
    <w:tbl>
      <w:tblP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971"/>
        <w:gridCol w:w="6648"/>
      </w:tblGrid>
      <w:tr w:rsidR="008A5A2C">
        <w:trPr>
          <w:trHeight w:val="765"/>
        </w:trPr>
        <w:tc>
          <w:tcPr>
            <w:tcW w:w="2971" w:type="dxa"/>
            <w:vAlign w:val="center"/>
          </w:tcPr>
          <w:p w:rsidR="008A5A2C" w:rsidRDefault="001D6334">
            <w:pPr>
              <w:spacing w:line="480" w:lineRule="atLeast"/>
              <w:jc w:val="center"/>
              <w:textAlignment w:val="baseline"/>
              <w:rPr>
                <w:rFonts w:ascii="宋体" w:hAnsi="宋体" w:cs="宋体"/>
                <w:sz w:val="24"/>
              </w:rPr>
            </w:pPr>
            <w:r>
              <w:rPr>
                <w:rFonts w:ascii="宋体" w:hAnsi="宋体" w:cs="宋体" w:hint="eastAsia"/>
                <w:sz w:val="24"/>
              </w:rPr>
              <w:t>项目名称</w:t>
            </w:r>
          </w:p>
        </w:tc>
        <w:tc>
          <w:tcPr>
            <w:tcW w:w="6648" w:type="dxa"/>
            <w:vAlign w:val="center"/>
          </w:tcPr>
          <w:p w:rsidR="008A5A2C" w:rsidRDefault="008A5A2C">
            <w:pPr>
              <w:spacing w:line="480" w:lineRule="atLeast"/>
              <w:jc w:val="center"/>
              <w:textAlignment w:val="baseline"/>
              <w:rPr>
                <w:rFonts w:ascii="宋体" w:hAnsi="宋体" w:cs="宋体"/>
                <w:sz w:val="24"/>
              </w:rPr>
            </w:pPr>
          </w:p>
        </w:tc>
      </w:tr>
      <w:tr w:rsidR="008A5A2C">
        <w:trPr>
          <w:trHeight w:val="804"/>
        </w:trPr>
        <w:tc>
          <w:tcPr>
            <w:tcW w:w="2971" w:type="dxa"/>
            <w:vAlign w:val="center"/>
          </w:tcPr>
          <w:p w:rsidR="008A5A2C" w:rsidRDefault="001D6334">
            <w:pPr>
              <w:spacing w:line="480" w:lineRule="atLeast"/>
              <w:jc w:val="center"/>
              <w:textAlignment w:val="baseline"/>
              <w:rPr>
                <w:rFonts w:ascii="宋体" w:hAnsi="宋体" w:cs="宋体"/>
                <w:sz w:val="24"/>
              </w:rPr>
            </w:pPr>
            <w:r>
              <w:rPr>
                <w:rFonts w:ascii="宋体" w:hAnsi="宋体" w:cs="宋体" w:hint="eastAsia"/>
                <w:sz w:val="24"/>
              </w:rPr>
              <w:t>供应商名称</w:t>
            </w:r>
          </w:p>
        </w:tc>
        <w:tc>
          <w:tcPr>
            <w:tcW w:w="6648" w:type="dxa"/>
            <w:vAlign w:val="center"/>
          </w:tcPr>
          <w:p w:rsidR="008A5A2C" w:rsidRDefault="008A5A2C">
            <w:pPr>
              <w:spacing w:line="480" w:lineRule="atLeast"/>
              <w:jc w:val="center"/>
              <w:textAlignment w:val="baseline"/>
              <w:rPr>
                <w:rFonts w:ascii="宋体" w:hAnsi="宋体" w:cs="宋体"/>
                <w:sz w:val="24"/>
              </w:rPr>
            </w:pPr>
          </w:p>
        </w:tc>
      </w:tr>
      <w:tr w:rsidR="008A5A2C">
        <w:trPr>
          <w:trHeight w:val="717"/>
        </w:trPr>
        <w:tc>
          <w:tcPr>
            <w:tcW w:w="2971" w:type="dxa"/>
            <w:vAlign w:val="center"/>
          </w:tcPr>
          <w:p w:rsidR="008A5A2C" w:rsidRDefault="001D6334">
            <w:pPr>
              <w:spacing w:line="480" w:lineRule="atLeast"/>
              <w:jc w:val="center"/>
              <w:textAlignment w:val="baseline"/>
              <w:rPr>
                <w:rFonts w:ascii="宋体" w:hAnsi="宋体" w:cs="宋体"/>
                <w:sz w:val="24"/>
              </w:rPr>
            </w:pPr>
            <w:r>
              <w:rPr>
                <w:rFonts w:ascii="宋体" w:hAnsi="宋体" w:cs="宋体" w:hint="eastAsia"/>
                <w:sz w:val="24"/>
              </w:rPr>
              <w:t>供应商地址</w:t>
            </w:r>
          </w:p>
        </w:tc>
        <w:tc>
          <w:tcPr>
            <w:tcW w:w="6648" w:type="dxa"/>
            <w:vAlign w:val="center"/>
          </w:tcPr>
          <w:p w:rsidR="008A5A2C" w:rsidRDefault="008A5A2C">
            <w:pPr>
              <w:spacing w:line="480" w:lineRule="atLeast"/>
              <w:jc w:val="center"/>
              <w:textAlignment w:val="baseline"/>
              <w:rPr>
                <w:rFonts w:ascii="宋体" w:hAnsi="宋体" w:cs="宋体"/>
                <w:sz w:val="24"/>
              </w:rPr>
            </w:pPr>
          </w:p>
        </w:tc>
      </w:tr>
      <w:tr w:rsidR="008A5A2C">
        <w:trPr>
          <w:trHeight w:val="782"/>
        </w:trPr>
        <w:tc>
          <w:tcPr>
            <w:tcW w:w="2971" w:type="dxa"/>
            <w:vAlign w:val="center"/>
          </w:tcPr>
          <w:p w:rsidR="008A5A2C" w:rsidRDefault="001D6334">
            <w:pPr>
              <w:spacing w:line="480" w:lineRule="atLeast"/>
              <w:jc w:val="center"/>
              <w:textAlignment w:val="baseline"/>
              <w:rPr>
                <w:rFonts w:ascii="宋体" w:hAnsi="宋体" w:cs="宋体"/>
                <w:sz w:val="24"/>
              </w:rPr>
            </w:pPr>
            <w:r>
              <w:rPr>
                <w:rFonts w:ascii="宋体" w:hAnsi="宋体" w:cs="宋体" w:hint="eastAsia"/>
                <w:sz w:val="24"/>
              </w:rPr>
              <w:t>供应商统一社会信用代码</w:t>
            </w:r>
          </w:p>
        </w:tc>
        <w:tc>
          <w:tcPr>
            <w:tcW w:w="6648" w:type="dxa"/>
            <w:vAlign w:val="center"/>
          </w:tcPr>
          <w:p w:rsidR="008A5A2C" w:rsidRDefault="008A5A2C">
            <w:pPr>
              <w:spacing w:line="480" w:lineRule="atLeast"/>
              <w:jc w:val="center"/>
              <w:textAlignment w:val="baseline"/>
              <w:rPr>
                <w:rFonts w:ascii="宋体" w:hAnsi="宋体" w:cs="宋体"/>
                <w:sz w:val="24"/>
              </w:rPr>
            </w:pPr>
          </w:p>
        </w:tc>
      </w:tr>
      <w:tr w:rsidR="008A5A2C">
        <w:trPr>
          <w:trHeight w:val="782"/>
        </w:trPr>
        <w:tc>
          <w:tcPr>
            <w:tcW w:w="2971" w:type="dxa"/>
            <w:vAlign w:val="center"/>
          </w:tcPr>
          <w:p w:rsidR="008A5A2C" w:rsidRDefault="001D6334">
            <w:pPr>
              <w:spacing w:line="480" w:lineRule="atLeast"/>
              <w:jc w:val="center"/>
              <w:textAlignment w:val="baseline"/>
              <w:rPr>
                <w:rFonts w:ascii="宋体" w:hAnsi="宋体" w:cs="宋体"/>
                <w:sz w:val="24"/>
              </w:rPr>
            </w:pPr>
            <w:r>
              <w:rPr>
                <w:rFonts w:ascii="宋体" w:hAnsi="宋体" w:cs="宋体" w:hint="eastAsia"/>
                <w:sz w:val="24"/>
              </w:rPr>
              <w:t>项目经理及证书编号</w:t>
            </w:r>
          </w:p>
        </w:tc>
        <w:tc>
          <w:tcPr>
            <w:tcW w:w="6648" w:type="dxa"/>
            <w:vAlign w:val="center"/>
          </w:tcPr>
          <w:p w:rsidR="008A5A2C" w:rsidRDefault="008A5A2C">
            <w:pPr>
              <w:spacing w:line="480" w:lineRule="atLeast"/>
              <w:jc w:val="center"/>
              <w:textAlignment w:val="baseline"/>
              <w:rPr>
                <w:rFonts w:ascii="宋体" w:hAnsi="宋体" w:cs="宋体"/>
                <w:sz w:val="24"/>
              </w:rPr>
            </w:pPr>
          </w:p>
        </w:tc>
      </w:tr>
      <w:tr w:rsidR="008A5A2C">
        <w:trPr>
          <w:trHeight w:val="1488"/>
        </w:trPr>
        <w:tc>
          <w:tcPr>
            <w:tcW w:w="2971" w:type="dxa"/>
            <w:vAlign w:val="center"/>
          </w:tcPr>
          <w:p w:rsidR="008A5A2C" w:rsidRDefault="001D6334">
            <w:pPr>
              <w:spacing w:line="480" w:lineRule="atLeast"/>
              <w:jc w:val="center"/>
              <w:textAlignment w:val="baseline"/>
              <w:rPr>
                <w:rFonts w:ascii="宋体" w:hAnsi="宋体" w:cs="宋体"/>
                <w:sz w:val="24"/>
              </w:rPr>
            </w:pPr>
            <w:r>
              <w:rPr>
                <w:rFonts w:ascii="宋体" w:hAnsi="宋体" w:cs="宋体" w:hint="eastAsia"/>
                <w:sz w:val="24"/>
              </w:rPr>
              <w:t>投标报价</w:t>
            </w:r>
          </w:p>
        </w:tc>
        <w:tc>
          <w:tcPr>
            <w:tcW w:w="6648" w:type="dxa"/>
            <w:vAlign w:val="center"/>
          </w:tcPr>
          <w:p w:rsidR="008A5A2C" w:rsidRDefault="008A5A2C">
            <w:pPr>
              <w:spacing w:line="480" w:lineRule="atLeast"/>
              <w:textAlignment w:val="baseline"/>
              <w:rPr>
                <w:rFonts w:ascii="宋体" w:hAnsi="宋体" w:cs="宋体"/>
                <w:sz w:val="24"/>
              </w:rPr>
            </w:pPr>
          </w:p>
        </w:tc>
      </w:tr>
      <w:tr w:rsidR="008A5A2C">
        <w:trPr>
          <w:trHeight w:val="802"/>
        </w:trPr>
        <w:tc>
          <w:tcPr>
            <w:tcW w:w="2971" w:type="dxa"/>
            <w:vAlign w:val="center"/>
          </w:tcPr>
          <w:p w:rsidR="008A5A2C" w:rsidRDefault="001D6334">
            <w:pPr>
              <w:spacing w:line="480" w:lineRule="atLeast"/>
              <w:jc w:val="center"/>
              <w:textAlignment w:val="baseline"/>
              <w:rPr>
                <w:rFonts w:ascii="宋体" w:hAnsi="宋体" w:cs="宋体"/>
                <w:sz w:val="24"/>
              </w:rPr>
            </w:pPr>
            <w:r>
              <w:rPr>
                <w:rFonts w:ascii="宋体" w:hAnsi="宋体" w:cs="宋体" w:hint="eastAsia"/>
                <w:sz w:val="24"/>
              </w:rPr>
              <w:t>计划工期</w:t>
            </w:r>
          </w:p>
        </w:tc>
        <w:tc>
          <w:tcPr>
            <w:tcW w:w="6648" w:type="dxa"/>
            <w:vAlign w:val="center"/>
          </w:tcPr>
          <w:p w:rsidR="008A5A2C" w:rsidRDefault="008A5A2C">
            <w:pPr>
              <w:spacing w:line="480" w:lineRule="atLeast"/>
              <w:jc w:val="center"/>
              <w:textAlignment w:val="baseline"/>
              <w:rPr>
                <w:rFonts w:ascii="宋体" w:hAnsi="宋体" w:cs="宋体"/>
                <w:sz w:val="24"/>
              </w:rPr>
            </w:pPr>
          </w:p>
        </w:tc>
      </w:tr>
      <w:tr w:rsidR="008A5A2C">
        <w:trPr>
          <w:trHeight w:val="1100"/>
        </w:trPr>
        <w:tc>
          <w:tcPr>
            <w:tcW w:w="2971" w:type="dxa"/>
            <w:vAlign w:val="center"/>
          </w:tcPr>
          <w:p w:rsidR="008A5A2C" w:rsidRDefault="001D6334">
            <w:pPr>
              <w:spacing w:line="480" w:lineRule="atLeast"/>
              <w:jc w:val="center"/>
              <w:textAlignment w:val="baseline"/>
              <w:rPr>
                <w:rFonts w:ascii="宋体" w:hAnsi="宋体" w:cs="宋体"/>
                <w:sz w:val="24"/>
              </w:rPr>
            </w:pPr>
            <w:r>
              <w:rPr>
                <w:rFonts w:ascii="宋体" w:hAnsi="宋体" w:cs="宋体" w:hint="eastAsia"/>
                <w:sz w:val="24"/>
              </w:rPr>
              <w:t>质量要求</w:t>
            </w:r>
          </w:p>
        </w:tc>
        <w:tc>
          <w:tcPr>
            <w:tcW w:w="6648" w:type="dxa"/>
            <w:vAlign w:val="center"/>
          </w:tcPr>
          <w:p w:rsidR="008A5A2C" w:rsidRDefault="008A5A2C">
            <w:pPr>
              <w:spacing w:line="480" w:lineRule="atLeast"/>
              <w:jc w:val="center"/>
              <w:textAlignment w:val="baseline"/>
              <w:rPr>
                <w:rFonts w:ascii="宋体" w:hAnsi="宋体" w:cs="宋体"/>
                <w:sz w:val="24"/>
              </w:rPr>
            </w:pPr>
          </w:p>
        </w:tc>
      </w:tr>
      <w:tr w:rsidR="008A5A2C">
        <w:trPr>
          <w:trHeight w:val="1100"/>
        </w:trPr>
        <w:tc>
          <w:tcPr>
            <w:tcW w:w="2971" w:type="dxa"/>
            <w:vAlign w:val="center"/>
          </w:tcPr>
          <w:p w:rsidR="008A5A2C" w:rsidRDefault="001D6334">
            <w:pPr>
              <w:spacing w:line="460" w:lineRule="exact"/>
              <w:jc w:val="center"/>
              <w:rPr>
                <w:rFonts w:ascii="宋体" w:hAnsi="宋体" w:cs="宋体"/>
                <w:sz w:val="24"/>
              </w:rPr>
            </w:pPr>
            <w:r>
              <w:rPr>
                <w:rFonts w:ascii="宋体" w:hAnsi="宋体" w:hint="eastAsia"/>
                <w:sz w:val="24"/>
              </w:rPr>
              <w:t>磋商有效期</w:t>
            </w:r>
          </w:p>
        </w:tc>
        <w:tc>
          <w:tcPr>
            <w:tcW w:w="6648" w:type="dxa"/>
            <w:vAlign w:val="center"/>
          </w:tcPr>
          <w:p w:rsidR="008A5A2C" w:rsidRDefault="008A5A2C">
            <w:pPr>
              <w:spacing w:line="460" w:lineRule="exact"/>
              <w:rPr>
                <w:rFonts w:ascii="宋体" w:hAnsi="宋体" w:cs="宋体"/>
                <w:sz w:val="24"/>
              </w:rPr>
            </w:pPr>
          </w:p>
        </w:tc>
      </w:tr>
      <w:tr w:rsidR="008A5A2C">
        <w:trPr>
          <w:trHeight w:val="1100"/>
        </w:trPr>
        <w:tc>
          <w:tcPr>
            <w:tcW w:w="2971" w:type="dxa"/>
            <w:vAlign w:val="center"/>
          </w:tcPr>
          <w:p w:rsidR="008A5A2C" w:rsidRDefault="001D6334">
            <w:pPr>
              <w:spacing w:line="460" w:lineRule="exact"/>
              <w:jc w:val="center"/>
              <w:rPr>
                <w:rFonts w:ascii="宋体" w:hAnsi="宋体"/>
                <w:sz w:val="24"/>
              </w:rPr>
            </w:pPr>
            <w:r>
              <w:rPr>
                <w:rFonts w:ascii="宋体" w:hAnsi="宋体" w:hint="eastAsia"/>
                <w:sz w:val="24"/>
              </w:rPr>
              <w:t>项目联系人及联系方式</w:t>
            </w:r>
          </w:p>
        </w:tc>
        <w:tc>
          <w:tcPr>
            <w:tcW w:w="6648" w:type="dxa"/>
            <w:vAlign w:val="center"/>
          </w:tcPr>
          <w:p w:rsidR="008A5A2C" w:rsidRDefault="008A5A2C">
            <w:pPr>
              <w:spacing w:line="460" w:lineRule="exact"/>
              <w:rPr>
                <w:rFonts w:ascii="宋体" w:hAnsi="宋体" w:cs="宋体"/>
                <w:sz w:val="24"/>
              </w:rPr>
            </w:pPr>
          </w:p>
        </w:tc>
      </w:tr>
      <w:tr w:rsidR="008A5A2C">
        <w:trPr>
          <w:trHeight w:val="977"/>
        </w:trPr>
        <w:tc>
          <w:tcPr>
            <w:tcW w:w="2971" w:type="dxa"/>
            <w:vAlign w:val="center"/>
          </w:tcPr>
          <w:p w:rsidR="008A5A2C" w:rsidRDefault="001D6334">
            <w:pPr>
              <w:spacing w:line="480" w:lineRule="atLeast"/>
              <w:jc w:val="center"/>
              <w:textAlignment w:val="baseline"/>
              <w:rPr>
                <w:rFonts w:ascii="宋体" w:hAnsi="宋体" w:cs="宋体"/>
                <w:sz w:val="24"/>
              </w:rPr>
            </w:pPr>
            <w:r>
              <w:rPr>
                <w:rFonts w:ascii="宋体" w:hAnsi="宋体" w:cs="宋体" w:hint="eastAsia"/>
                <w:sz w:val="24"/>
              </w:rPr>
              <w:t>备注</w:t>
            </w:r>
          </w:p>
        </w:tc>
        <w:tc>
          <w:tcPr>
            <w:tcW w:w="6648" w:type="dxa"/>
            <w:vAlign w:val="center"/>
          </w:tcPr>
          <w:p w:rsidR="008A5A2C" w:rsidRDefault="008A5A2C">
            <w:pPr>
              <w:spacing w:line="480" w:lineRule="atLeast"/>
              <w:jc w:val="center"/>
              <w:textAlignment w:val="baseline"/>
              <w:rPr>
                <w:rFonts w:ascii="宋体" w:hAnsi="宋体" w:cs="宋体"/>
                <w:sz w:val="24"/>
              </w:rPr>
            </w:pPr>
          </w:p>
        </w:tc>
      </w:tr>
    </w:tbl>
    <w:p w:rsidR="008A5A2C" w:rsidRDefault="001D6334">
      <w:pPr>
        <w:spacing w:line="480" w:lineRule="atLeast"/>
        <w:jc w:val="center"/>
        <w:textAlignment w:val="baseline"/>
        <w:rPr>
          <w:rFonts w:ascii="宋体" w:hAnsi="宋体" w:cs="宋体"/>
          <w:sz w:val="24"/>
        </w:rPr>
      </w:pPr>
      <w:r>
        <w:rPr>
          <w:rFonts w:ascii="宋体" w:hAnsi="宋体" w:cs="宋体" w:hint="eastAsia"/>
          <w:b/>
          <w:bCs/>
          <w:sz w:val="32"/>
          <w:szCs w:val="32"/>
        </w:rPr>
        <w:t xml:space="preserve"> </w:t>
      </w:r>
    </w:p>
    <w:p w:rsidR="008A5A2C" w:rsidRDefault="001D6334">
      <w:pPr>
        <w:pStyle w:val="a4"/>
        <w:spacing w:before="168" w:line="360" w:lineRule="auto"/>
        <w:ind w:left="472"/>
        <w:rPr>
          <w:sz w:val="24"/>
          <w:szCs w:val="24"/>
        </w:rPr>
      </w:pPr>
      <w:r>
        <w:rPr>
          <w:rFonts w:hint="eastAsia"/>
          <w:sz w:val="24"/>
          <w:szCs w:val="24"/>
        </w:rPr>
        <w:t>供应商：（</w:t>
      </w:r>
      <w:r w:rsidR="001D0AE7">
        <w:rPr>
          <w:rFonts w:hint="eastAsia"/>
          <w:sz w:val="24"/>
        </w:rPr>
        <w:t>电子签章</w:t>
      </w:r>
      <w:r>
        <w:rPr>
          <w:rFonts w:hint="eastAsia"/>
          <w:sz w:val="24"/>
          <w:szCs w:val="24"/>
        </w:rPr>
        <w:t>）</w:t>
      </w:r>
    </w:p>
    <w:p w:rsidR="008A5A2C" w:rsidRDefault="001D6334">
      <w:pPr>
        <w:pStyle w:val="a4"/>
        <w:spacing w:line="360" w:lineRule="auto"/>
        <w:ind w:left="472"/>
        <w:rPr>
          <w:sz w:val="24"/>
          <w:szCs w:val="24"/>
        </w:rPr>
      </w:pPr>
      <w:r>
        <w:rPr>
          <w:rFonts w:hint="eastAsia"/>
          <w:sz w:val="24"/>
          <w:szCs w:val="24"/>
        </w:rPr>
        <w:t>法定代表人：（签字或盖章）</w:t>
      </w:r>
    </w:p>
    <w:p w:rsidR="008A5A2C" w:rsidRDefault="001D6334">
      <w:pPr>
        <w:pStyle w:val="a4"/>
        <w:tabs>
          <w:tab w:val="left" w:pos="1944"/>
          <w:tab w:val="left" w:pos="3146"/>
          <w:tab w:val="left" w:pos="4407"/>
        </w:tabs>
        <w:spacing w:line="360" w:lineRule="auto"/>
        <w:ind w:left="472"/>
        <w:rPr>
          <w:sz w:val="24"/>
          <w:szCs w:val="24"/>
        </w:rPr>
      </w:pPr>
      <w:r>
        <w:rPr>
          <w:rFonts w:hint="eastAsia"/>
          <w:sz w:val="24"/>
          <w:szCs w:val="24"/>
        </w:rPr>
        <w:t>日</w:t>
      </w:r>
      <w:r>
        <w:rPr>
          <w:rFonts w:hint="eastAsia"/>
          <w:spacing w:val="2"/>
          <w:sz w:val="24"/>
          <w:szCs w:val="24"/>
        </w:rPr>
        <w:t xml:space="preserve"> </w:t>
      </w:r>
      <w:r>
        <w:rPr>
          <w:rFonts w:hint="eastAsia"/>
          <w:spacing w:val="-3"/>
          <w:sz w:val="24"/>
          <w:szCs w:val="24"/>
        </w:rPr>
        <w:t>期</w:t>
      </w:r>
      <w:r>
        <w:rPr>
          <w:rFonts w:hint="eastAsia"/>
          <w:sz w:val="24"/>
          <w:szCs w:val="24"/>
        </w:rPr>
        <w:t>：</w:t>
      </w:r>
      <w:r>
        <w:rPr>
          <w:rFonts w:hint="eastAsia"/>
          <w:sz w:val="24"/>
          <w:szCs w:val="24"/>
          <w:u w:val="single"/>
        </w:rPr>
        <w:t xml:space="preserve"> </w:t>
      </w:r>
      <w:r>
        <w:rPr>
          <w:rFonts w:hint="eastAsia"/>
          <w:sz w:val="24"/>
          <w:szCs w:val="24"/>
          <w:u w:val="single"/>
        </w:rPr>
        <w:tab/>
      </w:r>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z w:val="24"/>
          <w:szCs w:val="24"/>
        </w:rPr>
        <w:t>月</w:t>
      </w:r>
      <w:r>
        <w:rPr>
          <w:rFonts w:hint="eastAsia"/>
          <w:sz w:val="24"/>
          <w:szCs w:val="24"/>
          <w:u w:val="single"/>
        </w:rPr>
        <w:t xml:space="preserve"> </w:t>
      </w:r>
      <w:r>
        <w:rPr>
          <w:rFonts w:hint="eastAsia"/>
          <w:sz w:val="24"/>
          <w:szCs w:val="24"/>
          <w:u w:val="single"/>
        </w:rPr>
        <w:tab/>
      </w:r>
      <w:r>
        <w:rPr>
          <w:rFonts w:hint="eastAsia"/>
          <w:sz w:val="24"/>
          <w:szCs w:val="24"/>
        </w:rPr>
        <w:t>日</w:t>
      </w:r>
    </w:p>
    <w:p w:rsidR="008A5A2C" w:rsidRDefault="008A5A2C">
      <w:pPr>
        <w:jc w:val="center"/>
      </w:pPr>
    </w:p>
    <w:p w:rsidR="008A5A2C" w:rsidRDefault="001D6334">
      <w:pPr>
        <w:rPr>
          <w:b/>
          <w:sz w:val="30"/>
        </w:rPr>
      </w:pPr>
      <w:r>
        <w:rPr>
          <w:rFonts w:hint="eastAsia"/>
          <w:b/>
          <w:sz w:val="30"/>
        </w:rPr>
        <w:br w:type="page"/>
      </w:r>
    </w:p>
    <w:p w:rsidR="008A5A2C" w:rsidRDefault="001D6334">
      <w:pPr>
        <w:spacing w:before="58" w:line="360" w:lineRule="auto"/>
        <w:ind w:left="321" w:right="17"/>
        <w:jc w:val="center"/>
        <w:outlineLvl w:val="1"/>
        <w:rPr>
          <w:b/>
        </w:rPr>
      </w:pPr>
      <w:r>
        <w:rPr>
          <w:rFonts w:hint="eastAsia"/>
          <w:b/>
          <w:sz w:val="30"/>
        </w:rPr>
        <w:lastRenderedPageBreak/>
        <w:t>二</w:t>
      </w:r>
      <w:r>
        <w:rPr>
          <w:b/>
          <w:sz w:val="30"/>
        </w:rPr>
        <w:t>、法定代表人身份证明</w:t>
      </w:r>
    </w:p>
    <w:p w:rsidR="008A5A2C" w:rsidRDefault="001D6334">
      <w:pPr>
        <w:pStyle w:val="a4"/>
        <w:tabs>
          <w:tab w:val="left" w:pos="2789"/>
          <w:tab w:val="left" w:pos="3838"/>
          <w:tab w:val="left" w:pos="4887"/>
        </w:tabs>
        <w:spacing w:before="2" w:line="360" w:lineRule="auto"/>
        <w:ind w:left="686"/>
        <w:rPr>
          <w:sz w:val="24"/>
          <w:szCs w:val="24"/>
        </w:rPr>
      </w:pPr>
      <w:r>
        <w:rPr>
          <w:sz w:val="24"/>
          <w:szCs w:val="24"/>
        </w:rPr>
        <w:t>供应商名称：</w:t>
      </w:r>
    </w:p>
    <w:p w:rsidR="008A5A2C" w:rsidRDefault="001D6334">
      <w:pPr>
        <w:pStyle w:val="a4"/>
        <w:tabs>
          <w:tab w:val="left" w:pos="2789"/>
          <w:tab w:val="left" w:pos="3838"/>
          <w:tab w:val="left" w:pos="4887"/>
        </w:tabs>
        <w:spacing w:before="2" w:line="360" w:lineRule="auto"/>
        <w:ind w:left="686"/>
        <w:rPr>
          <w:sz w:val="24"/>
          <w:szCs w:val="24"/>
        </w:rPr>
      </w:pPr>
      <w:r>
        <w:rPr>
          <w:sz w:val="24"/>
          <w:szCs w:val="24"/>
        </w:rPr>
        <w:t>单位性质：</w:t>
      </w:r>
    </w:p>
    <w:p w:rsidR="008A5A2C" w:rsidRDefault="001D6334">
      <w:pPr>
        <w:pStyle w:val="a4"/>
        <w:tabs>
          <w:tab w:val="left" w:pos="2789"/>
          <w:tab w:val="left" w:pos="3838"/>
          <w:tab w:val="left" w:pos="4887"/>
        </w:tabs>
        <w:spacing w:before="2" w:line="360" w:lineRule="auto"/>
        <w:ind w:left="686"/>
        <w:rPr>
          <w:sz w:val="24"/>
          <w:szCs w:val="24"/>
        </w:rPr>
      </w:pPr>
      <w:r>
        <w:rPr>
          <w:sz w:val="24"/>
          <w:szCs w:val="24"/>
        </w:rPr>
        <w:t xml:space="preserve">地址：  </w:t>
      </w:r>
    </w:p>
    <w:p w:rsidR="008A5A2C" w:rsidRDefault="001D6334">
      <w:pPr>
        <w:pStyle w:val="a4"/>
        <w:tabs>
          <w:tab w:val="left" w:pos="2789"/>
          <w:tab w:val="left" w:pos="3838"/>
          <w:tab w:val="left" w:pos="4887"/>
        </w:tabs>
        <w:spacing w:before="2" w:line="360" w:lineRule="auto"/>
        <w:ind w:left="686"/>
        <w:rPr>
          <w:sz w:val="24"/>
          <w:szCs w:val="24"/>
        </w:rPr>
      </w:pPr>
      <w:r>
        <w:rPr>
          <w:sz w:val="24"/>
          <w:szCs w:val="24"/>
        </w:rPr>
        <w:t>成立</w:t>
      </w:r>
      <w:r>
        <w:rPr>
          <w:spacing w:val="-3"/>
          <w:sz w:val="24"/>
          <w:szCs w:val="24"/>
        </w:rPr>
        <w:t>时</w:t>
      </w:r>
      <w:r>
        <w:rPr>
          <w:sz w:val="24"/>
          <w:szCs w:val="24"/>
        </w:rPr>
        <w:t>间</w:t>
      </w:r>
      <w:r>
        <w:rPr>
          <w:spacing w:val="-3"/>
          <w:sz w:val="24"/>
          <w:szCs w:val="24"/>
        </w:rPr>
        <w:t>：</w:t>
      </w:r>
      <w:r>
        <w:rPr>
          <w:spacing w:val="-3"/>
          <w:sz w:val="24"/>
          <w:szCs w:val="24"/>
          <w:u w:val="single"/>
        </w:rPr>
        <w:t xml:space="preserve"> </w:t>
      </w:r>
      <w:r>
        <w:rPr>
          <w:rFonts w:hint="eastAsia"/>
          <w:spacing w:val="-3"/>
          <w:sz w:val="24"/>
          <w:szCs w:val="24"/>
          <w:u w:val="single"/>
        </w:rPr>
        <w:t xml:space="preserve">     </w:t>
      </w:r>
      <w:r>
        <w:rPr>
          <w:spacing w:val="-3"/>
          <w:sz w:val="24"/>
          <w:szCs w:val="24"/>
        </w:rPr>
        <w:t>年</w:t>
      </w:r>
      <w:r>
        <w:rPr>
          <w:spacing w:val="-3"/>
          <w:sz w:val="24"/>
          <w:szCs w:val="24"/>
          <w:u w:val="single"/>
        </w:rPr>
        <w:t xml:space="preserve"> </w:t>
      </w:r>
      <w:r>
        <w:rPr>
          <w:spacing w:val="-3"/>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rsidR="008A5A2C" w:rsidRDefault="001D6334">
      <w:pPr>
        <w:pStyle w:val="a4"/>
        <w:spacing w:before="72" w:line="360" w:lineRule="auto"/>
        <w:ind w:left="686"/>
        <w:rPr>
          <w:sz w:val="24"/>
          <w:szCs w:val="24"/>
        </w:rPr>
      </w:pPr>
      <w:r>
        <w:rPr>
          <w:sz w:val="24"/>
          <w:szCs w:val="24"/>
        </w:rPr>
        <w:t>经营期限：</w:t>
      </w:r>
    </w:p>
    <w:p w:rsidR="008A5A2C" w:rsidRDefault="001D6334">
      <w:pPr>
        <w:pStyle w:val="a4"/>
        <w:tabs>
          <w:tab w:val="left" w:pos="2311"/>
          <w:tab w:val="left" w:pos="3944"/>
          <w:tab w:val="left" w:pos="5412"/>
        </w:tabs>
        <w:spacing w:line="360" w:lineRule="auto"/>
        <w:ind w:left="686"/>
        <w:rPr>
          <w:sz w:val="24"/>
          <w:szCs w:val="24"/>
        </w:rPr>
      </w:pPr>
      <w:r>
        <w:rPr>
          <w:sz w:val="24"/>
          <w:szCs w:val="24"/>
        </w:rPr>
        <w:t>姓名</w:t>
      </w:r>
      <w:r>
        <w:rPr>
          <w:spacing w:val="-3"/>
          <w:sz w:val="24"/>
          <w:szCs w:val="24"/>
        </w:rPr>
        <w:t>：</w:t>
      </w:r>
      <w:r>
        <w:rPr>
          <w:spacing w:val="-3"/>
          <w:sz w:val="24"/>
          <w:szCs w:val="24"/>
          <w:u w:val="single"/>
        </w:rPr>
        <w:t xml:space="preserve"> </w:t>
      </w:r>
      <w:r>
        <w:rPr>
          <w:spacing w:val="-3"/>
          <w:sz w:val="24"/>
          <w:szCs w:val="24"/>
          <w:u w:val="single"/>
        </w:rPr>
        <w:tab/>
      </w:r>
      <w:r>
        <w:rPr>
          <w:spacing w:val="-3"/>
          <w:sz w:val="24"/>
          <w:szCs w:val="24"/>
        </w:rPr>
        <w:t>性</w:t>
      </w:r>
      <w:r>
        <w:rPr>
          <w:sz w:val="24"/>
          <w:szCs w:val="24"/>
        </w:rPr>
        <w:t>别</w:t>
      </w:r>
      <w:r>
        <w:rPr>
          <w:spacing w:val="-3"/>
          <w:sz w:val="24"/>
          <w:szCs w:val="24"/>
        </w:rPr>
        <w:t>：</w:t>
      </w:r>
      <w:r>
        <w:rPr>
          <w:spacing w:val="-3"/>
          <w:sz w:val="24"/>
          <w:szCs w:val="24"/>
          <w:u w:val="single"/>
        </w:rPr>
        <w:t xml:space="preserve"> </w:t>
      </w:r>
      <w:r>
        <w:rPr>
          <w:spacing w:val="-3"/>
          <w:sz w:val="24"/>
          <w:szCs w:val="24"/>
          <w:u w:val="single"/>
        </w:rPr>
        <w:tab/>
      </w:r>
      <w:r>
        <w:rPr>
          <w:spacing w:val="-3"/>
          <w:sz w:val="24"/>
          <w:szCs w:val="24"/>
        </w:rPr>
        <w:t>年</w:t>
      </w:r>
      <w:r>
        <w:rPr>
          <w:sz w:val="24"/>
          <w:szCs w:val="24"/>
        </w:rPr>
        <w:t>龄</w:t>
      </w:r>
      <w:r>
        <w:rPr>
          <w:spacing w:val="-3"/>
          <w:sz w:val="24"/>
          <w:szCs w:val="24"/>
        </w:rPr>
        <w:t>：</w:t>
      </w:r>
      <w:r>
        <w:rPr>
          <w:spacing w:val="-3"/>
          <w:sz w:val="24"/>
          <w:szCs w:val="24"/>
          <w:u w:val="single"/>
        </w:rPr>
        <w:t xml:space="preserve"> </w:t>
      </w:r>
      <w:r>
        <w:rPr>
          <w:spacing w:val="-3"/>
          <w:sz w:val="24"/>
          <w:szCs w:val="24"/>
          <w:u w:val="single"/>
        </w:rPr>
        <w:tab/>
      </w:r>
      <w:r>
        <w:rPr>
          <w:sz w:val="24"/>
          <w:szCs w:val="24"/>
        </w:rPr>
        <w:t>职务：</w:t>
      </w:r>
    </w:p>
    <w:p w:rsidR="008A5A2C" w:rsidRDefault="001D6334">
      <w:pPr>
        <w:pStyle w:val="a4"/>
        <w:tabs>
          <w:tab w:val="left" w:pos="3991"/>
        </w:tabs>
        <w:spacing w:before="79" w:line="360" w:lineRule="auto"/>
        <w:ind w:left="686"/>
        <w:rPr>
          <w:sz w:val="24"/>
          <w:szCs w:val="24"/>
        </w:rPr>
      </w:pPr>
      <w:r>
        <w:rPr>
          <w:sz w:val="24"/>
          <w:szCs w:val="24"/>
        </w:rPr>
        <w:t>系</w:t>
      </w:r>
      <w:r>
        <w:rPr>
          <w:sz w:val="24"/>
          <w:szCs w:val="24"/>
          <w:u w:val="single"/>
        </w:rPr>
        <w:t xml:space="preserve"> </w:t>
      </w:r>
      <w:r>
        <w:rPr>
          <w:sz w:val="24"/>
          <w:szCs w:val="24"/>
          <w:u w:val="single"/>
        </w:rPr>
        <w:tab/>
      </w:r>
      <w:r>
        <w:rPr>
          <w:sz w:val="24"/>
          <w:szCs w:val="24"/>
        </w:rPr>
        <w:t>（</w:t>
      </w:r>
      <w:r>
        <w:rPr>
          <w:spacing w:val="-3"/>
          <w:sz w:val="24"/>
          <w:szCs w:val="24"/>
        </w:rPr>
        <w:t>供</w:t>
      </w:r>
      <w:r>
        <w:rPr>
          <w:sz w:val="24"/>
          <w:szCs w:val="24"/>
        </w:rPr>
        <w:t>应</w:t>
      </w:r>
      <w:r>
        <w:rPr>
          <w:spacing w:val="-3"/>
          <w:sz w:val="24"/>
          <w:szCs w:val="24"/>
        </w:rPr>
        <w:t>商</w:t>
      </w:r>
      <w:r>
        <w:rPr>
          <w:sz w:val="24"/>
          <w:szCs w:val="24"/>
        </w:rPr>
        <w:t>名</w:t>
      </w:r>
      <w:r>
        <w:rPr>
          <w:spacing w:val="-3"/>
          <w:sz w:val="24"/>
          <w:szCs w:val="24"/>
        </w:rPr>
        <w:t>称）</w:t>
      </w:r>
      <w:r>
        <w:rPr>
          <w:sz w:val="24"/>
          <w:szCs w:val="24"/>
        </w:rPr>
        <w:t>的法</w:t>
      </w:r>
      <w:r>
        <w:rPr>
          <w:spacing w:val="-3"/>
          <w:sz w:val="24"/>
          <w:szCs w:val="24"/>
        </w:rPr>
        <w:t>定</w:t>
      </w:r>
      <w:r>
        <w:rPr>
          <w:sz w:val="24"/>
          <w:szCs w:val="24"/>
        </w:rPr>
        <w:t>代</w:t>
      </w:r>
      <w:r>
        <w:rPr>
          <w:spacing w:val="-3"/>
          <w:sz w:val="24"/>
          <w:szCs w:val="24"/>
        </w:rPr>
        <w:t>表</w:t>
      </w:r>
      <w:r>
        <w:rPr>
          <w:sz w:val="24"/>
          <w:szCs w:val="24"/>
        </w:rPr>
        <w:t>人。</w:t>
      </w:r>
    </w:p>
    <w:p w:rsidR="008A5A2C" w:rsidRDefault="008A5A2C">
      <w:pPr>
        <w:pStyle w:val="a4"/>
        <w:spacing w:before="11" w:line="360" w:lineRule="auto"/>
        <w:rPr>
          <w:sz w:val="24"/>
          <w:szCs w:val="24"/>
        </w:rPr>
      </w:pPr>
    </w:p>
    <w:p w:rsidR="008A5A2C" w:rsidRDefault="001D6334">
      <w:pPr>
        <w:pStyle w:val="a4"/>
        <w:spacing w:before="71" w:line="360" w:lineRule="auto"/>
        <w:ind w:left="1102"/>
        <w:rPr>
          <w:sz w:val="24"/>
          <w:szCs w:val="24"/>
        </w:rPr>
      </w:pPr>
      <w:r>
        <w:rPr>
          <w:sz w:val="24"/>
          <w:szCs w:val="24"/>
        </w:rPr>
        <w:t>特此证明。</w:t>
      </w:r>
    </w:p>
    <w:p w:rsidR="008A5A2C" w:rsidRDefault="001D6334">
      <w:pPr>
        <w:pStyle w:val="a4"/>
        <w:spacing w:line="360" w:lineRule="auto"/>
        <w:ind w:left="682"/>
        <w:rPr>
          <w:sz w:val="24"/>
          <w:szCs w:val="24"/>
        </w:rPr>
      </w:pPr>
      <w:r>
        <w:rPr>
          <w:sz w:val="24"/>
          <w:szCs w:val="24"/>
        </w:rPr>
        <w:t>附：法定代表人身份证复印件</w:t>
      </w:r>
    </w:p>
    <w:p w:rsidR="008A5A2C" w:rsidRDefault="008A5A2C">
      <w:pPr>
        <w:pStyle w:val="a4"/>
        <w:rPr>
          <w:sz w:val="24"/>
          <w:szCs w:val="24"/>
        </w:rPr>
      </w:pPr>
    </w:p>
    <w:p w:rsidR="008A5A2C" w:rsidRDefault="008A5A2C">
      <w:pPr>
        <w:pStyle w:val="a4"/>
        <w:rPr>
          <w:sz w:val="24"/>
          <w:szCs w:val="24"/>
        </w:rPr>
      </w:pPr>
    </w:p>
    <w:p w:rsidR="008A5A2C" w:rsidRDefault="008A5A2C">
      <w:pPr>
        <w:pStyle w:val="a4"/>
        <w:rPr>
          <w:sz w:val="24"/>
          <w:szCs w:val="24"/>
        </w:rPr>
      </w:pPr>
    </w:p>
    <w:p w:rsidR="008A5A2C" w:rsidRDefault="008A5A2C">
      <w:pPr>
        <w:pStyle w:val="a4"/>
        <w:rPr>
          <w:sz w:val="24"/>
          <w:szCs w:val="24"/>
        </w:rPr>
      </w:pPr>
    </w:p>
    <w:p w:rsidR="008A5A2C" w:rsidRDefault="008A5A2C">
      <w:pPr>
        <w:pStyle w:val="a4"/>
        <w:rPr>
          <w:sz w:val="24"/>
          <w:szCs w:val="24"/>
        </w:rPr>
      </w:pPr>
    </w:p>
    <w:p w:rsidR="008A5A2C" w:rsidRDefault="008A5A2C">
      <w:pPr>
        <w:pStyle w:val="a4"/>
        <w:spacing w:before="5"/>
        <w:rPr>
          <w:sz w:val="24"/>
          <w:szCs w:val="24"/>
        </w:rPr>
      </w:pPr>
    </w:p>
    <w:p w:rsidR="008A5A2C" w:rsidRDefault="001D6334">
      <w:pPr>
        <w:pStyle w:val="a4"/>
        <w:tabs>
          <w:tab w:val="left" w:pos="5616"/>
        </w:tabs>
        <w:ind w:left="2993"/>
        <w:rPr>
          <w:sz w:val="24"/>
          <w:szCs w:val="24"/>
        </w:rPr>
      </w:pPr>
      <w:r>
        <w:rPr>
          <w:spacing w:val="-3"/>
          <w:sz w:val="24"/>
          <w:szCs w:val="24"/>
        </w:rPr>
        <w:t>供</w:t>
      </w:r>
      <w:r>
        <w:rPr>
          <w:sz w:val="24"/>
          <w:szCs w:val="24"/>
        </w:rPr>
        <w:t>应</w:t>
      </w:r>
      <w:r>
        <w:rPr>
          <w:spacing w:val="-3"/>
          <w:sz w:val="24"/>
          <w:szCs w:val="24"/>
        </w:rPr>
        <w:t>商</w:t>
      </w:r>
      <w:r>
        <w:rPr>
          <w:sz w:val="24"/>
          <w:szCs w:val="24"/>
        </w:rPr>
        <w:t>：</w:t>
      </w:r>
      <w:r>
        <w:rPr>
          <w:sz w:val="24"/>
          <w:szCs w:val="24"/>
          <w:u w:val="single"/>
        </w:rPr>
        <w:t xml:space="preserve"> </w:t>
      </w:r>
      <w:r>
        <w:rPr>
          <w:sz w:val="24"/>
          <w:szCs w:val="24"/>
          <w:u w:val="single"/>
        </w:rPr>
        <w:tab/>
      </w:r>
      <w:r>
        <w:rPr>
          <w:sz w:val="24"/>
          <w:szCs w:val="24"/>
        </w:rPr>
        <w:t>（</w:t>
      </w:r>
      <w:r w:rsidR="001D0AE7">
        <w:rPr>
          <w:rFonts w:hint="eastAsia"/>
          <w:sz w:val="24"/>
        </w:rPr>
        <w:t>电子签章</w:t>
      </w:r>
      <w:r>
        <w:rPr>
          <w:sz w:val="24"/>
          <w:szCs w:val="24"/>
        </w:rPr>
        <w:t>）</w:t>
      </w:r>
    </w:p>
    <w:p w:rsidR="008A5A2C" w:rsidRDefault="008A5A2C">
      <w:pPr>
        <w:pStyle w:val="a4"/>
        <w:spacing w:before="11"/>
        <w:rPr>
          <w:sz w:val="24"/>
          <w:szCs w:val="24"/>
        </w:rPr>
      </w:pPr>
    </w:p>
    <w:p w:rsidR="008A5A2C" w:rsidRDefault="001D6334">
      <w:pPr>
        <w:pStyle w:val="a4"/>
        <w:tabs>
          <w:tab w:val="left" w:pos="734"/>
          <w:tab w:val="left" w:pos="1677"/>
          <w:tab w:val="left" w:pos="2623"/>
        </w:tabs>
        <w:spacing w:before="72"/>
        <w:ind w:right="10"/>
        <w:jc w:val="center"/>
        <w:rPr>
          <w:sz w:val="24"/>
          <w:szCs w:val="24"/>
        </w:rPr>
      </w:pP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rsidR="008A5A2C" w:rsidRDefault="008A5A2C">
      <w:pPr>
        <w:jc w:val="center"/>
        <w:rPr>
          <w:sz w:val="24"/>
        </w:rPr>
        <w:sectPr w:rsidR="008A5A2C">
          <w:pgSz w:w="11910" w:h="16840"/>
          <w:pgMar w:top="1440" w:right="1080" w:bottom="1440" w:left="1080" w:header="762" w:footer="738" w:gutter="0"/>
          <w:cols w:space="720"/>
        </w:sectPr>
      </w:pPr>
    </w:p>
    <w:p w:rsidR="008A5A2C" w:rsidRDefault="001D6334">
      <w:pPr>
        <w:spacing w:line="480" w:lineRule="atLeast"/>
        <w:ind w:firstLine="567"/>
        <w:jc w:val="center"/>
        <w:textAlignment w:val="baseline"/>
        <w:outlineLvl w:val="1"/>
        <w:rPr>
          <w:rFonts w:ascii="宋体" w:hAnsi="宋体" w:cs="宋体"/>
          <w:sz w:val="24"/>
        </w:rPr>
      </w:pPr>
      <w:r>
        <w:rPr>
          <w:rFonts w:ascii="宋体" w:hAnsi="宋体" w:cs="宋体" w:hint="eastAsia"/>
          <w:b/>
          <w:bCs/>
          <w:sz w:val="32"/>
          <w:szCs w:val="32"/>
        </w:rPr>
        <w:lastRenderedPageBreak/>
        <w:t>三、授权委托书</w:t>
      </w:r>
    </w:p>
    <w:p w:rsidR="008A5A2C" w:rsidRDefault="001D6334">
      <w:pPr>
        <w:widowControl/>
        <w:spacing w:line="400" w:lineRule="exact"/>
        <w:rPr>
          <w:rFonts w:ascii="宋体" w:hAnsi="宋体" w:cs="宋体"/>
          <w:b/>
          <w:bCs/>
          <w:sz w:val="24"/>
        </w:rPr>
      </w:pPr>
      <w:r>
        <w:rPr>
          <w:rFonts w:ascii="宋体" w:hAnsi="宋体" w:cs="宋体" w:hint="eastAsia"/>
          <w:b/>
          <w:bCs/>
          <w:sz w:val="24"/>
        </w:rPr>
        <w:t>致：</w:t>
      </w:r>
      <w:r>
        <w:rPr>
          <w:rFonts w:ascii="宋体" w:hAnsi="宋体" w:cs="宋体" w:hint="eastAsia"/>
          <w:b/>
          <w:bCs/>
          <w:sz w:val="24"/>
          <w:u w:val="single"/>
        </w:rPr>
        <w:t xml:space="preserve">    </w:t>
      </w:r>
      <w:r w:rsidR="00EF7135">
        <w:rPr>
          <w:rFonts w:ascii="宋体" w:hAnsi="宋体" w:cs="宋体" w:hint="eastAsia"/>
          <w:b/>
          <w:bCs/>
          <w:sz w:val="24"/>
          <w:u w:val="single"/>
        </w:rPr>
        <w:t xml:space="preserve">  </w:t>
      </w:r>
      <w:r>
        <w:rPr>
          <w:rFonts w:ascii="宋体" w:hAnsi="宋体" w:cs="宋体" w:hint="eastAsia"/>
          <w:b/>
          <w:bCs/>
          <w:sz w:val="24"/>
          <w:u w:val="single"/>
        </w:rPr>
        <w:t xml:space="preserve">  （采购人）</w:t>
      </w:r>
    </w:p>
    <w:p w:rsidR="008A5A2C" w:rsidRDefault="008A5A2C">
      <w:pPr>
        <w:spacing w:line="380" w:lineRule="exact"/>
        <w:rPr>
          <w:rFonts w:ascii="宋体" w:hAnsi="宋体" w:cs="宋体"/>
          <w:b/>
          <w:bCs/>
          <w:sz w:val="24"/>
          <w:u w:val="single"/>
        </w:rPr>
      </w:pPr>
    </w:p>
    <w:p w:rsidR="008A5A2C" w:rsidRDefault="008A5A2C">
      <w:pPr>
        <w:spacing w:line="380" w:lineRule="exact"/>
        <w:rPr>
          <w:rFonts w:ascii="宋体" w:hAnsi="宋体" w:cs="宋体"/>
          <w:b/>
          <w:bCs/>
          <w:sz w:val="24"/>
          <w:u w:val="single"/>
        </w:rPr>
      </w:pPr>
    </w:p>
    <w:p w:rsidR="008A5A2C" w:rsidRDefault="001D6334">
      <w:pPr>
        <w:snapToGrid w:val="0"/>
        <w:spacing w:line="480" w:lineRule="auto"/>
        <w:ind w:firstLineChars="200" w:firstLine="480"/>
        <w:rPr>
          <w:rFonts w:ascii="宋体" w:hAnsi="宋体" w:cs="宋体"/>
          <w:sz w:val="24"/>
        </w:rPr>
      </w:pPr>
      <w:r>
        <w:rPr>
          <w:rFonts w:ascii="宋体" w:hAnsi="宋体" w:cs="宋体" w:hint="eastAsia"/>
          <w:sz w:val="24"/>
        </w:rPr>
        <w:t>兹委托</w:t>
      </w:r>
      <w:r>
        <w:rPr>
          <w:rFonts w:ascii="宋体" w:hAnsi="宋体" w:cs="宋体" w:hint="eastAsia"/>
          <w:sz w:val="24"/>
          <w:u w:val="single"/>
        </w:rPr>
        <w:t>（姓名：           身份证号：          职务：         ）</w:t>
      </w:r>
      <w:r>
        <w:rPr>
          <w:rFonts w:ascii="宋体" w:hAnsi="宋体" w:cs="宋体" w:hint="eastAsia"/>
          <w:sz w:val="24"/>
        </w:rPr>
        <w:t>代表我单位参加贵公司组织的</w:t>
      </w:r>
      <w:r>
        <w:rPr>
          <w:rFonts w:ascii="宋体" w:hAnsi="宋体" w:cs="宋体" w:hint="eastAsia"/>
          <w:sz w:val="24"/>
          <w:u w:val="single"/>
        </w:rPr>
        <w:t xml:space="preserve">                          </w:t>
      </w:r>
      <w:r>
        <w:rPr>
          <w:rFonts w:ascii="宋体" w:hAnsi="宋体" w:cs="宋体" w:hint="eastAsia"/>
          <w:sz w:val="24"/>
        </w:rPr>
        <w:t xml:space="preserve">项目（项目编号为： </w:t>
      </w:r>
      <w:r>
        <w:rPr>
          <w:rFonts w:ascii="宋体" w:hAnsi="宋体" w:cs="宋体" w:hint="eastAsia"/>
          <w:sz w:val="24"/>
          <w:u w:val="single"/>
        </w:rPr>
        <w:t xml:space="preserve">            </w:t>
      </w:r>
      <w:r>
        <w:rPr>
          <w:rFonts w:ascii="宋体" w:hAnsi="宋体" w:cs="宋体" w:hint="eastAsia"/>
          <w:sz w:val="24"/>
        </w:rPr>
        <w:t>）的竞争性磋商活动，授权委托人有权在该磋商活动中，以我单位名义签署磋商函和响应文件、递交响应文件，与代理机构、磋商小组进行澄清、解释，签订合同书并执行一切与此有关的事项。</w:t>
      </w:r>
    </w:p>
    <w:p w:rsidR="008A5A2C" w:rsidRDefault="001D6334">
      <w:pPr>
        <w:snapToGrid w:val="0"/>
        <w:spacing w:line="480" w:lineRule="auto"/>
        <w:rPr>
          <w:rFonts w:ascii="宋体" w:hAnsi="宋体" w:cs="宋体"/>
          <w:sz w:val="24"/>
        </w:rPr>
      </w:pPr>
      <w:r>
        <w:rPr>
          <w:rFonts w:ascii="宋体" w:hAnsi="宋体" w:cs="宋体" w:hint="eastAsia"/>
          <w:sz w:val="24"/>
        </w:rPr>
        <w:t xml:space="preserve">    授权委托人在办理上述事宜过程中以其自己的名义所签署的所有文件我均予以承认。授权委托人无转委托权。</w:t>
      </w:r>
    </w:p>
    <w:p w:rsidR="008A5A2C" w:rsidRDefault="001D6334">
      <w:pPr>
        <w:snapToGrid w:val="0"/>
        <w:spacing w:line="480" w:lineRule="auto"/>
        <w:ind w:firstLineChars="200" w:firstLine="480"/>
        <w:rPr>
          <w:rFonts w:ascii="宋体" w:hAnsi="宋体" w:cs="宋体"/>
          <w:sz w:val="24"/>
        </w:rPr>
      </w:pPr>
      <w:r>
        <w:rPr>
          <w:rFonts w:ascii="宋体" w:hAnsi="宋体" w:cs="宋体" w:hint="eastAsia"/>
          <w:sz w:val="24"/>
        </w:rPr>
        <w:t>委托期限：至上述事宜处理完毕止。</w:t>
      </w:r>
    </w:p>
    <w:p w:rsidR="008A5A2C" w:rsidRDefault="008A5A2C">
      <w:pPr>
        <w:snapToGrid w:val="0"/>
        <w:spacing w:line="360" w:lineRule="auto"/>
        <w:ind w:firstLineChars="400" w:firstLine="960"/>
        <w:rPr>
          <w:rFonts w:ascii="宋体" w:hAnsi="宋体" w:cs="宋体"/>
          <w:sz w:val="24"/>
        </w:rPr>
      </w:pPr>
    </w:p>
    <w:p w:rsidR="008A5A2C" w:rsidRDefault="001D6334">
      <w:pPr>
        <w:snapToGrid w:val="0"/>
        <w:spacing w:line="480" w:lineRule="auto"/>
        <w:ind w:firstLineChars="400" w:firstLine="964"/>
        <w:rPr>
          <w:rFonts w:ascii="宋体" w:hAnsi="宋体" w:cs="宋体"/>
          <w:b/>
          <w:bCs/>
          <w:sz w:val="24"/>
        </w:rPr>
      </w:pPr>
      <w:r>
        <w:rPr>
          <w:rFonts w:ascii="宋体" w:hAnsi="宋体" w:cs="宋体" w:hint="eastAsia"/>
          <w:b/>
          <w:bCs/>
          <w:sz w:val="24"/>
        </w:rPr>
        <w:t>后附：1、委托单位法定代表人身份证复印件（复印正、反两面）</w:t>
      </w:r>
    </w:p>
    <w:p w:rsidR="008A5A2C" w:rsidRDefault="001D6334">
      <w:pPr>
        <w:snapToGrid w:val="0"/>
        <w:spacing w:line="480" w:lineRule="auto"/>
        <w:ind w:firstLineChars="596" w:firstLine="1436"/>
        <w:rPr>
          <w:rFonts w:ascii="宋体" w:hAnsi="宋体" w:cs="宋体"/>
          <w:b/>
          <w:bCs/>
          <w:sz w:val="24"/>
        </w:rPr>
      </w:pPr>
      <w:r>
        <w:rPr>
          <w:rFonts w:ascii="宋体" w:hAnsi="宋体" w:cs="宋体" w:hint="eastAsia"/>
          <w:b/>
          <w:bCs/>
          <w:sz w:val="24"/>
        </w:rPr>
        <w:t>2、授权委托人身份证复印件（复印正、反两面）</w:t>
      </w:r>
    </w:p>
    <w:p w:rsidR="008A5A2C" w:rsidRDefault="008A5A2C">
      <w:pPr>
        <w:snapToGrid w:val="0"/>
        <w:spacing w:line="380" w:lineRule="exact"/>
        <w:ind w:firstLineChars="950" w:firstLine="2280"/>
        <w:rPr>
          <w:rFonts w:ascii="宋体" w:hAnsi="宋体" w:cs="宋体"/>
          <w:sz w:val="24"/>
        </w:rPr>
      </w:pPr>
    </w:p>
    <w:p w:rsidR="008A5A2C" w:rsidRDefault="001D6334" w:rsidP="001D6334">
      <w:pPr>
        <w:snapToGrid w:val="0"/>
        <w:spacing w:line="480" w:lineRule="auto"/>
        <w:ind w:firstLineChars="1397" w:firstLine="3353"/>
        <w:rPr>
          <w:rFonts w:ascii="宋体" w:hAnsi="宋体" w:cs="宋体"/>
          <w:sz w:val="24"/>
          <w:u w:val="single"/>
        </w:rPr>
      </w:pPr>
      <w:r>
        <w:rPr>
          <w:rFonts w:ascii="宋体" w:hAnsi="宋体" w:cs="宋体" w:hint="eastAsia"/>
          <w:sz w:val="24"/>
        </w:rPr>
        <w:t>供应商（</w:t>
      </w:r>
      <w:r w:rsidR="001D0AE7">
        <w:rPr>
          <w:rFonts w:hint="eastAsia"/>
          <w:sz w:val="24"/>
        </w:rPr>
        <w:t>电子签章</w:t>
      </w:r>
      <w:r>
        <w:rPr>
          <w:rFonts w:ascii="宋体" w:hAnsi="宋体" w:cs="宋体" w:hint="eastAsia"/>
          <w:sz w:val="24"/>
        </w:rPr>
        <w:t xml:space="preserve">）： </w:t>
      </w:r>
      <w:r>
        <w:rPr>
          <w:rFonts w:ascii="宋体" w:hAnsi="宋体" w:cs="宋体" w:hint="eastAsia"/>
          <w:sz w:val="24"/>
          <w:u w:val="single"/>
        </w:rPr>
        <w:t xml:space="preserve">                   </w:t>
      </w:r>
    </w:p>
    <w:p w:rsidR="008A5A2C" w:rsidRDefault="001D6334" w:rsidP="001D6334">
      <w:pPr>
        <w:snapToGrid w:val="0"/>
        <w:spacing w:line="480" w:lineRule="auto"/>
        <w:ind w:firstLineChars="1397" w:firstLine="3353"/>
        <w:rPr>
          <w:rFonts w:ascii="宋体" w:hAnsi="宋体" w:cs="宋体"/>
          <w:sz w:val="24"/>
        </w:rPr>
      </w:pPr>
      <w:r>
        <w:rPr>
          <w:rFonts w:ascii="宋体" w:hAnsi="宋体" w:cs="宋体" w:hint="eastAsia"/>
          <w:sz w:val="24"/>
        </w:rPr>
        <w:t>法定代表人（</w:t>
      </w:r>
      <w:r w:rsidR="001D0AE7">
        <w:rPr>
          <w:rFonts w:hint="eastAsia"/>
          <w:sz w:val="24"/>
        </w:rPr>
        <w:t>电子签章</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rsidR="008A5A2C" w:rsidRDefault="001D6334">
      <w:pPr>
        <w:snapToGrid w:val="0"/>
        <w:spacing w:line="480" w:lineRule="auto"/>
        <w:ind w:firstLineChars="1400" w:firstLine="3360"/>
        <w:rPr>
          <w:rFonts w:ascii="宋体" w:hAnsi="宋体" w:cs="宋体"/>
          <w:sz w:val="24"/>
        </w:rPr>
      </w:pPr>
      <w:r>
        <w:rPr>
          <w:rFonts w:ascii="宋体" w:hAnsi="宋体" w:cs="宋体" w:hint="eastAsia"/>
          <w:sz w:val="24"/>
        </w:rPr>
        <w:t>联系电话：</w:t>
      </w:r>
      <w:r>
        <w:rPr>
          <w:rFonts w:ascii="宋体" w:hAnsi="宋体" w:cs="宋体" w:hint="eastAsia"/>
          <w:sz w:val="24"/>
          <w:u w:val="single"/>
        </w:rPr>
        <w:t xml:space="preserve">                              </w:t>
      </w:r>
    </w:p>
    <w:p w:rsidR="008A5A2C" w:rsidRDefault="001D6334" w:rsidP="001D6334">
      <w:pPr>
        <w:snapToGrid w:val="0"/>
        <w:spacing w:line="480" w:lineRule="auto"/>
        <w:ind w:firstLineChars="1397" w:firstLine="3353"/>
        <w:rPr>
          <w:rFonts w:ascii="宋体" w:hAnsi="宋体" w:cs="宋体"/>
          <w:sz w:val="24"/>
        </w:rPr>
      </w:pPr>
      <w:r>
        <w:rPr>
          <w:rFonts w:ascii="宋体" w:hAnsi="宋体" w:cs="宋体" w:hint="eastAsia"/>
          <w:sz w:val="24"/>
        </w:rPr>
        <w:t xml:space="preserve">授权委托人（签字或盖章）： </w:t>
      </w:r>
      <w:r>
        <w:rPr>
          <w:rFonts w:ascii="宋体" w:hAnsi="宋体" w:cs="宋体" w:hint="eastAsia"/>
          <w:sz w:val="24"/>
          <w:u w:val="single"/>
        </w:rPr>
        <w:t xml:space="preserve">            </w:t>
      </w:r>
      <w:r>
        <w:rPr>
          <w:rFonts w:ascii="宋体" w:hAnsi="宋体" w:cs="宋体" w:hint="eastAsia"/>
          <w:sz w:val="24"/>
        </w:rPr>
        <w:t xml:space="preserve">       </w:t>
      </w:r>
    </w:p>
    <w:p w:rsidR="008A5A2C" w:rsidRDefault="001D6334" w:rsidP="001D6334">
      <w:pPr>
        <w:snapToGrid w:val="0"/>
        <w:spacing w:line="480" w:lineRule="auto"/>
        <w:ind w:firstLineChars="1397" w:firstLine="3353"/>
        <w:rPr>
          <w:rFonts w:ascii="宋体" w:hAnsi="宋体" w:cs="宋体"/>
          <w:sz w:val="24"/>
          <w:u w:val="single"/>
        </w:rPr>
      </w:pPr>
      <w:r>
        <w:rPr>
          <w:rFonts w:ascii="宋体" w:hAnsi="宋体" w:cs="宋体" w:hint="eastAsia"/>
          <w:sz w:val="24"/>
        </w:rPr>
        <w:t>联系电话：</w:t>
      </w:r>
      <w:r>
        <w:rPr>
          <w:rFonts w:ascii="宋体" w:hAnsi="宋体" w:cs="宋体" w:hint="eastAsia"/>
          <w:sz w:val="24"/>
          <w:u w:val="single"/>
        </w:rPr>
        <w:t xml:space="preserve">                             </w:t>
      </w:r>
    </w:p>
    <w:p w:rsidR="008A5A2C" w:rsidRDefault="001D6334" w:rsidP="001D6334">
      <w:pPr>
        <w:spacing w:line="380" w:lineRule="exact"/>
        <w:ind w:firstLineChars="1397" w:firstLine="3353"/>
        <w:rPr>
          <w:rFonts w:ascii="宋体" w:hAnsi="宋体" w:cs="宋体"/>
          <w:spacing w:val="20"/>
          <w:sz w:val="24"/>
        </w:rPr>
      </w:pPr>
      <w:r>
        <w:rPr>
          <w:rFonts w:ascii="宋体" w:hAnsi="宋体" w:cs="宋体" w:hint="eastAsia"/>
          <w:sz w:val="24"/>
        </w:rPr>
        <w:t>日期：</w:t>
      </w:r>
      <w:r>
        <w:rPr>
          <w:rFonts w:ascii="宋体" w:hAnsi="宋体" w:cs="宋体" w:hint="eastAsia"/>
          <w:spacing w:val="20"/>
          <w:sz w:val="24"/>
          <w:u w:val="single"/>
        </w:rPr>
        <w:t xml:space="preserve">       </w:t>
      </w:r>
      <w:r>
        <w:rPr>
          <w:rFonts w:ascii="宋体" w:hAnsi="宋体" w:cs="宋体" w:hint="eastAsia"/>
          <w:spacing w:val="20"/>
          <w:sz w:val="24"/>
        </w:rPr>
        <w:t>年</w:t>
      </w:r>
      <w:r>
        <w:rPr>
          <w:rFonts w:ascii="宋体" w:hAnsi="宋体" w:cs="宋体" w:hint="eastAsia"/>
          <w:spacing w:val="20"/>
          <w:sz w:val="24"/>
          <w:u w:val="single"/>
        </w:rPr>
        <w:t xml:space="preserve">     </w:t>
      </w:r>
      <w:r>
        <w:rPr>
          <w:rFonts w:ascii="宋体" w:hAnsi="宋体" w:cs="宋体" w:hint="eastAsia"/>
          <w:spacing w:val="20"/>
          <w:sz w:val="24"/>
        </w:rPr>
        <w:t>月</w:t>
      </w:r>
      <w:r>
        <w:rPr>
          <w:rFonts w:ascii="宋体" w:hAnsi="宋体" w:cs="宋体" w:hint="eastAsia"/>
          <w:spacing w:val="20"/>
          <w:sz w:val="24"/>
          <w:u w:val="single"/>
        </w:rPr>
        <w:t xml:space="preserve">      </w:t>
      </w:r>
      <w:r>
        <w:rPr>
          <w:rFonts w:ascii="宋体" w:hAnsi="宋体" w:cs="宋体" w:hint="eastAsia"/>
          <w:spacing w:val="20"/>
          <w:sz w:val="24"/>
        </w:rPr>
        <w:t>日</w:t>
      </w:r>
    </w:p>
    <w:p w:rsidR="008A5A2C" w:rsidRDefault="008A5A2C" w:rsidP="001D6334">
      <w:pPr>
        <w:spacing w:line="380" w:lineRule="exact"/>
        <w:ind w:firstLineChars="1397" w:firstLine="3912"/>
        <w:rPr>
          <w:rFonts w:ascii="宋体" w:hAnsi="宋体" w:cs="宋体"/>
          <w:spacing w:val="20"/>
          <w:sz w:val="24"/>
        </w:rPr>
      </w:pPr>
    </w:p>
    <w:p w:rsidR="008A5A2C" w:rsidRDefault="001D6334">
      <w:pPr>
        <w:pStyle w:val="3"/>
        <w:spacing w:before="66" w:line="360" w:lineRule="auto"/>
        <w:ind w:left="220"/>
        <w:jc w:val="left"/>
        <w:rPr>
          <w:b/>
          <w:sz w:val="24"/>
          <w:szCs w:val="24"/>
        </w:rPr>
      </w:pPr>
      <w:r>
        <w:rPr>
          <w:rFonts w:hint="eastAsia"/>
          <w:b/>
          <w:sz w:val="24"/>
          <w:szCs w:val="24"/>
        </w:rPr>
        <w:t>注：因响应文件中授权委托书授权代理人无法手写签字，可以以印刷体代替（印刷体为电脑打出的字体）。</w:t>
      </w:r>
      <w:bookmarkStart w:id="70" w:name="_Toc466566810"/>
      <w:bookmarkEnd w:id="70"/>
    </w:p>
    <w:p w:rsidR="008A5A2C" w:rsidRDefault="001D6334">
      <w:pPr>
        <w:pStyle w:val="3"/>
        <w:spacing w:before="66" w:line="360" w:lineRule="auto"/>
        <w:ind w:left="220"/>
        <w:jc w:val="center"/>
        <w:rPr>
          <w:b/>
          <w:sz w:val="24"/>
          <w:szCs w:val="24"/>
        </w:rPr>
      </w:pPr>
      <w:r>
        <w:rPr>
          <w:rFonts w:hint="eastAsia"/>
          <w:b/>
          <w:sz w:val="32"/>
          <w:szCs w:val="32"/>
        </w:rPr>
        <w:lastRenderedPageBreak/>
        <w:t>四、响应承诺函</w:t>
      </w:r>
    </w:p>
    <w:p w:rsidR="008A5A2C" w:rsidRDefault="001D6334">
      <w:pPr>
        <w:pStyle w:val="a4"/>
        <w:spacing w:line="360" w:lineRule="auto"/>
        <w:ind w:firstLineChars="200" w:firstLine="480"/>
        <w:rPr>
          <w:sz w:val="24"/>
          <w:szCs w:val="24"/>
        </w:rPr>
      </w:pPr>
      <w:r>
        <w:rPr>
          <w:rFonts w:hint="eastAsia"/>
          <w:sz w:val="24"/>
          <w:szCs w:val="24"/>
        </w:rPr>
        <w:t>致 （采购人）：</w:t>
      </w:r>
    </w:p>
    <w:p w:rsidR="008A5A2C" w:rsidRDefault="001D6334">
      <w:pPr>
        <w:pStyle w:val="a4"/>
        <w:spacing w:line="360" w:lineRule="auto"/>
        <w:ind w:firstLineChars="200" w:firstLine="480"/>
        <w:rPr>
          <w:sz w:val="24"/>
          <w:szCs w:val="24"/>
        </w:rPr>
      </w:pPr>
      <w:r>
        <w:rPr>
          <w:rFonts w:hint="eastAsia"/>
          <w:sz w:val="24"/>
          <w:szCs w:val="24"/>
        </w:rPr>
        <w:t>我公司作为本次采购项目的供应商，根据竞争性磋商文件要求，现郑重承诺如下： 一、具备《中华人民共和国政府采购法》第二十二条第一款和本项目规定的条件：</w:t>
      </w:r>
    </w:p>
    <w:p w:rsidR="008A5A2C" w:rsidRDefault="001D6334">
      <w:pPr>
        <w:pStyle w:val="a4"/>
        <w:spacing w:line="360" w:lineRule="auto"/>
        <w:ind w:firstLineChars="200" w:firstLine="480"/>
        <w:rPr>
          <w:sz w:val="24"/>
          <w:szCs w:val="24"/>
        </w:rPr>
      </w:pPr>
      <w:r>
        <w:rPr>
          <w:rFonts w:hint="eastAsia"/>
          <w:sz w:val="24"/>
          <w:szCs w:val="24"/>
        </w:rPr>
        <w:t>（一）具有独立承担民事责任的能力；</w:t>
      </w:r>
    </w:p>
    <w:p w:rsidR="008A5A2C" w:rsidRDefault="001D6334">
      <w:pPr>
        <w:pStyle w:val="a4"/>
        <w:spacing w:line="360" w:lineRule="auto"/>
        <w:ind w:firstLineChars="200" w:firstLine="480"/>
        <w:rPr>
          <w:sz w:val="24"/>
          <w:szCs w:val="24"/>
        </w:rPr>
      </w:pPr>
      <w:r>
        <w:rPr>
          <w:rFonts w:hint="eastAsia"/>
          <w:sz w:val="24"/>
          <w:szCs w:val="24"/>
        </w:rPr>
        <w:t>（二）具有良好的商业信誉和健全的财务会计制度；</w:t>
      </w:r>
    </w:p>
    <w:p w:rsidR="008A5A2C" w:rsidRDefault="001D6334">
      <w:pPr>
        <w:pStyle w:val="a4"/>
        <w:spacing w:line="360" w:lineRule="auto"/>
        <w:ind w:firstLineChars="200" w:firstLine="480"/>
        <w:rPr>
          <w:sz w:val="24"/>
          <w:szCs w:val="24"/>
        </w:rPr>
      </w:pPr>
      <w:r>
        <w:rPr>
          <w:rFonts w:hint="eastAsia"/>
          <w:sz w:val="24"/>
          <w:szCs w:val="24"/>
        </w:rPr>
        <w:t>（三）具有履行合同所必需的设备和专业技术能力；</w:t>
      </w:r>
    </w:p>
    <w:p w:rsidR="008A5A2C" w:rsidRDefault="001D6334">
      <w:pPr>
        <w:pStyle w:val="a4"/>
        <w:spacing w:line="360" w:lineRule="auto"/>
        <w:ind w:firstLineChars="200" w:firstLine="480"/>
        <w:rPr>
          <w:sz w:val="24"/>
          <w:szCs w:val="24"/>
        </w:rPr>
      </w:pPr>
      <w:r>
        <w:rPr>
          <w:rFonts w:hint="eastAsia"/>
          <w:sz w:val="24"/>
          <w:szCs w:val="24"/>
        </w:rPr>
        <w:t>（四）有依法缴纳税收和社会保障资金的良好记录；</w:t>
      </w:r>
    </w:p>
    <w:p w:rsidR="008A5A2C" w:rsidRDefault="001D6334">
      <w:pPr>
        <w:pStyle w:val="a4"/>
        <w:spacing w:line="360" w:lineRule="auto"/>
        <w:ind w:firstLineChars="200" w:firstLine="480"/>
        <w:rPr>
          <w:sz w:val="24"/>
          <w:szCs w:val="24"/>
        </w:rPr>
      </w:pPr>
      <w:r>
        <w:rPr>
          <w:rFonts w:hint="eastAsia"/>
          <w:sz w:val="24"/>
          <w:szCs w:val="24"/>
        </w:rPr>
        <w:t>（五）参加政府采购活动前三年内，在经营活动中没有重大违法记录；</w:t>
      </w:r>
    </w:p>
    <w:p w:rsidR="008A5A2C" w:rsidRDefault="001D6334">
      <w:pPr>
        <w:pStyle w:val="a4"/>
        <w:spacing w:line="360" w:lineRule="auto"/>
        <w:ind w:firstLineChars="200" w:firstLine="480"/>
        <w:rPr>
          <w:sz w:val="24"/>
          <w:szCs w:val="24"/>
        </w:rPr>
      </w:pPr>
      <w:r>
        <w:rPr>
          <w:rFonts w:hint="eastAsia"/>
          <w:sz w:val="24"/>
          <w:szCs w:val="24"/>
        </w:rPr>
        <w:t>（六）法律、行政法规规定的其他条件；</w:t>
      </w:r>
    </w:p>
    <w:p w:rsidR="008A5A2C" w:rsidRDefault="001D6334">
      <w:pPr>
        <w:pStyle w:val="a4"/>
        <w:spacing w:line="360" w:lineRule="auto"/>
        <w:ind w:firstLineChars="200" w:firstLine="480"/>
        <w:rPr>
          <w:sz w:val="24"/>
          <w:szCs w:val="24"/>
        </w:rPr>
      </w:pPr>
      <w:r>
        <w:rPr>
          <w:rFonts w:hint="eastAsia"/>
          <w:sz w:val="24"/>
          <w:szCs w:val="24"/>
        </w:rPr>
        <w:t>（七）根据采购项目提出的特殊条件。</w:t>
      </w:r>
    </w:p>
    <w:p w:rsidR="008A5A2C" w:rsidRDefault="001D6334">
      <w:pPr>
        <w:pStyle w:val="a4"/>
        <w:spacing w:line="360" w:lineRule="auto"/>
        <w:ind w:firstLineChars="200" w:firstLine="440"/>
        <w:rPr>
          <w:sz w:val="24"/>
          <w:szCs w:val="24"/>
        </w:rPr>
      </w:pPr>
      <w:r>
        <w:rPr>
          <w:rFonts w:hint="eastAsia"/>
          <w:spacing w:val="-10"/>
          <w:sz w:val="24"/>
          <w:szCs w:val="24"/>
        </w:rPr>
        <w:t>二、完全接受和满足本项目竞争性磋商文件中规定的实质性要求，如对竞争性磋商文件有异议，已经在投标截止时间届满前依法进行维权救济，不存在对竞争性磋商文件有异议的同时</w:t>
      </w:r>
      <w:r>
        <w:rPr>
          <w:rFonts w:hint="eastAsia"/>
          <w:sz w:val="24"/>
          <w:szCs w:val="24"/>
        </w:rPr>
        <w:t>又参加投标以求侥幸中标或者为实现其他非法目的的行为。</w:t>
      </w:r>
    </w:p>
    <w:p w:rsidR="008A5A2C" w:rsidRDefault="001D6334">
      <w:pPr>
        <w:pStyle w:val="a4"/>
        <w:spacing w:line="360" w:lineRule="auto"/>
        <w:ind w:firstLineChars="200" w:firstLine="440"/>
        <w:rPr>
          <w:sz w:val="24"/>
          <w:szCs w:val="24"/>
        </w:rPr>
      </w:pPr>
      <w:r>
        <w:rPr>
          <w:rFonts w:hint="eastAsia"/>
          <w:spacing w:val="-10"/>
          <w:sz w:val="24"/>
          <w:szCs w:val="24"/>
        </w:rPr>
        <w:t>三、参加本次招标采购活动，不存在与单位负责人为同一人或者存在直接控股、管理关系</w:t>
      </w:r>
      <w:r>
        <w:rPr>
          <w:rFonts w:hint="eastAsia"/>
          <w:sz w:val="24"/>
          <w:szCs w:val="24"/>
        </w:rPr>
        <w:t>的其他供应商参与同一合同项下的政府采购活动的行为。</w:t>
      </w:r>
    </w:p>
    <w:p w:rsidR="008A5A2C" w:rsidRDefault="001D6334">
      <w:pPr>
        <w:pStyle w:val="a4"/>
        <w:spacing w:line="360" w:lineRule="auto"/>
        <w:ind w:firstLineChars="200" w:firstLine="480"/>
        <w:rPr>
          <w:sz w:val="24"/>
          <w:szCs w:val="24"/>
        </w:rPr>
      </w:pPr>
      <w:r>
        <w:rPr>
          <w:rFonts w:hint="eastAsia"/>
          <w:sz w:val="24"/>
          <w:szCs w:val="24"/>
        </w:rPr>
        <w:t>四、参加本次招标采购活动，不存在为采购项目提供整体设计、规范编制或者项目管理、监理、检测等服务的行为。</w:t>
      </w:r>
    </w:p>
    <w:p w:rsidR="008A5A2C" w:rsidRDefault="001D6334">
      <w:pPr>
        <w:pStyle w:val="a4"/>
        <w:spacing w:line="360" w:lineRule="auto"/>
        <w:ind w:firstLineChars="200" w:firstLine="440"/>
        <w:rPr>
          <w:sz w:val="24"/>
          <w:szCs w:val="24"/>
        </w:rPr>
      </w:pPr>
      <w:r>
        <w:rPr>
          <w:rFonts w:hint="eastAsia"/>
          <w:spacing w:val="-10"/>
          <w:sz w:val="24"/>
          <w:szCs w:val="24"/>
        </w:rPr>
        <w:t>五、参加本次招标采购活动，不存在和其他供应商在同一合同项下的采购项目中，同时委</w:t>
      </w:r>
      <w:r>
        <w:rPr>
          <w:rFonts w:hint="eastAsia"/>
          <w:sz w:val="24"/>
          <w:szCs w:val="24"/>
        </w:rPr>
        <w:t>托同一个自然人、同一家庭的人员、同一单位的人员作为代理人的行为。</w:t>
      </w:r>
    </w:p>
    <w:p w:rsidR="008A5A2C" w:rsidRDefault="001D6334">
      <w:pPr>
        <w:pStyle w:val="a4"/>
        <w:spacing w:line="360" w:lineRule="auto"/>
        <w:ind w:firstLineChars="200" w:firstLine="432"/>
        <w:rPr>
          <w:sz w:val="24"/>
          <w:szCs w:val="24"/>
        </w:rPr>
      </w:pPr>
      <w:r>
        <w:rPr>
          <w:rFonts w:hint="eastAsia"/>
          <w:spacing w:val="-12"/>
          <w:sz w:val="24"/>
          <w:szCs w:val="24"/>
        </w:rPr>
        <w:t>六、供应商参加本次政府采购活动要求在近三年内供应商和其法定代表人没有行贿犯罪行</w:t>
      </w:r>
      <w:r>
        <w:rPr>
          <w:rFonts w:hint="eastAsia"/>
          <w:sz w:val="24"/>
          <w:szCs w:val="24"/>
        </w:rPr>
        <w:t>为。</w:t>
      </w:r>
    </w:p>
    <w:p w:rsidR="008A5A2C" w:rsidRDefault="001D6334">
      <w:pPr>
        <w:pStyle w:val="a4"/>
        <w:spacing w:line="360" w:lineRule="auto"/>
        <w:ind w:firstLineChars="200" w:firstLine="480"/>
        <w:rPr>
          <w:sz w:val="24"/>
          <w:szCs w:val="24"/>
        </w:rPr>
      </w:pPr>
      <w:r>
        <w:rPr>
          <w:rFonts w:hint="eastAsia"/>
          <w:sz w:val="24"/>
          <w:szCs w:val="24"/>
        </w:rPr>
        <w:t>七、参加本次招标采购活动，不存在联合体投标。</w:t>
      </w:r>
    </w:p>
    <w:p w:rsidR="008A5A2C" w:rsidRDefault="001D6334">
      <w:pPr>
        <w:pStyle w:val="a4"/>
        <w:spacing w:line="360" w:lineRule="auto"/>
        <w:ind w:firstLineChars="200" w:firstLine="444"/>
        <w:rPr>
          <w:sz w:val="24"/>
          <w:szCs w:val="24"/>
        </w:rPr>
      </w:pPr>
      <w:r>
        <w:rPr>
          <w:rFonts w:hint="eastAsia"/>
          <w:spacing w:val="-9"/>
          <w:sz w:val="24"/>
          <w:szCs w:val="24"/>
        </w:rPr>
        <w:t>八、响应文件中提供的能够给予我公司带来优惠、好处的任何材料资料和技术、服务、商</w:t>
      </w:r>
      <w:r>
        <w:rPr>
          <w:rFonts w:hint="eastAsia"/>
          <w:sz w:val="24"/>
          <w:szCs w:val="24"/>
        </w:rPr>
        <w:t>务等响应承诺情况都是真实的、有效的、合法的。</w:t>
      </w:r>
    </w:p>
    <w:p w:rsidR="008A5A2C" w:rsidRDefault="001D6334">
      <w:pPr>
        <w:pStyle w:val="a4"/>
        <w:spacing w:line="360" w:lineRule="auto"/>
        <w:ind w:firstLineChars="200" w:firstLine="480"/>
        <w:rPr>
          <w:sz w:val="24"/>
          <w:szCs w:val="24"/>
        </w:rPr>
      </w:pPr>
      <w:r>
        <w:rPr>
          <w:rFonts w:hint="eastAsia"/>
          <w:sz w:val="24"/>
          <w:szCs w:val="24"/>
        </w:rPr>
        <w:t>九、存在以下行为之一的愿意接受相关部门的处理：</w:t>
      </w:r>
    </w:p>
    <w:p w:rsidR="008A5A2C" w:rsidRDefault="001D6334">
      <w:pPr>
        <w:pStyle w:val="a4"/>
        <w:spacing w:line="360" w:lineRule="auto"/>
        <w:ind w:firstLineChars="200" w:firstLine="480"/>
        <w:rPr>
          <w:sz w:val="24"/>
          <w:szCs w:val="24"/>
        </w:rPr>
      </w:pPr>
      <w:r>
        <w:rPr>
          <w:rFonts w:hint="eastAsia"/>
          <w:sz w:val="24"/>
          <w:szCs w:val="24"/>
        </w:rPr>
        <w:t>（一）投标有效期内撤销响应文件的；</w:t>
      </w:r>
    </w:p>
    <w:p w:rsidR="008A5A2C" w:rsidRDefault="001D6334">
      <w:pPr>
        <w:pStyle w:val="a4"/>
        <w:spacing w:line="360" w:lineRule="auto"/>
        <w:ind w:firstLineChars="200" w:firstLine="480"/>
        <w:rPr>
          <w:sz w:val="24"/>
          <w:szCs w:val="24"/>
        </w:rPr>
      </w:pPr>
      <w:r>
        <w:rPr>
          <w:rFonts w:hint="eastAsia"/>
          <w:sz w:val="24"/>
          <w:szCs w:val="24"/>
        </w:rPr>
        <w:t>（二）在采购人确定中标人以前放弃中标候选资格的；</w:t>
      </w:r>
    </w:p>
    <w:p w:rsidR="008A5A2C" w:rsidRDefault="001D6334">
      <w:pPr>
        <w:pStyle w:val="a4"/>
        <w:spacing w:line="360" w:lineRule="auto"/>
        <w:ind w:firstLineChars="200" w:firstLine="480"/>
        <w:rPr>
          <w:sz w:val="24"/>
          <w:szCs w:val="24"/>
        </w:rPr>
      </w:pPr>
      <w:r>
        <w:rPr>
          <w:rFonts w:hint="eastAsia"/>
          <w:sz w:val="24"/>
          <w:szCs w:val="24"/>
        </w:rPr>
        <w:lastRenderedPageBreak/>
        <w:t>（三）由于成交人的原因未能按照竞争性磋商文件的规定与采购人签订合同；</w:t>
      </w:r>
    </w:p>
    <w:p w:rsidR="008A5A2C" w:rsidRDefault="001D6334">
      <w:pPr>
        <w:pStyle w:val="a4"/>
        <w:spacing w:line="360" w:lineRule="auto"/>
        <w:ind w:firstLineChars="200" w:firstLine="480"/>
        <w:rPr>
          <w:sz w:val="24"/>
          <w:szCs w:val="24"/>
        </w:rPr>
      </w:pPr>
      <w:r>
        <w:rPr>
          <w:rFonts w:hint="eastAsia"/>
          <w:sz w:val="24"/>
          <w:szCs w:val="24"/>
        </w:rPr>
        <w:t>（四）由于成交人的原因未能按照竞争性磋商文件的规定交纳履约保证金；</w:t>
      </w:r>
    </w:p>
    <w:p w:rsidR="008A5A2C" w:rsidRDefault="001D6334">
      <w:pPr>
        <w:pStyle w:val="a4"/>
        <w:spacing w:line="360" w:lineRule="auto"/>
        <w:ind w:firstLineChars="200" w:firstLine="480"/>
        <w:rPr>
          <w:sz w:val="24"/>
          <w:szCs w:val="24"/>
        </w:rPr>
      </w:pPr>
      <w:r>
        <w:rPr>
          <w:rFonts w:hint="eastAsia"/>
          <w:sz w:val="24"/>
          <w:szCs w:val="24"/>
        </w:rPr>
        <w:t>（五）在响应文件中提供虚假材料谋取中标；</w:t>
      </w:r>
    </w:p>
    <w:p w:rsidR="008A5A2C" w:rsidRDefault="001D6334">
      <w:pPr>
        <w:pStyle w:val="a4"/>
        <w:spacing w:line="360" w:lineRule="auto"/>
        <w:ind w:firstLineChars="200" w:firstLine="480"/>
        <w:rPr>
          <w:sz w:val="24"/>
          <w:szCs w:val="24"/>
        </w:rPr>
      </w:pPr>
      <w:r>
        <w:rPr>
          <w:rFonts w:hint="eastAsia"/>
          <w:sz w:val="24"/>
          <w:szCs w:val="24"/>
        </w:rPr>
        <w:t>（六）与采购人、其他供应商或者采购代理机构恶意串通的；</w:t>
      </w:r>
    </w:p>
    <w:p w:rsidR="008A5A2C" w:rsidRDefault="001D6334">
      <w:pPr>
        <w:pStyle w:val="a4"/>
        <w:spacing w:line="360" w:lineRule="auto"/>
        <w:ind w:firstLineChars="200" w:firstLine="480"/>
        <w:rPr>
          <w:sz w:val="24"/>
          <w:szCs w:val="24"/>
        </w:rPr>
      </w:pPr>
      <w:r>
        <w:rPr>
          <w:rFonts w:hint="eastAsia"/>
          <w:sz w:val="24"/>
          <w:szCs w:val="24"/>
        </w:rPr>
        <w:t>（七）投标有效期内，供应商在政府采购活动中有违法、违规、违纪行为。</w:t>
      </w:r>
    </w:p>
    <w:p w:rsidR="008A5A2C" w:rsidRDefault="001D6334">
      <w:pPr>
        <w:pStyle w:val="a4"/>
        <w:spacing w:line="360" w:lineRule="auto"/>
        <w:ind w:firstLineChars="200" w:firstLine="456"/>
        <w:rPr>
          <w:sz w:val="24"/>
          <w:szCs w:val="24"/>
        </w:rPr>
      </w:pPr>
      <w:r>
        <w:rPr>
          <w:rFonts w:hint="eastAsia"/>
          <w:spacing w:val="-6"/>
          <w:sz w:val="24"/>
          <w:szCs w:val="24"/>
        </w:rPr>
        <w:t>由此产生的一切法律后果和责任由我公司承担。我公司声明放弃对此提出任何异议和追索</w:t>
      </w:r>
      <w:r>
        <w:rPr>
          <w:rFonts w:hint="eastAsia"/>
          <w:sz w:val="24"/>
          <w:szCs w:val="24"/>
        </w:rPr>
        <w:t>的权利。</w:t>
      </w:r>
    </w:p>
    <w:p w:rsidR="008A5A2C" w:rsidRDefault="001D6334">
      <w:pPr>
        <w:pStyle w:val="a4"/>
        <w:spacing w:line="360" w:lineRule="auto"/>
        <w:ind w:firstLineChars="200" w:firstLine="456"/>
        <w:rPr>
          <w:sz w:val="24"/>
          <w:szCs w:val="24"/>
        </w:rPr>
      </w:pPr>
      <w:r>
        <w:rPr>
          <w:rFonts w:hint="eastAsia"/>
          <w:spacing w:val="-6"/>
          <w:sz w:val="24"/>
          <w:szCs w:val="24"/>
        </w:rPr>
        <w:t>本公司对上述承诺的内容事项真实性负责。如经查实上述承诺的内容事项存在虚假，我公</w:t>
      </w:r>
      <w:r>
        <w:rPr>
          <w:rFonts w:hint="eastAsia"/>
          <w:sz w:val="24"/>
          <w:szCs w:val="24"/>
        </w:rPr>
        <w:t>司愿意接受以提供虚假材料谋取中标追究法律责任。</w:t>
      </w:r>
    </w:p>
    <w:p w:rsidR="008A5A2C" w:rsidRDefault="008A5A2C">
      <w:pPr>
        <w:pStyle w:val="a4"/>
        <w:spacing w:before="4" w:line="360" w:lineRule="auto"/>
        <w:rPr>
          <w:sz w:val="24"/>
          <w:szCs w:val="24"/>
        </w:rPr>
      </w:pPr>
    </w:p>
    <w:p w:rsidR="008A5A2C" w:rsidRDefault="001D6334">
      <w:pPr>
        <w:pStyle w:val="a4"/>
        <w:tabs>
          <w:tab w:val="left" w:pos="3459"/>
        </w:tabs>
        <w:spacing w:before="1" w:line="360" w:lineRule="auto"/>
        <w:rPr>
          <w:sz w:val="24"/>
          <w:szCs w:val="24"/>
        </w:rPr>
      </w:pPr>
      <w:r>
        <w:rPr>
          <w:rFonts w:hint="eastAsia"/>
          <w:sz w:val="24"/>
          <w:szCs w:val="24"/>
        </w:rPr>
        <w:t>供应商名称（</w:t>
      </w:r>
      <w:r w:rsidR="001D0AE7">
        <w:rPr>
          <w:rFonts w:hint="eastAsia"/>
          <w:sz w:val="24"/>
        </w:rPr>
        <w:t>电子签章</w:t>
      </w:r>
      <w:r>
        <w:rPr>
          <w:rFonts w:hint="eastAsia"/>
          <w:sz w:val="24"/>
          <w:szCs w:val="24"/>
        </w:rPr>
        <w:t xml:space="preserve">）： </w:t>
      </w:r>
    </w:p>
    <w:p w:rsidR="008A5A2C" w:rsidRDefault="008A5A2C">
      <w:pPr>
        <w:pStyle w:val="a4"/>
        <w:spacing w:before="1" w:line="360" w:lineRule="auto"/>
        <w:ind w:left="220" w:right="237" w:firstLine="480"/>
        <w:rPr>
          <w:spacing w:val="-6"/>
          <w:sz w:val="24"/>
          <w:szCs w:val="24"/>
        </w:rPr>
      </w:pPr>
    </w:p>
    <w:p w:rsidR="008A5A2C" w:rsidRDefault="001D6334">
      <w:pPr>
        <w:pStyle w:val="a4"/>
        <w:spacing w:before="1" w:line="360" w:lineRule="auto"/>
        <w:ind w:right="237"/>
        <w:rPr>
          <w:spacing w:val="-6"/>
          <w:sz w:val="24"/>
          <w:szCs w:val="24"/>
        </w:rPr>
      </w:pPr>
      <w:r>
        <w:rPr>
          <w:rFonts w:hint="eastAsia"/>
          <w:spacing w:val="-6"/>
          <w:sz w:val="24"/>
          <w:szCs w:val="24"/>
        </w:rPr>
        <w:t>法定代表人（</w:t>
      </w:r>
      <w:r w:rsidR="001D0AE7">
        <w:rPr>
          <w:rFonts w:hint="eastAsia"/>
          <w:sz w:val="24"/>
        </w:rPr>
        <w:t>电子签章</w:t>
      </w:r>
      <w:r>
        <w:rPr>
          <w:rFonts w:hint="eastAsia"/>
          <w:spacing w:val="-6"/>
          <w:sz w:val="24"/>
          <w:szCs w:val="24"/>
        </w:rPr>
        <w:t>）：</w:t>
      </w:r>
    </w:p>
    <w:p w:rsidR="008A5A2C" w:rsidRDefault="008A5A2C">
      <w:pPr>
        <w:pStyle w:val="a4"/>
        <w:spacing w:before="1" w:line="360" w:lineRule="auto"/>
        <w:ind w:right="237"/>
        <w:rPr>
          <w:spacing w:val="-6"/>
          <w:sz w:val="24"/>
          <w:szCs w:val="24"/>
        </w:rPr>
      </w:pPr>
    </w:p>
    <w:p w:rsidR="008A5A2C" w:rsidRDefault="001D6334">
      <w:pPr>
        <w:pStyle w:val="a4"/>
        <w:spacing w:before="1" w:line="360" w:lineRule="auto"/>
        <w:ind w:right="237"/>
        <w:rPr>
          <w:spacing w:val="-6"/>
          <w:sz w:val="24"/>
          <w:szCs w:val="24"/>
        </w:rPr>
      </w:pPr>
      <w:r>
        <w:rPr>
          <w:rFonts w:hint="eastAsia"/>
          <w:spacing w:val="-6"/>
          <w:sz w:val="24"/>
          <w:szCs w:val="24"/>
        </w:rPr>
        <w:t xml:space="preserve"> 日</w:t>
      </w:r>
      <w:r w:rsidR="00EF7135">
        <w:rPr>
          <w:rFonts w:hint="eastAsia"/>
          <w:spacing w:val="-6"/>
          <w:sz w:val="24"/>
          <w:szCs w:val="24"/>
        </w:rPr>
        <w:t xml:space="preserve">  </w:t>
      </w:r>
      <w:r>
        <w:rPr>
          <w:rFonts w:hint="eastAsia"/>
          <w:spacing w:val="-6"/>
          <w:sz w:val="24"/>
          <w:szCs w:val="24"/>
        </w:rPr>
        <w:t>期：</w:t>
      </w:r>
    </w:p>
    <w:p w:rsidR="008A5A2C" w:rsidRDefault="008A5A2C">
      <w:pPr>
        <w:spacing w:line="360" w:lineRule="auto"/>
        <w:rPr>
          <w:rFonts w:ascii="宋体" w:hAnsi="宋体" w:cs="宋体"/>
          <w:sz w:val="24"/>
        </w:rPr>
        <w:sectPr w:rsidR="008A5A2C">
          <w:pgSz w:w="11910" w:h="16840"/>
          <w:pgMar w:top="1440" w:right="1800" w:bottom="1440" w:left="1800" w:header="873" w:footer="955" w:gutter="0"/>
          <w:cols w:space="720"/>
        </w:sectPr>
      </w:pPr>
    </w:p>
    <w:p w:rsidR="008A5A2C" w:rsidRDefault="001D6334">
      <w:pPr>
        <w:spacing w:line="480" w:lineRule="atLeast"/>
        <w:ind w:firstLine="567"/>
        <w:jc w:val="center"/>
        <w:textAlignment w:val="baseline"/>
        <w:rPr>
          <w:rFonts w:ascii="宋体" w:hAnsi="宋体" w:cs="宋体"/>
          <w:b/>
          <w:bCs/>
          <w:sz w:val="32"/>
          <w:szCs w:val="32"/>
        </w:rPr>
      </w:pPr>
      <w:r>
        <w:rPr>
          <w:rFonts w:ascii="宋体" w:hAnsi="宋体" w:cs="宋体" w:hint="eastAsia"/>
          <w:b/>
          <w:bCs/>
          <w:sz w:val="32"/>
          <w:szCs w:val="32"/>
        </w:rPr>
        <w:lastRenderedPageBreak/>
        <w:t>五、资格证明文件</w:t>
      </w: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8A5A2C">
      <w:pPr>
        <w:spacing w:before="50"/>
        <w:jc w:val="left"/>
        <w:rPr>
          <w:rFonts w:ascii="宋体" w:hAnsi="宋体" w:cs="宋体"/>
          <w:b/>
          <w:sz w:val="32"/>
          <w:szCs w:val="32"/>
        </w:rPr>
      </w:pPr>
    </w:p>
    <w:p w:rsidR="008A5A2C" w:rsidRDefault="001D6334">
      <w:pPr>
        <w:spacing w:before="50"/>
        <w:jc w:val="center"/>
        <w:rPr>
          <w:rFonts w:ascii="宋体" w:hAnsi="宋体" w:cs="宋体"/>
          <w:b/>
          <w:sz w:val="32"/>
          <w:szCs w:val="32"/>
        </w:rPr>
      </w:pPr>
      <w:r>
        <w:rPr>
          <w:rFonts w:ascii="宋体" w:hAnsi="宋体" w:cs="宋体" w:hint="eastAsia"/>
          <w:b/>
          <w:sz w:val="32"/>
          <w:szCs w:val="32"/>
        </w:rPr>
        <w:lastRenderedPageBreak/>
        <w:t>六、技术标</w:t>
      </w:r>
    </w:p>
    <w:p w:rsidR="008A5A2C" w:rsidRDefault="008A5A2C">
      <w:pPr>
        <w:spacing w:before="50"/>
        <w:jc w:val="center"/>
        <w:rPr>
          <w:rFonts w:ascii="宋体" w:hAnsi="宋体" w:cs="宋体"/>
          <w:b/>
          <w:sz w:val="32"/>
          <w:szCs w:val="32"/>
        </w:rPr>
      </w:pPr>
    </w:p>
    <w:p w:rsidR="008A5A2C" w:rsidRDefault="008A5A2C">
      <w:pPr>
        <w:spacing w:before="50"/>
        <w:jc w:val="center"/>
        <w:rPr>
          <w:rFonts w:ascii="宋体" w:hAnsi="宋体" w:cs="宋体"/>
          <w:b/>
          <w:sz w:val="32"/>
          <w:szCs w:val="32"/>
        </w:rPr>
      </w:pPr>
    </w:p>
    <w:p w:rsidR="008A5A2C" w:rsidRDefault="001D6334">
      <w:pPr>
        <w:spacing w:before="50"/>
        <w:jc w:val="center"/>
        <w:outlineLvl w:val="2"/>
        <w:rPr>
          <w:rFonts w:ascii="宋体" w:hAnsi="宋体" w:cs="宋体"/>
          <w:b/>
          <w:sz w:val="32"/>
          <w:szCs w:val="32"/>
        </w:rPr>
      </w:pPr>
      <w:r>
        <w:rPr>
          <w:rFonts w:ascii="宋体" w:hAnsi="宋体" w:cs="宋体" w:hint="eastAsia"/>
          <w:b/>
          <w:sz w:val="32"/>
          <w:szCs w:val="32"/>
        </w:rPr>
        <w:t>（格式自拟）</w:t>
      </w:r>
    </w:p>
    <w:p w:rsidR="008A5A2C" w:rsidRDefault="008A5A2C">
      <w:pPr>
        <w:spacing w:before="50"/>
        <w:jc w:val="left"/>
        <w:rPr>
          <w:rFonts w:ascii="仿宋" w:eastAsia="仿宋"/>
          <w:b/>
          <w:sz w:val="36"/>
        </w:rPr>
        <w:sectPr w:rsidR="008A5A2C">
          <w:pgSz w:w="11910" w:h="16840"/>
          <w:pgMar w:top="1440" w:right="1800" w:bottom="1440" w:left="1800" w:header="873" w:footer="955" w:gutter="0"/>
          <w:cols w:space="720"/>
        </w:sectPr>
      </w:pPr>
    </w:p>
    <w:p w:rsidR="008A5A2C" w:rsidRDefault="001D6334">
      <w:pPr>
        <w:jc w:val="center"/>
        <w:rPr>
          <w:rFonts w:ascii="宋体" w:hAnsi="宋体"/>
          <w:b/>
          <w:bCs/>
          <w:sz w:val="32"/>
          <w:szCs w:val="32"/>
        </w:rPr>
      </w:pPr>
      <w:bookmarkStart w:id="71" w:name="_Toc30047"/>
      <w:bookmarkStart w:id="72" w:name="_Toc17170"/>
      <w:bookmarkStart w:id="73" w:name="_Toc27309"/>
      <w:r>
        <w:rPr>
          <w:rFonts w:ascii="宋体" w:hAnsi="宋体" w:hint="eastAsia"/>
          <w:b/>
          <w:bCs/>
          <w:sz w:val="32"/>
          <w:szCs w:val="32"/>
        </w:rPr>
        <w:lastRenderedPageBreak/>
        <w:t>七、</w:t>
      </w:r>
      <w:r w:rsidR="000D76F6">
        <w:rPr>
          <w:rFonts w:ascii="宋体" w:hAnsi="宋体" w:hint="eastAsia"/>
          <w:b/>
          <w:bCs/>
          <w:sz w:val="32"/>
          <w:szCs w:val="32"/>
        </w:rPr>
        <w:t>商务</w:t>
      </w:r>
      <w:r>
        <w:rPr>
          <w:rFonts w:ascii="宋体" w:hAnsi="宋体" w:hint="eastAsia"/>
          <w:b/>
          <w:bCs/>
          <w:sz w:val="32"/>
          <w:szCs w:val="32"/>
        </w:rPr>
        <w:t>标</w:t>
      </w:r>
    </w:p>
    <w:p w:rsidR="008A5A2C" w:rsidRDefault="001D6334">
      <w:pPr>
        <w:jc w:val="center"/>
        <w:rPr>
          <w:rFonts w:ascii="宋体" w:hAnsi="宋体"/>
          <w:b/>
          <w:bCs/>
          <w:sz w:val="32"/>
          <w:szCs w:val="32"/>
        </w:rPr>
      </w:pPr>
      <w:bookmarkStart w:id="74" w:name="_Toc1751"/>
      <w:r>
        <w:rPr>
          <w:rFonts w:ascii="宋体" w:hAnsi="宋体" w:hint="eastAsia"/>
          <w:b/>
          <w:bCs/>
          <w:sz w:val="32"/>
          <w:szCs w:val="32"/>
        </w:rPr>
        <w:br w:type="page"/>
      </w:r>
      <w:r>
        <w:rPr>
          <w:rFonts w:ascii="宋体" w:hAnsi="宋体" w:hint="eastAsia"/>
          <w:b/>
          <w:bCs/>
          <w:sz w:val="32"/>
          <w:szCs w:val="32"/>
        </w:rPr>
        <w:lastRenderedPageBreak/>
        <w:t>八、项目管理机构</w:t>
      </w:r>
    </w:p>
    <w:tbl>
      <w:tblPr>
        <w:tblW w:w="9639"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09"/>
        <w:gridCol w:w="709"/>
        <w:gridCol w:w="1275"/>
        <w:gridCol w:w="993"/>
        <w:gridCol w:w="992"/>
        <w:gridCol w:w="1134"/>
        <w:gridCol w:w="1984"/>
        <w:gridCol w:w="1134"/>
      </w:tblGrid>
      <w:tr w:rsidR="008A5A2C">
        <w:trPr>
          <w:trHeight w:val="454"/>
        </w:trPr>
        <w:tc>
          <w:tcPr>
            <w:tcW w:w="709" w:type="dxa"/>
            <w:vMerge w:val="restart"/>
            <w:vAlign w:val="center"/>
          </w:tcPr>
          <w:p w:rsidR="008A5A2C" w:rsidRDefault="001D6334">
            <w:pPr>
              <w:jc w:val="center"/>
              <w:rPr>
                <w:rFonts w:ascii="宋体" w:hAnsi="宋体" w:cs="宋体"/>
                <w:sz w:val="24"/>
              </w:rPr>
            </w:pPr>
            <w:r>
              <w:rPr>
                <w:rFonts w:ascii="宋体" w:hAnsi="宋体" w:cs="宋体" w:hint="eastAsia"/>
                <w:sz w:val="24"/>
              </w:rPr>
              <w:t>职务</w:t>
            </w:r>
          </w:p>
        </w:tc>
        <w:tc>
          <w:tcPr>
            <w:tcW w:w="709" w:type="dxa"/>
            <w:vMerge w:val="restart"/>
            <w:vAlign w:val="center"/>
          </w:tcPr>
          <w:p w:rsidR="008A5A2C" w:rsidRDefault="001D6334">
            <w:pPr>
              <w:jc w:val="center"/>
              <w:rPr>
                <w:rFonts w:ascii="宋体" w:hAnsi="宋体" w:cs="宋体"/>
                <w:sz w:val="24"/>
              </w:rPr>
            </w:pPr>
            <w:r>
              <w:rPr>
                <w:rFonts w:ascii="宋体" w:hAnsi="宋体" w:cs="宋体" w:hint="eastAsia"/>
                <w:sz w:val="24"/>
              </w:rPr>
              <w:t>姓名</w:t>
            </w:r>
          </w:p>
        </w:tc>
        <w:tc>
          <w:tcPr>
            <w:tcW w:w="709" w:type="dxa"/>
            <w:vMerge w:val="restart"/>
            <w:vAlign w:val="center"/>
          </w:tcPr>
          <w:p w:rsidR="008A5A2C" w:rsidRDefault="001D6334">
            <w:pPr>
              <w:jc w:val="center"/>
              <w:rPr>
                <w:rFonts w:ascii="宋体" w:hAnsi="宋体" w:cs="宋体"/>
                <w:sz w:val="24"/>
              </w:rPr>
            </w:pPr>
            <w:r>
              <w:rPr>
                <w:rFonts w:ascii="宋体" w:hAnsi="宋体" w:cs="宋体" w:hint="eastAsia"/>
                <w:sz w:val="24"/>
              </w:rPr>
              <w:t>职称</w:t>
            </w:r>
          </w:p>
        </w:tc>
        <w:tc>
          <w:tcPr>
            <w:tcW w:w="6378" w:type="dxa"/>
            <w:gridSpan w:val="5"/>
            <w:vAlign w:val="center"/>
          </w:tcPr>
          <w:p w:rsidR="008A5A2C" w:rsidRDefault="001D6334">
            <w:pPr>
              <w:jc w:val="center"/>
              <w:rPr>
                <w:rFonts w:ascii="宋体" w:hAnsi="宋体" w:cs="宋体"/>
                <w:sz w:val="24"/>
              </w:rPr>
            </w:pPr>
            <w:r>
              <w:rPr>
                <w:rFonts w:ascii="宋体" w:hAnsi="宋体" w:cs="宋体" w:hint="eastAsia"/>
                <w:sz w:val="24"/>
              </w:rPr>
              <w:t>执业或职业资格证明</w:t>
            </w:r>
          </w:p>
        </w:tc>
        <w:tc>
          <w:tcPr>
            <w:tcW w:w="1134" w:type="dxa"/>
            <w:vMerge w:val="restart"/>
            <w:vAlign w:val="center"/>
          </w:tcPr>
          <w:p w:rsidR="008A5A2C" w:rsidRDefault="001D6334">
            <w:pPr>
              <w:jc w:val="center"/>
              <w:rPr>
                <w:rFonts w:ascii="宋体" w:hAnsi="宋体" w:cs="宋体"/>
                <w:sz w:val="24"/>
              </w:rPr>
            </w:pPr>
            <w:r>
              <w:rPr>
                <w:rFonts w:ascii="宋体" w:hAnsi="宋体" w:cs="宋体" w:hint="eastAsia"/>
                <w:sz w:val="24"/>
              </w:rPr>
              <w:t>备注</w:t>
            </w:r>
          </w:p>
        </w:tc>
      </w:tr>
      <w:tr w:rsidR="008A5A2C">
        <w:trPr>
          <w:trHeight w:val="454"/>
        </w:trPr>
        <w:tc>
          <w:tcPr>
            <w:tcW w:w="709" w:type="dxa"/>
            <w:vMerge/>
            <w:vAlign w:val="center"/>
          </w:tcPr>
          <w:p w:rsidR="008A5A2C" w:rsidRDefault="008A5A2C">
            <w:pPr>
              <w:jc w:val="center"/>
              <w:rPr>
                <w:rFonts w:ascii="宋体" w:hAnsi="宋体" w:cs="宋体"/>
                <w:sz w:val="24"/>
              </w:rPr>
            </w:pPr>
          </w:p>
        </w:tc>
        <w:tc>
          <w:tcPr>
            <w:tcW w:w="709" w:type="dxa"/>
            <w:vMerge/>
            <w:vAlign w:val="center"/>
          </w:tcPr>
          <w:p w:rsidR="008A5A2C" w:rsidRDefault="008A5A2C">
            <w:pPr>
              <w:jc w:val="center"/>
              <w:rPr>
                <w:rFonts w:ascii="宋体" w:hAnsi="宋体" w:cs="宋体"/>
                <w:sz w:val="24"/>
              </w:rPr>
            </w:pPr>
          </w:p>
        </w:tc>
        <w:tc>
          <w:tcPr>
            <w:tcW w:w="709" w:type="dxa"/>
            <w:vMerge/>
            <w:vAlign w:val="center"/>
          </w:tcPr>
          <w:p w:rsidR="008A5A2C" w:rsidRDefault="008A5A2C">
            <w:pPr>
              <w:jc w:val="center"/>
              <w:rPr>
                <w:rFonts w:ascii="宋体" w:hAnsi="宋体" w:cs="宋体"/>
                <w:sz w:val="24"/>
              </w:rPr>
            </w:pPr>
          </w:p>
        </w:tc>
        <w:tc>
          <w:tcPr>
            <w:tcW w:w="1275" w:type="dxa"/>
            <w:vAlign w:val="center"/>
          </w:tcPr>
          <w:p w:rsidR="008A5A2C" w:rsidRDefault="001D6334">
            <w:pPr>
              <w:jc w:val="center"/>
              <w:rPr>
                <w:rFonts w:ascii="宋体" w:hAnsi="宋体" w:cs="宋体"/>
                <w:sz w:val="24"/>
              </w:rPr>
            </w:pPr>
            <w:r>
              <w:rPr>
                <w:rFonts w:ascii="宋体" w:hAnsi="宋体" w:cs="宋体" w:hint="eastAsia"/>
                <w:sz w:val="24"/>
              </w:rPr>
              <w:t>证书名称</w:t>
            </w:r>
          </w:p>
        </w:tc>
        <w:tc>
          <w:tcPr>
            <w:tcW w:w="993" w:type="dxa"/>
            <w:vAlign w:val="center"/>
          </w:tcPr>
          <w:p w:rsidR="008A5A2C" w:rsidRDefault="001D6334">
            <w:pPr>
              <w:jc w:val="center"/>
              <w:rPr>
                <w:rFonts w:ascii="宋体" w:hAnsi="宋体" w:cs="宋体"/>
                <w:sz w:val="24"/>
              </w:rPr>
            </w:pPr>
            <w:r>
              <w:rPr>
                <w:rFonts w:ascii="宋体" w:hAnsi="宋体" w:cs="宋体" w:hint="eastAsia"/>
                <w:sz w:val="24"/>
              </w:rPr>
              <w:t>级别</w:t>
            </w:r>
          </w:p>
        </w:tc>
        <w:tc>
          <w:tcPr>
            <w:tcW w:w="992" w:type="dxa"/>
            <w:vAlign w:val="center"/>
          </w:tcPr>
          <w:p w:rsidR="008A5A2C" w:rsidRDefault="001D6334">
            <w:pPr>
              <w:jc w:val="center"/>
              <w:rPr>
                <w:rFonts w:ascii="宋体" w:hAnsi="宋体" w:cs="宋体"/>
                <w:sz w:val="24"/>
              </w:rPr>
            </w:pPr>
            <w:r>
              <w:rPr>
                <w:rFonts w:ascii="宋体" w:hAnsi="宋体" w:cs="宋体" w:hint="eastAsia"/>
                <w:sz w:val="24"/>
              </w:rPr>
              <w:t>证号</w:t>
            </w:r>
          </w:p>
        </w:tc>
        <w:tc>
          <w:tcPr>
            <w:tcW w:w="1134" w:type="dxa"/>
            <w:vAlign w:val="center"/>
          </w:tcPr>
          <w:p w:rsidR="008A5A2C" w:rsidRDefault="001D6334">
            <w:pPr>
              <w:jc w:val="center"/>
              <w:rPr>
                <w:rFonts w:ascii="宋体" w:hAnsi="宋体" w:cs="宋体"/>
                <w:sz w:val="24"/>
              </w:rPr>
            </w:pPr>
            <w:r>
              <w:rPr>
                <w:rFonts w:ascii="宋体" w:hAnsi="宋体" w:cs="宋体" w:hint="eastAsia"/>
                <w:sz w:val="24"/>
              </w:rPr>
              <w:t>专业</w:t>
            </w:r>
          </w:p>
        </w:tc>
        <w:tc>
          <w:tcPr>
            <w:tcW w:w="1984" w:type="dxa"/>
            <w:vAlign w:val="center"/>
          </w:tcPr>
          <w:p w:rsidR="008A5A2C" w:rsidRDefault="001D6334">
            <w:pPr>
              <w:jc w:val="center"/>
              <w:rPr>
                <w:rFonts w:ascii="宋体" w:hAnsi="宋体" w:cs="宋体"/>
                <w:sz w:val="24"/>
              </w:rPr>
            </w:pPr>
            <w:r>
              <w:rPr>
                <w:rFonts w:ascii="宋体" w:hAnsi="宋体" w:cs="宋体" w:hint="eastAsia"/>
                <w:sz w:val="24"/>
              </w:rPr>
              <w:t>养老保险</w:t>
            </w:r>
          </w:p>
        </w:tc>
        <w:tc>
          <w:tcPr>
            <w:tcW w:w="1134" w:type="dxa"/>
            <w:vMerge/>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r w:rsidR="008A5A2C">
        <w:trPr>
          <w:trHeight w:val="454"/>
        </w:trPr>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709" w:type="dxa"/>
            <w:vAlign w:val="center"/>
          </w:tcPr>
          <w:p w:rsidR="008A5A2C" w:rsidRDefault="008A5A2C">
            <w:pPr>
              <w:jc w:val="center"/>
              <w:rPr>
                <w:rFonts w:ascii="宋体" w:hAnsi="宋体" w:cs="宋体"/>
                <w:sz w:val="24"/>
              </w:rPr>
            </w:pPr>
          </w:p>
        </w:tc>
        <w:tc>
          <w:tcPr>
            <w:tcW w:w="1275" w:type="dxa"/>
            <w:vAlign w:val="center"/>
          </w:tcPr>
          <w:p w:rsidR="008A5A2C" w:rsidRDefault="008A5A2C">
            <w:pPr>
              <w:jc w:val="center"/>
              <w:rPr>
                <w:rFonts w:ascii="宋体" w:hAnsi="宋体" w:cs="宋体"/>
                <w:sz w:val="24"/>
              </w:rPr>
            </w:pPr>
          </w:p>
        </w:tc>
        <w:tc>
          <w:tcPr>
            <w:tcW w:w="993" w:type="dxa"/>
            <w:vAlign w:val="center"/>
          </w:tcPr>
          <w:p w:rsidR="008A5A2C" w:rsidRDefault="008A5A2C">
            <w:pPr>
              <w:jc w:val="center"/>
              <w:rPr>
                <w:rFonts w:ascii="宋体" w:hAnsi="宋体" w:cs="宋体"/>
                <w:sz w:val="24"/>
              </w:rPr>
            </w:pPr>
          </w:p>
        </w:tc>
        <w:tc>
          <w:tcPr>
            <w:tcW w:w="992"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c>
          <w:tcPr>
            <w:tcW w:w="1984" w:type="dxa"/>
            <w:vAlign w:val="center"/>
          </w:tcPr>
          <w:p w:rsidR="008A5A2C" w:rsidRDefault="008A5A2C">
            <w:pPr>
              <w:jc w:val="center"/>
              <w:rPr>
                <w:rFonts w:ascii="宋体" w:hAnsi="宋体" w:cs="宋体"/>
                <w:sz w:val="24"/>
              </w:rPr>
            </w:pPr>
          </w:p>
        </w:tc>
        <w:tc>
          <w:tcPr>
            <w:tcW w:w="1134" w:type="dxa"/>
            <w:vAlign w:val="center"/>
          </w:tcPr>
          <w:p w:rsidR="008A5A2C" w:rsidRDefault="008A5A2C">
            <w:pPr>
              <w:jc w:val="center"/>
              <w:rPr>
                <w:rFonts w:ascii="宋体" w:hAnsi="宋体" w:cs="宋体"/>
                <w:sz w:val="24"/>
              </w:rPr>
            </w:pPr>
          </w:p>
        </w:tc>
      </w:tr>
    </w:tbl>
    <w:p w:rsidR="008A5A2C" w:rsidRDefault="008A5A2C" w:rsidP="001D6334">
      <w:pPr>
        <w:pStyle w:val="af0"/>
        <w:ind w:firstLine="480"/>
      </w:pPr>
    </w:p>
    <w:p w:rsidR="008A5A2C" w:rsidRDefault="001D6334">
      <w:pPr>
        <w:rPr>
          <w:rFonts w:ascii="宋体" w:hAnsi="宋体"/>
          <w:b/>
          <w:bCs/>
          <w:sz w:val="32"/>
          <w:szCs w:val="32"/>
        </w:rPr>
      </w:pPr>
      <w:r>
        <w:rPr>
          <w:rFonts w:ascii="宋体" w:hAnsi="宋体" w:hint="eastAsia"/>
          <w:b/>
          <w:bCs/>
          <w:sz w:val="32"/>
          <w:szCs w:val="32"/>
        </w:rPr>
        <w:br w:type="page"/>
      </w:r>
    </w:p>
    <w:p w:rsidR="008A5A2C" w:rsidRDefault="001D6334">
      <w:pPr>
        <w:jc w:val="center"/>
        <w:rPr>
          <w:rFonts w:ascii="宋体" w:hAnsi="宋体"/>
          <w:b/>
          <w:bCs/>
          <w:sz w:val="32"/>
          <w:szCs w:val="32"/>
        </w:rPr>
      </w:pPr>
      <w:r>
        <w:rPr>
          <w:rFonts w:ascii="宋体" w:hAnsi="宋体" w:hint="eastAsia"/>
          <w:b/>
          <w:bCs/>
          <w:sz w:val="32"/>
          <w:szCs w:val="32"/>
        </w:rPr>
        <w:lastRenderedPageBreak/>
        <w:t>九、已标价工程量清单</w:t>
      </w:r>
    </w:p>
    <w:p w:rsidR="008A5A2C" w:rsidRDefault="001D6334">
      <w:pPr>
        <w:rPr>
          <w:rFonts w:ascii="宋体" w:hAnsi="宋体"/>
          <w:b/>
          <w:bCs/>
          <w:sz w:val="32"/>
          <w:szCs w:val="32"/>
        </w:rPr>
      </w:pPr>
      <w:r>
        <w:rPr>
          <w:rFonts w:ascii="宋体" w:hAnsi="宋体" w:hint="eastAsia"/>
          <w:b/>
          <w:bCs/>
          <w:sz w:val="32"/>
          <w:szCs w:val="32"/>
        </w:rPr>
        <w:br w:type="page"/>
      </w:r>
    </w:p>
    <w:p w:rsidR="008A5A2C" w:rsidRDefault="001D6334">
      <w:pPr>
        <w:spacing w:line="500" w:lineRule="exact"/>
        <w:jc w:val="center"/>
        <w:textAlignment w:val="baseline"/>
        <w:outlineLvl w:val="1"/>
        <w:rPr>
          <w:rFonts w:ascii="宋体" w:hAnsi="宋体"/>
          <w:b/>
          <w:bCs/>
          <w:sz w:val="32"/>
          <w:szCs w:val="32"/>
        </w:rPr>
      </w:pPr>
      <w:r>
        <w:rPr>
          <w:rFonts w:ascii="宋体" w:hAnsi="宋体" w:hint="eastAsia"/>
          <w:b/>
          <w:bCs/>
          <w:sz w:val="32"/>
          <w:szCs w:val="32"/>
        </w:rPr>
        <w:lastRenderedPageBreak/>
        <w:t>十、响应供应商可提交的其他资料</w:t>
      </w:r>
      <w:bookmarkEnd w:id="71"/>
      <w:bookmarkEnd w:id="72"/>
      <w:bookmarkEnd w:id="73"/>
      <w:bookmarkEnd w:id="74"/>
    </w:p>
    <w:p w:rsidR="008A5A2C" w:rsidRDefault="008A5A2C">
      <w:pPr>
        <w:spacing w:line="360" w:lineRule="auto"/>
        <w:jc w:val="center"/>
        <w:rPr>
          <w:rFonts w:ascii="宋体" w:hAnsi="宋体"/>
          <w:b/>
          <w:sz w:val="32"/>
          <w:szCs w:val="32"/>
        </w:rPr>
      </w:pPr>
      <w:bookmarkStart w:id="75" w:name="_Toc2866"/>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p w:rsidR="008A5A2C" w:rsidRDefault="008A5A2C">
      <w:pPr>
        <w:spacing w:line="360" w:lineRule="auto"/>
        <w:jc w:val="center"/>
        <w:rPr>
          <w:rFonts w:ascii="宋体" w:hAnsi="宋体"/>
          <w:b/>
          <w:sz w:val="32"/>
          <w:szCs w:val="32"/>
        </w:rPr>
      </w:pPr>
    </w:p>
    <w:bookmarkEnd w:id="75"/>
    <w:p w:rsidR="008A5A2C" w:rsidRDefault="001D6334" w:rsidP="009508B3">
      <w:pPr>
        <w:widowControl/>
        <w:adjustRightInd w:val="0"/>
        <w:snapToGrid w:val="0"/>
        <w:spacing w:beforeLines="50" w:line="360" w:lineRule="auto"/>
        <w:outlineLvl w:val="2"/>
        <w:rPr>
          <w:rFonts w:ascii="宋体" w:hAnsi="宋体" w:cs="宋体"/>
          <w:b/>
          <w:bCs/>
          <w:spacing w:val="6"/>
          <w:kern w:val="0"/>
          <w:sz w:val="24"/>
        </w:rPr>
      </w:pPr>
      <w:r>
        <w:rPr>
          <w:rFonts w:ascii="宋体" w:hAnsi="宋体" w:cs="宋体" w:hint="eastAsia"/>
          <w:b/>
          <w:bCs/>
          <w:spacing w:val="6"/>
          <w:kern w:val="0"/>
          <w:sz w:val="24"/>
        </w:rPr>
        <w:lastRenderedPageBreak/>
        <w:t xml:space="preserve">附件1 </w:t>
      </w:r>
    </w:p>
    <w:p w:rsidR="008A5A2C" w:rsidRDefault="001D6334">
      <w:pPr>
        <w:jc w:val="center"/>
        <w:rPr>
          <w:rFonts w:ascii="宋体" w:hAnsi="宋体" w:cs="宋体"/>
          <w:spacing w:val="6"/>
          <w:sz w:val="28"/>
          <w:szCs w:val="28"/>
        </w:rPr>
      </w:pPr>
      <w:r>
        <w:rPr>
          <w:rFonts w:ascii="宋体" w:hAnsi="宋体" w:cs="宋体" w:hint="eastAsia"/>
          <w:spacing w:val="6"/>
          <w:sz w:val="28"/>
          <w:szCs w:val="28"/>
        </w:rPr>
        <w:t>中小企业声明函（供应商）</w:t>
      </w:r>
    </w:p>
    <w:p w:rsidR="008A5A2C" w:rsidRDefault="008A5A2C">
      <w:pPr>
        <w:rPr>
          <w:rFonts w:ascii="宋体" w:hAnsi="宋体" w:cs="宋体"/>
          <w:spacing w:val="6"/>
          <w:szCs w:val="21"/>
        </w:rPr>
      </w:pPr>
    </w:p>
    <w:p w:rsidR="008A5A2C" w:rsidRDefault="001D6334">
      <w:pPr>
        <w:spacing w:line="500" w:lineRule="exact"/>
        <w:ind w:firstLineChars="200" w:firstLine="504"/>
        <w:rPr>
          <w:rFonts w:ascii="宋体" w:hAnsi="宋体" w:cs="宋体"/>
          <w:spacing w:val="6"/>
          <w:sz w:val="24"/>
        </w:rPr>
      </w:pPr>
      <w:r>
        <w:rPr>
          <w:rFonts w:ascii="宋体" w:hAnsi="宋体" w:cs="宋体" w:hint="eastAsia"/>
          <w:spacing w:val="6"/>
          <w:sz w:val="24"/>
        </w:rPr>
        <w:t>本公司（联合体）郑重声明，根据《政府采购促进中小企业发展管理办法》（财库﹝2020﹞46号）的规定，本公司（联合体）参加</w:t>
      </w:r>
      <w:r>
        <w:rPr>
          <w:rFonts w:ascii="宋体" w:hAnsi="宋体" w:cs="宋体" w:hint="eastAsia"/>
          <w:spacing w:val="6"/>
          <w:sz w:val="24"/>
          <w:u w:val="single"/>
        </w:rPr>
        <w:t>（单位名称）</w:t>
      </w:r>
      <w:r>
        <w:rPr>
          <w:rFonts w:ascii="宋体" w:hAnsi="宋体" w:cs="宋体" w:hint="eastAsia"/>
          <w:spacing w:val="6"/>
          <w:sz w:val="24"/>
        </w:rPr>
        <w:t>的</w:t>
      </w:r>
      <w:r>
        <w:rPr>
          <w:rFonts w:ascii="宋体" w:hAnsi="宋体" w:cs="宋体" w:hint="eastAsia"/>
          <w:spacing w:val="6"/>
          <w:sz w:val="24"/>
          <w:u w:val="single"/>
        </w:rPr>
        <w:t>（项目名称）</w:t>
      </w:r>
      <w:r>
        <w:rPr>
          <w:rFonts w:ascii="宋体" w:hAnsi="宋体" w:cs="宋体" w:hint="eastAsia"/>
          <w:spacing w:val="6"/>
          <w:sz w:val="24"/>
        </w:rPr>
        <w:t>采购活动，工程的施工单位全部为符合政策要求的中小企业。 相关企业（含联合体中的中小企业、签订分包意向协议的中小企业）的具体情况如下：</w:t>
      </w:r>
    </w:p>
    <w:p w:rsidR="008A5A2C" w:rsidRDefault="001D6334">
      <w:pPr>
        <w:spacing w:line="500" w:lineRule="exact"/>
        <w:ind w:firstLineChars="200" w:firstLine="504"/>
        <w:rPr>
          <w:rFonts w:ascii="宋体" w:hAnsi="宋体" w:cs="宋体"/>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 xml:space="preserve">  （采购文件中明确的所属行业）</w:t>
      </w:r>
      <w:r>
        <w:rPr>
          <w:rFonts w:ascii="宋体" w:hAnsi="宋体" w:cs="宋体" w:hint="eastAsia"/>
          <w:spacing w:val="6"/>
          <w:sz w:val="24"/>
        </w:rPr>
        <w:t>；承建（承接）企业为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pacing w:val="6"/>
          <w:sz w:val="24"/>
          <w:u w:val="single"/>
        </w:rPr>
        <w:t xml:space="preserve">   </w:t>
      </w:r>
      <w:r>
        <w:rPr>
          <w:rFonts w:ascii="宋体" w:hAnsi="宋体" w:cs="宋体" w:hint="eastAsia"/>
          <w:spacing w:val="6"/>
          <w:sz w:val="24"/>
        </w:rPr>
        <w:t>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万</w:t>
      </w:r>
      <w:r>
        <w:rPr>
          <w:rFonts w:ascii="宋体" w:hAnsi="宋体" w:cs="宋体" w:hint="eastAsia"/>
          <w:spacing w:val="6"/>
          <w:sz w:val="24"/>
        </w:rPr>
        <w:t>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rsidR="008A5A2C" w:rsidRDefault="001D6334">
      <w:pPr>
        <w:spacing w:line="500" w:lineRule="exact"/>
        <w:ind w:firstLineChars="200" w:firstLine="504"/>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 xml:space="preserve">      （采购文件中明确的所属行业）</w:t>
      </w:r>
      <w:r>
        <w:rPr>
          <w:rFonts w:ascii="宋体" w:hAnsi="宋体" w:cs="宋体" w:hint="eastAsia"/>
          <w:spacing w:val="6"/>
          <w:sz w:val="24"/>
        </w:rPr>
        <w:t>；承建（承接）企业为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pacing w:val="6"/>
          <w:sz w:val="24"/>
          <w:u w:val="single"/>
        </w:rPr>
        <w:t xml:space="preserve">    </w:t>
      </w:r>
      <w:r>
        <w:rPr>
          <w:rFonts w:ascii="宋体" w:hAnsi="宋体" w:cs="宋体" w:hint="eastAsia"/>
          <w:spacing w:val="6"/>
          <w:sz w:val="24"/>
        </w:rPr>
        <w:t>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rPr>
        <w:t>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rsidR="008A5A2C" w:rsidRDefault="001D6334">
      <w:pPr>
        <w:spacing w:line="500" w:lineRule="exact"/>
        <w:ind w:firstLineChars="200" w:firstLine="504"/>
        <w:rPr>
          <w:rFonts w:ascii="宋体" w:hAnsi="宋体" w:cs="宋体"/>
          <w:spacing w:val="6"/>
          <w:sz w:val="24"/>
        </w:rPr>
      </w:pPr>
      <w:r>
        <w:rPr>
          <w:rFonts w:ascii="宋体" w:hAnsi="宋体" w:cs="宋体" w:hint="eastAsia"/>
          <w:spacing w:val="6"/>
          <w:sz w:val="24"/>
        </w:rPr>
        <w:t>……</w:t>
      </w:r>
    </w:p>
    <w:p w:rsidR="008A5A2C" w:rsidRDefault="001D6334">
      <w:pPr>
        <w:spacing w:line="500" w:lineRule="exact"/>
        <w:ind w:firstLineChars="200" w:firstLine="504"/>
        <w:rPr>
          <w:rFonts w:ascii="宋体" w:hAnsi="宋体" w:cs="宋体"/>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rsidR="008A5A2C" w:rsidRDefault="001D6334">
      <w:pPr>
        <w:spacing w:line="500" w:lineRule="exact"/>
        <w:ind w:firstLineChars="200" w:firstLine="504"/>
        <w:rPr>
          <w:rFonts w:ascii="宋体" w:hAnsi="宋体" w:cs="宋体"/>
          <w:spacing w:val="6"/>
          <w:sz w:val="24"/>
        </w:rPr>
      </w:pPr>
      <w:r>
        <w:rPr>
          <w:rFonts w:ascii="宋体" w:hAnsi="宋体" w:cs="宋体" w:hint="eastAsia"/>
          <w:spacing w:val="6"/>
          <w:sz w:val="24"/>
        </w:rPr>
        <w:t>本企业对上述声明内容的真实性负责。如有虚假，将依法承担相应责任。</w:t>
      </w:r>
    </w:p>
    <w:p w:rsidR="008A5A2C" w:rsidRDefault="008A5A2C">
      <w:pPr>
        <w:spacing w:line="500" w:lineRule="exact"/>
        <w:ind w:firstLineChars="2000" w:firstLine="5040"/>
        <w:rPr>
          <w:rFonts w:ascii="宋体" w:hAnsi="宋体" w:cs="宋体"/>
          <w:spacing w:val="6"/>
          <w:sz w:val="24"/>
        </w:rPr>
      </w:pPr>
    </w:p>
    <w:p w:rsidR="008A5A2C" w:rsidRDefault="008A5A2C">
      <w:pPr>
        <w:spacing w:line="500" w:lineRule="exact"/>
        <w:ind w:firstLineChars="2000" w:firstLine="5040"/>
        <w:rPr>
          <w:rFonts w:ascii="宋体" w:hAnsi="宋体" w:cs="宋体"/>
          <w:spacing w:val="6"/>
          <w:sz w:val="24"/>
        </w:rPr>
      </w:pPr>
    </w:p>
    <w:p w:rsidR="008A5A2C" w:rsidRDefault="008A5A2C">
      <w:pPr>
        <w:spacing w:line="500" w:lineRule="exact"/>
        <w:ind w:firstLineChars="2000" w:firstLine="5040"/>
        <w:rPr>
          <w:rFonts w:ascii="宋体" w:hAnsi="宋体" w:cs="宋体"/>
          <w:spacing w:val="6"/>
          <w:sz w:val="24"/>
        </w:rPr>
      </w:pPr>
    </w:p>
    <w:p w:rsidR="008A5A2C" w:rsidRDefault="001D6334">
      <w:pPr>
        <w:spacing w:line="500" w:lineRule="exact"/>
        <w:ind w:firstLineChars="2000" w:firstLine="5040"/>
        <w:rPr>
          <w:rFonts w:ascii="宋体" w:hAnsi="宋体" w:cs="宋体"/>
          <w:spacing w:val="6"/>
          <w:sz w:val="24"/>
        </w:rPr>
      </w:pPr>
      <w:r>
        <w:rPr>
          <w:rFonts w:ascii="宋体" w:hAnsi="宋体" w:cs="宋体" w:hint="eastAsia"/>
          <w:spacing w:val="6"/>
          <w:sz w:val="24"/>
        </w:rPr>
        <w:t>企业名称（盖章）：</w:t>
      </w:r>
    </w:p>
    <w:p w:rsidR="008A5A2C" w:rsidRDefault="001D6334">
      <w:pPr>
        <w:spacing w:line="500" w:lineRule="exact"/>
        <w:ind w:firstLineChars="2000" w:firstLine="5040"/>
        <w:rPr>
          <w:rFonts w:ascii="宋体" w:hAnsi="宋体" w:cs="宋体"/>
          <w:spacing w:val="6"/>
          <w:sz w:val="24"/>
        </w:rPr>
      </w:pPr>
      <w:r>
        <w:rPr>
          <w:rFonts w:ascii="宋体" w:hAnsi="宋体" w:cs="宋体" w:hint="eastAsia"/>
          <w:spacing w:val="6"/>
          <w:sz w:val="24"/>
        </w:rPr>
        <w:t>日 期：</w:t>
      </w:r>
    </w:p>
    <w:p w:rsidR="008A5A2C" w:rsidRDefault="001D6334">
      <w:pPr>
        <w:spacing w:line="480" w:lineRule="exact"/>
        <w:rPr>
          <w:rFonts w:ascii="宋体" w:hAnsi="宋体" w:cs="宋体"/>
          <w:sz w:val="24"/>
        </w:rPr>
      </w:pPr>
      <w:r>
        <w:rPr>
          <w:rFonts w:ascii="宋体" w:hAnsi="宋体" w:cs="宋体" w:hint="eastAsia"/>
          <w:sz w:val="24"/>
        </w:rPr>
        <w:t>说明：</w:t>
      </w:r>
    </w:p>
    <w:p w:rsidR="008A5A2C" w:rsidRDefault="001D6334">
      <w:pPr>
        <w:spacing w:line="480" w:lineRule="exact"/>
        <w:rPr>
          <w:rFonts w:ascii="宋体" w:hAnsi="宋体" w:cs="宋体"/>
          <w:sz w:val="24"/>
        </w:rPr>
      </w:pPr>
      <w:r>
        <w:rPr>
          <w:rFonts w:ascii="宋体" w:hAnsi="宋体" w:cs="宋体" w:hint="eastAsia"/>
          <w:sz w:val="24"/>
        </w:rPr>
        <w:t>1、该声明函是针对小微型企业的，非小型、微型企业投标时不用提供该声明。</w:t>
      </w:r>
    </w:p>
    <w:p w:rsidR="008A5A2C" w:rsidRDefault="001D6334">
      <w:pPr>
        <w:spacing w:line="480" w:lineRule="exact"/>
        <w:outlineLvl w:val="2"/>
        <w:rPr>
          <w:rFonts w:ascii="宋体" w:hAnsi="宋体" w:cs="宋体"/>
          <w:sz w:val="24"/>
        </w:rPr>
      </w:pPr>
      <w:r>
        <w:rPr>
          <w:rFonts w:ascii="宋体" w:hAnsi="宋体" w:cs="宋体" w:hint="eastAsia"/>
          <w:sz w:val="24"/>
        </w:rPr>
        <w:t>2、供应商应提供相应证明材料。</w:t>
      </w:r>
    </w:p>
    <w:p w:rsidR="008A5A2C" w:rsidRDefault="001D6334">
      <w:pPr>
        <w:spacing w:line="480" w:lineRule="exact"/>
        <w:rPr>
          <w:rFonts w:ascii="宋体" w:hAnsi="宋体" w:cs="宋体"/>
          <w:sz w:val="24"/>
        </w:rPr>
      </w:pPr>
      <w:r>
        <w:rPr>
          <w:rFonts w:ascii="宋体" w:hAnsi="宋体" w:cs="宋体" w:hint="eastAsia"/>
          <w:sz w:val="24"/>
        </w:rPr>
        <w:t>3、供应商是小微企业的需按此格式提供相关资料，否则不需填写此表。</w:t>
      </w:r>
    </w:p>
    <w:p w:rsidR="008A5A2C" w:rsidRDefault="008A5A2C">
      <w:pPr>
        <w:wordWrap w:val="0"/>
        <w:topLinePunct/>
        <w:adjustRightInd w:val="0"/>
        <w:snapToGrid w:val="0"/>
        <w:spacing w:line="360" w:lineRule="auto"/>
        <w:rPr>
          <w:rFonts w:ascii="宋体" w:hAnsi="宋体" w:cs="宋体"/>
          <w:spacing w:val="6"/>
          <w:sz w:val="24"/>
        </w:rPr>
      </w:pPr>
    </w:p>
    <w:p w:rsidR="008A5A2C" w:rsidRDefault="001D6334">
      <w:pPr>
        <w:wordWrap w:val="0"/>
        <w:topLinePunct/>
        <w:spacing w:after="120" w:line="360" w:lineRule="auto"/>
        <w:outlineLvl w:val="0"/>
        <w:rPr>
          <w:rFonts w:ascii="宋体" w:hAnsi="宋体" w:cs="宋体"/>
          <w:sz w:val="24"/>
        </w:rPr>
      </w:pPr>
      <w:bookmarkStart w:id="76" w:name="_Toc24807"/>
      <w:bookmarkStart w:id="77" w:name="_Toc3901"/>
      <w:bookmarkStart w:id="78" w:name="_Toc28455"/>
      <w:bookmarkStart w:id="79" w:name="_Toc25037"/>
      <w:bookmarkStart w:id="80" w:name="_Toc27316"/>
      <w:bookmarkStart w:id="81" w:name="_Toc2102"/>
      <w:bookmarkStart w:id="82" w:name="_Toc18593"/>
      <w:bookmarkStart w:id="83" w:name="_Toc29742"/>
      <w:r>
        <w:rPr>
          <w:rFonts w:ascii="宋体" w:hAnsi="宋体" w:cs="宋体" w:hint="eastAsia"/>
          <w:sz w:val="24"/>
        </w:rPr>
        <w:lastRenderedPageBreak/>
        <w:t>附件2</w:t>
      </w:r>
      <w:bookmarkEnd w:id="76"/>
      <w:bookmarkEnd w:id="77"/>
      <w:bookmarkEnd w:id="78"/>
      <w:bookmarkEnd w:id="79"/>
      <w:bookmarkEnd w:id="80"/>
      <w:bookmarkEnd w:id="81"/>
      <w:bookmarkEnd w:id="82"/>
      <w:bookmarkEnd w:id="83"/>
    </w:p>
    <w:p w:rsidR="008A5A2C" w:rsidRDefault="008A5A2C">
      <w:pPr>
        <w:wordWrap w:val="0"/>
        <w:topLinePunct/>
        <w:adjustRightInd w:val="0"/>
        <w:snapToGrid w:val="0"/>
        <w:ind w:firstLineChars="200" w:firstLine="480"/>
        <w:rPr>
          <w:rFonts w:ascii="宋体" w:hAnsi="宋体" w:cs="宋体"/>
          <w:sz w:val="24"/>
        </w:rPr>
      </w:pPr>
    </w:p>
    <w:p w:rsidR="008A5A2C" w:rsidRDefault="008A5A2C">
      <w:pPr>
        <w:wordWrap w:val="0"/>
        <w:topLinePunct/>
        <w:adjustRightInd w:val="0"/>
        <w:snapToGrid w:val="0"/>
        <w:ind w:firstLineChars="150" w:firstLine="360"/>
        <w:rPr>
          <w:rFonts w:ascii="宋体" w:hAnsi="宋体" w:cs="宋体"/>
          <w:sz w:val="24"/>
        </w:rPr>
      </w:pPr>
    </w:p>
    <w:p w:rsidR="008A5A2C" w:rsidRDefault="001D6334">
      <w:pPr>
        <w:keepNext/>
        <w:keepLines/>
        <w:tabs>
          <w:tab w:val="left" w:pos="840"/>
        </w:tabs>
        <w:wordWrap w:val="0"/>
        <w:topLinePunct/>
        <w:spacing w:line="412" w:lineRule="auto"/>
        <w:jc w:val="center"/>
        <w:outlineLvl w:val="0"/>
        <w:rPr>
          <w:rFonts w:ascii="宋体" w:hAnsi="宋体" w:cs="宋体"/>
          <w:b/>
          <w:bCs/>
          <w:sz w:val="24"/>
          <w:lang w:val="zh-CN"/>
        </w:rPr>
      </w:pPr>
      <w:bookmarkStart w:id="84" w:name="_Toc25118"/>
      <w:bookmarkStart w:id="85" w:name="_Toc20672"/>
      <w:bookmarkStart w:id="86" w:name="_Toc9287"/>
      <w:bookmarkStart w:id="87" w:name="_Toc20491"/>
      <w:bookmarkStart w:id="88" w:name="_Toc7097"/>
      <w:bookmarkStart w:id="89" w:name="_Toc30785"/>
      <w:bookmarkStart w:id="90" w:name="_Toc22690"/>
      <w:bookmarkStart w:id="91" w:name="_Toc12776"/>
      <w:r>
        <w:rPr>
          <w:rFonts w:ascii="宋体" w:hAnsi="宋体" w:cs="宋体" w:hint="eastAsia"/>
          <w:b/>
          <w:bCs/>
          <w:sz w:val="24"/>
          <w:lang w:val="zh-CN"/>
        </w:rPr>
        <w:t>监狱企业证明文件</w:t>
      </w:r>
      <w:bookmarkEnd w:id="84"/>
      <w:bookmarkEnd w:id="85"/>
      <w:bookmarkEnd w:id="86"/>
      <w:bookmarkEnd w:id="87"/>
      <w:bookmarkEnd w:id="88"/>
      <w:bookmarkEnd w:id="89"/>
      <w:bookmarkEnd w:id="90"/>
      <w:bookmarkEnd w:id="91"/>
    </w:p>
    <w:p w:rsidR="008A5A2C" w:rsidRDefault="008A5A2C">
      <w:pPr>
        <w:wordWrap w:val="0"/>
        <w:topLinePunct/>
        <w:jc w:val="center"/>
        <w:rPr>
          <w:rFonts w:ascii="宋体" w:hAnsi="宋体" w:cs="宋体"/>
          <w:b/>
          <w:bCs/>
          <w:sz w:val="24"/>
        </w:rPr>
      </w:pPr>
    </w:p>
    <w:p w:rsidR="008A5A2C" w:rsidRDefault="008A5A2C">
      <w:pPr>
        <w:wordWrap w:val="0"/>
        <w:topLinePunct/>
        <w:spacing w:line="500" w:lineRule="exact"/>
        <w:rPr>
          <w:rFonts w:ascii="宋体" w:hAnsi="宋体" w:cs="宋体"/>
          <w:spacing w:val="6"/>
          <w:sz w:val="24"/>
        </w:rPr>
      </w:pPr>
    </w:p>
    <w:p w:rsidR="008A5A2C" w:rsidRDefault="001D6334">
      <w:pPr>
        <w:wordWrap w:val="0"/>
        <w:topLinePunct/>
        <w:spacing w:line="500" w:lineRule="exact"/>
        <w:ind w:firstLine="420"/>
        <w:rPr>
          <w:rFonts w:ascii="宋体" w:hAnsi="宋体" w:cs="宋体"/>
          <w:spacing w:val="6"/>
          <w:sz w:val="24"/>
        </w:rPr>
      </w:pPr>
      <w:r>
        <w:rPr>
          <w:rFonts w:ascii="宋体" w:hAnsi="宋体" w:cs="宋体" w:hint="eastAsia"/>
          <w:spacing w:val="6"/>
          <w:sz w:val="24"/>
        </w:rPr>
        <w:t>（监狱企业参加政府采购活动时，应当提供由省级以上监狱管理局、戒毒管理局(含新疆生产建设兵团)出具的属于监狱企业的证明文件。</w:t>
      </w:r>
    </w:p>
    <w:p w:rsidR="008A5A2C" w:rsidRDefault="008A5A2C">
      <w:pPr>
        <w:wordWrap w:val="0"/>
        <w:topLinePunct/>
        <w:spacing w:line="500" w:lineRule="exact"/>
        <w:ind w:firstLineChars="200" w:firstLine="504"/>
        <w:rPr>
          <w:rFonts w:ascii="宋体" w:hAnsi="宋体" w:cs="宋体"/>
          <w:spacing w:val="6"/>
          <w:sz w:val="24"/>
        </w:rPr>
      </w:pPr>
    </w:p>
    <w:p w:rsidR="008A5A2C" w:rsidRDefault="008A5A2C">
      <w:pPr>
        <w:wordWrap w:val="0"/>
        <w:topLinePunct/>
        <w:spacing w:line="500" w:lineRule="exact"/>
        <w:ind w:firstLineChars="200" w:firstLine="504"/>
        <w:rPr>
          <w:rFonts w:ascii="宋体" w:hAnsi="宋体" w:cs="宋体"/>
          <w:spacing w:val="6"/>
          <w:sz w:val="24"/>
        </w:rPr>
      </w:pPr>
    </w:p>
    <w:p w:rsidR="008A5A2C" w:rsidRDefault="001D6334">
      <w:pPr>
        <w:wordWrap w:val="0"/>
        <w:topLinePunct/>
        <w:spacing w:line="500" w:lineRule="exact"/>
        <w:ind w:firstLineChars="200" w:firstLine="504"/>
        <w:rPr>
          <w:rFonts w:ascii="宋体" w:hAnsi="宋体" w:cs="宋体"/>
          <w:spacing w:val="6"/>
          <w:sz w:val="24"/>
        </w:rPr>
      </w:pPr>
      <w:r>
        <w:rPr>
          <w:rFonts w:ascii="宋体" w:hAnsi="宋体" w:cs="宋体" w:hint="eastAsia"/>
          <w:spacing w:val="6"/>
          <w:sz w:val="24"/>
        </w:rPr>
        <w:t>注：在投标文件中附扫描件</w:t>
      </w:r>
    </w:p>
    <w:p w:rsidR="008A5A2C" w:rsidRDefault="008A5A2C">
      <w:pPr>
        <w:wordWrap w:val="0"/>
        <w:topLinePunct/>
        <w:spacing w:line="500" w:lineRule="exact"/>
        <w:rPr>
          <w:rFonts w:ascii="宋体" w:hAnsi="宋体" w:cs="宋体"/>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8A5A2C">
      <w:pPr>
        <w:wordWrap w:val="0"/>
        <w:topLinePunct/>
        <w:spacing w:after="120"/>
        <w:ind w:leftChars="700" w:left="1470" w:rightChars="700" w:right="1470"/>
        <w:rPr>
          <w:rFonts w:ascii="宋体" w:hAnsi="宋体" w:cs="宋体"/>
          <w:b/>
          <w:bCs/>
          <w:kern w:val="36"/>
          <w:sz w:val="24"/>
        </w:rPr>
      </w:pPr>
    </w:p>
    <w:p w:rsidR="008A5A2C" w:rsidRDefault="001D6334">
      <w:pPr>
        <w:pageBreakBefore/>
        <w:wordWrap w:val="0"/>
        <w:topLinePunct/>
        <w:ind w:firstLineChars="150" w:firstLine="360"/>
        <w:outlineLvl w:val="0"/>
        <w:rPr>
          <w:rFonts w:ascii="宋体" w:hAnsi="宋体" w:cs="宋体"/>
          <w:sz w:val="24"/>
        </w:rPr>
      </w:pPr>
      <w:bookmarkStart w:id="92" w:name="_Toc1643"/>
      <w:bookmarkStart w:id="93" w:name="_Toc6264"/>
      <w:bookmarkStart w:id="94" w:name="_Toc16416"/>
      <w:bookmarkStart w:id="95" w:name="_Toc14168"/>
      <w:bookmarkStart w:id="96" w:name="_Toc27716"/>
      <w:bookmarkStart w:id="97" w:name="_Toc11345"/>
      <w:bookmarkStart w:id="98" w:name="_Toc20645"/>
      <w:bookmarkStart w:id="99" w:name="_Toc7118"/>
      <w:r>
        <w:rPr>
          <w:rFonts w:ascii="宋体" w:hAnsi="宋体" w:cs="宋体" w:hint="eastAsia"/>
          <w:sz w:val="24"/>
        </w:rPr>
        <w:lastRenderedPageBreak/>
        <w:t>附件3</w:t>
      </w:r>
      <w:bookmarkEnd w:id="92"/>
      <w:bookmarkEnd w:id="93"/>
      <w:bookmarkEnd w:id="94"/>
      <w:bookmarkEnd w:id="95"/>
      <w:bookmarkEnd w:id="96"/>
      <w:bookmarkEnd w:id="97"/>
      <w:bookmarkEnd w:id="98"/>
      <w:bookmarkEnd w:id="99"/>
    </w:p>
    <w:p w:rsidR="008A5A2C" w:rsidRDefault="001D6334">
      <w:pPr>
        <w:wordWrap w:val="0"/>
        <w:spacing w:after="120" w:line="480" w:lineRule="exact"/>
        <w:jc w:val="center"/>
        <w:outlineLvl w:val="0"/>
        <w:rPr>
          <w:rFonts w:ascii="宋体" w:hAnsi="宋体" w:cs="宋体"/>
          <w:b/>
          <w:bCs/>
          <w:kern w:val="36"/>
          <w:sz w:val="24"/>
        </w:rPr>
      </w:pPr>
      <w:bookmarkStart w:id="100" w:name="_Toc9003"/>
      <w:bookmarkStart w:id="101" w:name="_Toc24744"/>
      <w:bookmarkStart w:id="102" w:name="_Toc25433"/>
      <w:bookmarkStart w:id="103" w:name="_Toc12807"/>
      <w:bookmarkStart w:id="104" w:name="_Toc32130"/>
      <w:bookmarkStart w:id="105" w:name="_Toc6118"/>
      <w:bookmarkStart w:id="106" w:name="_Toc8171"/>
      <w:bookmarkStart w:id="107" w:name="_Toc27930"/>
      <w:r>
        <w:rPr>
          <w:rFonts w:ascii="宋体" w:hAnsi="宋体" w:cs="宋体" w:hint="eastAsia"/>
          <w:b/>
          <w:bCs/>
          <w:kern w:val="36"/>
          <w:sz w:val="24"/>
        </w:rPr>
        <w:t>残疾人福利性单位声明函（如有）</w:t>
      </w:r>
      <w:bookmarkEnd w:id="100"/>
      <w:bookmarkEnd w:id="101"/>
      <w:bookmarkEnd w:id="102"/>
      <w:bookmarkEnd w:id="103"/>
      <w:bookmarkEnd w:id="104"/>
      <w:bookmarkEnd w:id="105"/>
      <w:bookmarkEnd w:id="106"/>
      <w:bookmarkEnd w:id="107"/>
    </w:p>
    <w:p w:rsidR="008A5A2C" w:rsidRDefault="008A5A2C">
      <w:pPr>
        <w:wordWrap w:val="0"/>
        <w:spacing w:after="120" w:line="480" w:lineRule="exact"/>
        <w:ind w:firstLineChars="200" w:firstLine="480"/>
        <w:rPr>
          <w:rFonts w:ascii="宋体" w:hAnsi="宋体" w:cs="宋体"/>
          <w:kern w:val="36"/>
          <w:sz w:val="24"/>
        </w:rPr>
      </w:pPr>
    </w:p>
    <w:p w:rsidR="008A5A2C" w:rsidRDefault="001D6334">
      <w:pPr>
        <w:wordWrap w:val="0"/>
        <w:spacing w:after="120" w:line="480" w:lineRule="exact"/>
        <w:ind w:firstLineChars="200" w:firstLine="480"/>
        <w:rPr>
          <w:rFonts w:ascii="宋体" w:hAnsi="宋体" w:cs="宋体"/>
          <w:kern w:val="36"/>
          <w:sz w:val="24"/>
        </w:rPr>
      </w:pPr>
      <w:r>
        <w:rPr>
          <w:rFonts w:ascii="宋体" w:hAnsi="宋体" w:cs="宋体" w:hint="eastAsia"/>
          <w:kern w:val="36"/>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hint="eastAsia"/>
          <w:kern w:val="36"/>
          <w:sz w:val="24"/>
          <w:u w:val="single"/>
        </w:rPr>
        <w:t xml:space="preserve">       </w:t>
      </w:r>
      <w:r>
        <w:rPr>
          <w:rFonts w:ascii="宋体" w:hAnsi="宋体" w:cs="宋体" w:hint="eastAsia"/>
          <w:kern w:val="36"/>
          <w:sz w:val="24"/>
        </w:rPr>
        <w:t xml:space="preserve">单位的 </w:t>
      </w:r>
      <w:r>
        <w:rPr>
          <w:rFonts w:ascii="宋体" w:hAnsi="宋体" w:cs="宋体" w:hint="eastAsia"/>
          <w:kern w:val="36"/>
          <w:sz w:val="24"/>
          <w:u w:val="single"/>
        </w:rPr>
        <w:t xml:space="preserve">     </w:t>
      </w:r>
      <w:r>
        <w:rPr>
          <w:rFonts w:ascii="宋体" w:hAnsi="宋体" w:cs="宋体" w:hint="eastAsia"/>
          <w:kern w:val="36"/>
          <w:sz w:val="24"/>
        </w:rPr>
        <w:t>项目采购活动提供本单位制造的货物（由本单位承担工程/提供服务），或者提供其他残疾人福利性单位制造的货物（不包括使用非残疾人福利性单位注册商标的货物）。</w:t>
      </w:r>
    </w:p>
    <w:p w:rsidR="008A5A2C" w:rsidRDefault="001D6334">
      <w:pPr>
        <w:wordWrap w:val="0"/>
        <w:spacing w:after="120" w:line="480" w:lineRule="exact"/>
        <w:ind w:firstLineChars="200" w:firstLine="480"/>
        <w:rPr>
          <w:rFonts w:ascii="宋体" w:hAnsi="宋体" w:cs="宋体"/>
          <w:kern w:val="36"/>
          <w:sz w:val="24"/>
        </w:rPr>
      </w:pPr>
      <w:r>
        <w:rPr>
          <w:rFonts w:ascii="宋体" w:hAnsi="宋体" w:cs="宋体" w:hint="eastAsia"/>
          <w:kern w:val="36"/>
          <w:sz w:val="24"/>
        </w:rPr>
        <w:t>本单位对上述声明的真实性负责。如有虚假，将依法承担相应责任。</w:t>
      </w:r>
    </w:p>
    <w:p w:rsidR="008A5A2C" w:rsidRDefault="008A5A2C">
      <w:pPr>
        <w:wordWrap w:val="0"/>
        <w:spacing w:line="480" w:lineRule="exact"/>
        <w:ind w:firstLineChars="200" w:firstLine="480"/>
        <w:jc w:val="right"/>
        <w:rPr>
          <w:rFonts w:ascii="宋体" w:hAnsi="宋体" w:cs="宋体"/>
          <w:sz w:val="24"/>
        </w:rPr>
      </w:pPr>
    </w:p>
    <w:p w:rsidR="008A5A2C" w:rsidRDefault="008A5A2C">
      <w:pPr>
        <w:wordWrap w:val="0"/>
        <w:topLinePunct/>
        <w:spacing w:line="360" w:lineRule="auto"/>
        <w:rPr>
          <w:rFonts w:ascii="宋体" w:hAnsi="宋体" w:cs="宋体"/>
          <w:kern w:val="0"/>
          <w:sz w:val="24"/>
        </w:rPr>
      </w:pPr>
    </w:p>
    <w:p w:rsidR="008A5A2C" w:rsidRDefault="008A5A2C">
      <w:pPr>
        <w:wordWrap w:val="0"/>
        <w:topLinePunct/>
        <w:spacing w:line="360" w:lineRule="auto"/>
        <w:ind w:firstLineChars="200" w:firstLine="480"/>
        <w:rPr>
          <w:rFonts w:ascii="宋体" w:hAnsi="宋体" w:cs="宋体"/>
          <w:sz w:val="24"/>
        </w:rPr>
      </w:pPr>
    </w:p>
    <w:p w:rsidR="008A5A2C" w:rsidRDefault="001D6334">
      <w:pPr>
        <w:wordWrap w:val="0"/>
        <w:topLinePunct/>
        <w:spacing w:line="360" w:lineRule="auto"/>
        <w:ind w:firstLineChars="200" w:firstLine="480"/>
        <w:rPr>
          <w:rFonts w:ascii="宋体" w:hAnsi="宋体" w:cs="宋体"/>
          <w:sz w:val="24"/>
        </w:rPr>
      </w:pPr>
      <w:r>
        <w:rPr>
          <w:rFonts w:ascii="宋体" w:hAnsi="宋体" w:cs="宋体" w:hint="eastAsia"/>
          <w:sz w:val="24"/>
        </w:rPr>
        <w:t>响应人（企业电子签章或盖章）：</w:t>
      </w:r>
    </w:p>
    <w:p w:rsidR="008A5A2C" w:rsidRDefault="001D6334">
      <w:pPr>
        <w:wordWrap w:val="0"/>
        <w:topLinePunct/>
        <w:spacing w:line="360" w:lineRule="auto"/>
        <w:ind w:firstLineChars="200" w:firstLine="480"/>
        <w:rPr>
          <w:rFonts w:ascii="宋体" w:hAnsi="宋体" w:cs="宋体"/>
          <w:sz w:val="24"/>
        </w:rPr>
      </w:pPr>
      <w:r>
        <w:rPr>
          <w:rFonts w:ascii="宋体" w:hAnsi="宋体" w:cs="宋体" w:hint="eastAsia"/>
          <w:sz w:val="24"/>
        </w:rPr>
        <w:t xml:space="preserve">法定代表人（个人电子签章或盖章或签字）： </w:t>
      </w:r>
    </w:p>
    <w:p w:rsidR="008A5A2C" w:rsidRDefault="001D6334">
      <w:pPr>
        <w:wordWrap w:val="0"/>
        <w:topLinePunct/>
        <w:spacing w:line="360" w:lineRule="auto"/>
        <w:ind w:firstLineChars="200" w:firstLine="480"/>
        <w:rPr>
          <w:rFonts w:ascii="宋体" w:hAnsi="宋体" w:cs="宋体"/>
          <w:sz w:val="24"/>
        </w:rPr>
      </w:pPr>
      <w:r>
        <w:rPr>
          <w:rFonts w:ascii="宋体" w:hAnsi="宋体" w:cs="宋体" w:hint="eastAsia"/>
          <w:sz w:val="24"/>
        </w:rPr>
        <w:t xml:space="preserve">日 期： </w:t>
      </w:r>
    </w:p>
    <w:p w:rsidR="008A5A2C" w:rsidRDefault="008A5A2C">
      <w:pPr>
        <w:rPr>
          <w:sz w:val="22"/>
        </w:rPr>
      </w:pPr>
    </w:p>
    <w:p w:rsidR="008A5A2C" w:rsidRDefault="008A5A2C">
      <w:pPr>
        <w:wordWrap w:val="0"/>
        <w:jc w:val="center"/>
        <w:rPr>
          <w:rFonts w:ascii="宋体" w:hAnsi="宋体" w:cs="宋体"/>
          <w:b/>
          <w:bCs/>
          <w:sz w:val="24"/>
        </w:rPr>
      </w:pPr>
    </w:p>
    <w:p w:rsidR="008A5A2C" w:rsidRDefault="008A5A2C">
      <w:pPr>
        <w:wordWrap w:val="0"/>
        <w:jc w:val="center"/>
        <w:rPr>
          <w:rFonts w:ascii="宋体" w:hAnsi="宋体" w:cs="宋体"/>
          <w:b/>
          <w:bCs/>
          <w:sz w:val="24"/>
        </w:rPr>
      </w:pPr>
    </w:p>
    <w:p w:rsidR="008A5A2C" w:rsidRDefault="001D6334">
      <w:pPr>
        <w:wordWrap w:val="0"/>
        <w:rPr>
          <w:rFonts w:ascii="宋体" w:hAnsi="宋体" w:cs="宋体"/>
          <w:b/>
          <w:bCs/>
          <w:sz w:val="24"/>
        </w:rPr>
      </w:pPr>
      <w:r>
        <w:rPr>
          <w:rFonts w:ascii="宋体" w:hAnsi="宋体" w:cs="宋体" w:hint="eastAsia"/>
          <w:b/>
          <w:bCs/>
          <w:sz w:val="24"/>
        </w:rPr>
        <w:t xml:space="preserve"> </w:t>
      </w:r>
    </w:p>
    <w:p w:rsidR="008A5A2C" w:rsidRDefault="001D6334">
      <w:pPr>
        <w:wordWrap w:val="0"/>
        <w:rPr>
          <w:rFonts w:ascii="宋体" w:hAnsi="宋体" w:cs="宋体"/>
          <w:b/>
          <w:bCs/>
          <w:sz w:val="24"/>
        </w:rPr>
      </w:pPr>
      <w:r>
        <w:rPr>
          <w:rFonts w:ascii="宋体" w:hAnsi="宋体" w:cs="宋体" w:hint="eastAsia"/>
          <w:b/>
          <w:bCs/>
          <w:sz w:val="24"/>
        </w:rPr>
        <w:t xml:space="preserve"> </w:t>
      </w:r>
    </w:p>
    <w:p w:rsidR="008A5A2C" w:rsidRDefault="001D6334">
      <w:pPr>
        <w:wordWrap w:val="0"/>
        <w:rPr>
          <w:rFonts w:ascii="宋体" w:hAnsi="宋体" w:cs="宋体"/>
          <w:b/>
          <w:bCs/>
          <w:sz w:val="24"/>
        </w:rPr>
      </w:pPr>
      <w:r>
        <w:rPr>
          <w:rFonts w:ascii="宋体" w:hAnsi="宋体" w:cs="宋体" w:hint="eastAsia"/>
          <w:b/>
          <w:bCs/>
          <w:sz w:val="24"/>
        </w:rPr>
        <w:t xml:space="preserve"> </w:t>
      </w:r>
    </w:p>
    <w:p w:rsidR="008A5A2C" w:rsidRDefault="001D6334">
      <w:pPr>
        <w:wordWrap w:val="0"/>
        <w:rPr>
          <w:rFonts w:ascii="宋体" w:hAnsi="宋体" w:cs="宋体"/>
          <w:b/>
          <w:bCs/>
          <w:sz w:val="24"/>
        </w:rPr>
      </w:pPr>
      <w:r>
        <w:rPr>
          <w:rFonts w:ascii="宋体" w:hAnsi="宋体" w:cs="宋体" w:hint="eastAsia"/>
          <w:b/>
          <w:bCs/>
          <w:sz w:val="24"/>
        </w:rPr>
        <w:t xml:space="preserve"> </w:t>
      </w:r>
    </w:p>
    <w:p w:rsidR="008A5A2C" w:rsidRDefault="008A5A2C">
      <w:pPr>
        <w:topLinePunct/>
        <w:jc w:val="center"/>
        <w:rPr>
          <w:rFonts w:ascii="宋体" w:hAnsi="宋体" w:cs="宋体"/>
          <w:b/>
          <w:bCs/>
          <w:sz w:val="24"/>
        </w:rPr>
      </w:pPr>
    </w:p>
    <w:p w:rsidR="008A5A2C" w:rsidRDefault="008A5A2C">
      <w:pPr>
        <w:topLinePunct/>
        <w:jc w:val="center"/>
        <w:rPr>
          <w:rFonts w:ascii="宋体" w:hAnsi="宋体" w:cs="宋体"/>
          <w:b/>
          <w:bCs/>
          <w:sz w:val="24"/>
        </w:rPr>
      </w:pPr>
    </w:p>
    <w:p w:rsidR="008A5A2C" w:rsidRDefault="008A5A2C"/>
    <w:p w:rsidR="008A5A2C" w:rsidRDefault="008A5A2C">
      <w:pPr>
        <w:pStyle w:val="Default"/>
        <w:spacing w:line="480" w:lineRule="exact"/>
        <w:jc w:val="center"/>
        <w:rPr>
          <w:rFonts w:ascii="宋体" w:hAnsi="宋体" w:cs="宋体"/>
          <w:b/>
          <w:color w:val="auto"/>
          <w:sz w:val="28"/>
          <w:lang w:val="zh-CN"/>
        </w:rPr>
      </w:pPr>
    </w:p>
    <w:p w:rsidR="008A5A2C" w:rsidRDefault="008A5A2C">
      <w:pPr>
        <w:pStyle w:val="Default"/>
        <w:spacing w:line="480" w:lineRule="exact"/>
        <w:jc w:val="center"/>
        <w:rPr>
          <w:rFonts w:ascii="宋体" w:hAnsi="宋体" w:cs="宋体"/>
          <w:b/>
          <w:color w:val="auto"/>
          <w:sz w:val="28"/>
          <w:lang w:val="zh-CN"/>
        </w:rPr>
      </w:pPr>
    </w:p>
    <w:p w:rsidR="008A5A2C" w:rsidRDefault="008A5A2C">
      <w:pPr>
        <w:rPr>
          <w:rFonts w:ascii="宋体" w:hAnsi="宋体" w:cs="宋体"/>
        </w:rPr>
      </w:pPr>
    </w:p>
    <w:p w:rsidR="008A5A2C" w:rsidRDefault="008A5A2C"/>
    <w:sectPr w:rsidR="008A5A2C" w:rsidSect="008A5A2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B19" w:rsidRDefault="003B4B19" w:rsidP="008A5A2C">
      <w:r>
        <w:separator/>
      </w:r>
    </w:p>
  </w:endnote>
  <w:endnote w:type="continuationSeparator" w:id="0">
    <w:p w:rsidR="003B4B19" w:rsidRDefault="003B4B19" w:rsidP="008A5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8B3" w:rsidRDefault="009508B3">
    <w:pPr>
      <w:pStyle w:val="a8"/>
      <w:jc w:val="right"/>
    </w:pPr>
  </w:p>
  <w:p w:rsidR="009508B3" w:rsidRDefault="009508B3">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8B3" w:rsidRDefault="009508B3">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8B3" w:rsidRDefault="009508B3">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9508B3" w:rsidRDefault="009508B3">
                <w:pPr>
                  <w:pStyle w:val="a8"/>
                </w:pPr>
                <w:fldSimple w:instr=" PAGE  \* MERGEFORMAT ">
                  <w:r w:rsidR="00B8053D">
                    <w:rPr>
                      <w:noProof/>
                    </w:rPr>
                    <w:t>43</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8B3" w:rsidRDefault="009508B3">
    <w:pPr>
      <w:pStyle w:val="a4"/>
      <w:spacing w:line="14" w:lineRule="auto"/>
      <w:rPr>
        <w:sz w:val="20"/>
      </w:rPr>
    </w:pPr>
    <w:r>
      <w:rPr>
        <w:sz w:val="20"/>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9508B3" w:rsidRDefault="009508B3">
                <w:pPr>
                  <w:pStyle w:val="a8"/>
                </w:pPr>
                <w:fldSimple w:instr=" PAGE  \* MERGEFORMAT ">
                  <w:r w:rsidR="00B8053D">
                    <w:rPr>
                      <w:noProof/>
                    </w:rPr>
                    <w:t>48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B19" w:rsidRDefault="003B4B19" w:rsidP="008A5A2C">
      <w:r>
        <w:separator/>
      </w:r>
    </w:p>
  </w:footnote>
  <w:footnote w:type="continuationSeparator" w:id="0">
    <w:p w:rsidR="003B4B19" w:rsidRDefault="003B4B19" w:rsidP="008A5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8B3" w:rsidRDefault="009508B3">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8B3" w:rsidRDefault="009508B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E5FEEA"/>
    <w:multiLevelType w:val="singleLevel"/>
    <w:tmpl w:val="F6E5FEEA"/>
    <w:lvl w:ilvl="0">
      <w:start w:val="1"/>
      <w:numFmt w:val="decimal"/>
      <w:suff w:val="nothing"/>
      <w:lvlText w:val="%1、"/>
      <w:lvlJc w:val="left"/>
    </w:lvl>
  </w:abstractNum>
  <w:abstractNum w:abstractNumId="1">
    <w:nsid w:val="F9C812F1"/>
    <w:multiLevelType w:val="singleLevel"/>
    <w:tmpl w:val="F9C812F1"/>
    <w:lvl w:ilvl="0">
      <w:start w:val="1"/>
      <w:numFmt w:val="decimal"/>
      <w:suff w:val="nothing"/>
      <w:lvlText w:val="（%1）"/>
      <w:lvlJc w:val="left"/>
    </w:lvl>
  </w:abstractNum>
  <w:abstractNum w:abstractNumId="2">
    <w:nsid w:val="0AD94E1E"/>
    <w:multiLevelType w:val="singleLevel"/>
    <w:tmpl w:val="8F46D422"/>
    <w:lvl w:ilvl="0">
      <w:start w:val="9"/>
      <w:numFmt w:val="decimal"/>
      <w:lvlText w:val="%1."/>
      <w:lvlJc w:val="left"/>
      <w:pPr>
        <w:tabs>
          <w:tab w:val="left" w:pos="312"/>
        </w:tabs>
        <w:ind w:left="0" w:firstLine="0"/>
      </w:pPr>
    </w:lvl>
  </w:abstractNum>
  <w:abstractNum w:abstractNumId="3">
    <w:nsid w:val="1FC106E5"/>
    <w:multiLevelType w:val="singleLevel"/>
    <w:tmpl w:val="1FC106E5"/>
    <w:lvl w:ilvl="0">
      <w:start w:val="4"/>
      <w:numFmt w:val="chineseCounting"/>
      <w:suff w:val="space"/>
      <w:lvlText w:val="第%1章"/>
      <w:lvlJc w:val="left"/>
      <w:rPr>
        <w:rFonts w:hint="eastAsia"/>
      </w:rPr>
    </w:lvl>
  </w:abstractNum>
  <w:abstractNum w:abstractNumId="4">
    <w:nsid w:val="3A09B31B"/>
    <w:multiLevelType w:val="singleLevel"/>
    <w:tmpl w:val="3A09B31B"/>
    <w:lvl w:ilvl="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3"/>
  </w:num>
  <w:num w:numId="5">
    <w:abstractNumId w:val="2"/>
    <w:lvlOverride w:ilvl="0">
      <w:startOverride w:val="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VjNTAyZTJmOTk5YjJjMzg5ZWM5MjdhMWFkZjhkYzQifQ=="/>
  </w:docVars>
  <w:rsids>
    <w:rsidRoot w:val="6F455122"/>
    <w:rsid w:val="000D76F6"/>
    <w:rsid w:val="000F6488"/>
    <w:rsid w:val="00187E16"/>
    <w:rsid w:val="001D0AE7"/>
    <w:rsid w:val="001D6334"/>
    <w:rsid w:val="00256572"/>
    <w:rsid w:val="00261EAC"/>
    <w:rsid w:val="0037089B"/>
    <w:rsid w:val="00374046"/>
    <w:rsid w:val="003825F3"/>
    <w:rsid w:val="003B4B19"/>
    <w:rsid w:val="003C08FB"/>
    <w:rsid w:val="003C6C41"/>
    <w:rsid w:val="003E0D78"/>
    <w:rsid w:val="004003F4"/>
    <w:rsid w:val="00541F90"/>
    <w:rsid w:val="005B73AC"/>
    <w:rsid w:val="00622985"/>
    <w:rsid w:val="00796E76"/>
    <w:rsid w:val="00805F33"/>
    <w:rsid w:val="00861070"/>
    <w:rsid w:val="008A5A2C"/>
    <w:rsid w:val="009508B3"/>
    <w:rsid w:val="00A26744"/>
    <w:rsid w:val="00B43B94"/>
    <w:rsid w:val="00B50B30"/>
    <w:rsid w:val="00B8053D"/>
    <w:rsid w:val="00BD3A75"/>
    <w:rsid w:val="00E1107C"/>
    <w:rsid w:val="00EF7135"/>
    <w:rsid w:val="00F17D64"/>
    <w:rsid w:val="00F54636"/>
    <w:rsid w:val="00FC2ADB"/>
    <w:rsid w:val="011914B8"/>
    <w:rsid w:val="014A4B87"/>
    <w:rsid w:val="016C2D4F"/>
    <w:rsid w:val="0181291D"/>
    <w:rsid w:val="01907700"/>
    <w:rsid w:val="01D628BE"/>
    <w:rsid w:val="01F66ABD"/>
    <w:rsid w:val="02AE0322"/>
    <w:rsid w:val="03625857"/>
    <w:rsid w:val="03DB0660"/>
    <w:rsid w:val="03EC0177"/>
    <w:rsid w:val="040B0C1A"/>
    <w:rsid w:val="041264DF"/>
    <w:rsid w:val="04310280"/>
    <w:rsid w:val="046C12B8"/>
    <w:rsid w:val="04763EE5"/>
    <w:rsid w:val="04CE19A8"/>
    <w:rsid w:val="05286BE1"/>
    <w:rsid w:val="06F832D7"/>
    <w:rsid w:val="07B70FD5"/>
    <w:rsid w:val="07D433FC"/>
    <w:rsid w:val="09872A61"/>
    <w:rsid w:val="09F36FDE"/>
    <w:rsid w:val="0A307BBE"/>
    <w:rsid w:val="0A60366D"/>
    <w:rsid w:val="0A7F4613"/>
    <w:rsid w:val="0B022976"/>
    <w:rsid w:val="0B683B84"/>
    <w:rsid w:val="0C193AD3"/>
    <w:rsid w:val="0C8A1028"/>
    <w:rsid w:val="0D6214AA"/>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4125A5"/>
    <w:rsid w:val="16DE1BA1"/>
    <w:rsid w:val="170B6491"/>
    <w:rsid w:val="17A34AF5"/>
    <w:rsid w:val="17D9680D"/>
    <w:rsid w:val="17E21B65"/>
    <w:rsid w:val="17FE3BC2"/>
    <w:rsid w:val="18B43502"/>
    <w:rsid w:val="18C64FA5"/>
    <w:rsid w:val="19063631"/>
    <w:rsid w:val="196D1903"/>
    <w:rsid w:val="199D3F96"/>
    <w:rsid w:val="1A512FD2"/>
    <w:rsid w:val="1ACC4407"/>
    <w:rsid w:val="1BA86C22"/>
    <w:rsid w:val="1BFB1448"/>
    <w:rsid w:val="1C7F782D"/>
    <w:rsid w:val="1CA404EA"/>
    <w:rsid w:val="1CFB20F0"/>
    <w:rsid w:val="1DAF5FA9"/>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8384C2F"/>
    <w:rsid w:val="28597A12"/>
    <w:rsid w:val="29280B10"/>
    <w:rsid w:val="29633598"/>
    <w:rsid w:val="29D06620"/>
    <w:rsid w:val="2A3A09D3"/>
    <w:rsid w:val="2AB949A8"/>
    <w:rsid w:val="2B2D4A4E"/>
    <w:rsid w:val="2B443194"/>
    <w:rsid w:val="2BA2095F"/>
    <w:rsid w:val="2BA559E9"/>
    <w:rsid w:val="2BB10633"/>
    <w:rsid w:val="2C071743"/>
    <w:rsid w:val="2C113AC3"/>
    <w:rsid w:val="2D0A14EA"/>
    <w:rsid w:val="2D222D81"/>
    <w:rsid w:val="2DDE5D83"/>
    <w:rsid w:val="2E830CCE"/>
    <w:rsid w:val="2F821DA3"/>
    <w:rsid w:val="307A3D70"/>
    <w:rsid w:val="30FE72F1"/>
    <w:rsid w:val="31B7018C"/>
    <w:rsid w:val="3203475A"/>
    <w:rsid w:val="32513718"/>
    <w:rsid w:val="32872EA0"/>
    <w:rsid w:val="32FE2E9B"/>
    <w:rsid w:val="333126C0"/>
    <w:rsid w:val="3357543B"/>
    <w:rsid w:val="3421711A"/>
    <w:rsid w:val="34E138A4"/>
    <w:rsid w:val="34ED62D7"/>
    <w:rsid w:val="353F1F4D"/>
    <w:rsid w:val="35754FDA"/>
    <w:rsid w:val="35774D9F"/>
    <w:rsid w:val="36D97FDD"/>
    <w:rsid w:val="37135440"/>
    <w:rsid w:val="373553B6"/>
    <w:rsid w:val="376A7537"/>
    <w:rsid w:val="37E001EA"/>
    <w:rsid w:val="37EE37B7"/>
    <w:rsid w:val="37F457DC"/>
    <w:rsid w:val="383D480E"/>
    <w:rsid w:val="387D4CD1"/>
    <w:rsid w:val="38AC0272"/>
    <w:rsid w:val="39557F91"/>
    <w:rsid w:val="3A06303A"/>
    <w:rsid w:val="3D6C2D45"/>
    <w:rsid w:val="3E7073DA"/>
    <w:rsid w:val="3EEA117C"/>
    <w:rsid w:val="400E2C48"/>
    <w:rsid w:val="403703F1"/>
    <w:rsid w:val="40CF6117"/>
    <w:rsid w:val="40E8793D"/>
    <w:rsid w:val="41596145"/>
    <w:rsid w:val="422718F0"/>
    <w:rsid w:val="427D6F5C"/>
    <w:rsid w:val="42B95C33"/>
    <w:rsid w:val="42C83582"/>
    <w:rsid w:val="436F1026"/>
    <w:rsid w:val="440F6F8F"/>
    <w:rsid w:val="444E19A7"/>
    <w:rsid w:val="44DF2E05"/>
    <w:rsid w:val="44EC44AD"/>
    <w:rsid w:val="451E392D"/>
    <w:rsid w:val="46593AA7"/>
    <w:rsid w:val="46641814"/>
    <w:rsid w:val="471B1FD9"/>
    <w:rsid w:val="477B1E7C"/>
    <w:rsid w:val="47E32C0C"/>
    <w:rsid w:val="47F72214"/>
    <w:rsid w:val="482E20D9"/>
    <w:rsid w:val="48390ED1"/>
    <w:rsid w:val="48474F49"/>
    <w:rsid w:val="489A776F"/>
    <w:rsid w:val="49340969"/>
    <w:rsid w:val="4A314C56"/>
    <w:rsid w:val="4A747123"/>
    <w:rsid w:val="4B6C50E2"/>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4372316"/>
    <w:rsid w:val="545509EE"/>
    <w:rsid w:val="55A51501"/>
    <w:rsid w:val="56110247"/>
    <w:rsid w:val="56585F78"/>
    <w:rsid w:val="56810C41"/>
    <w:rsid w:val="568234D0"/>
    <w:rsid w:val="575A4079"/>
    <w:rsid w:val="58086DF8"/>
    <w:rsid w:val="5818245E"/>
    <w:rsid w:val="587A0A23"/>
    <w:rsid w:val="58AC2BA6"/>
    <w:rsid w:val="58B82BD2"/>
    <w:rsid w:val="592B6E1F"/>
    <w:rsid w:val="596C0CB3"/>
    <w:rsid w:val="59EF0550"/>
    <w:rsid w:val="5A105AE3"/>
    <w:rsid w:val="5B8175B1"/>
    <w:rsid w:val="5BAD7C14"/>
    <w:rsid w:val="5BB8472C"/>
    <w:rsid w:val="5C1C28CE"/>
    <w:rsid w:val="5C8005D2"/>
    <w:rsid w:val="5D1E5865"/>
    <w:rsid w:val="5D2B2C34"/>
    <w:rsid w:val="5D66733F"/>
    <w:rsid w:val="5D717B9C"/>
    <w:rsid w:val="5D76403C"/>
    <w:rsid w:val="5EF153BA"/>
    <w:rsid w:val="5F9605FB"/>
    <w:rsid w:val="5FB46F10"/>
    <w:rsid w:val="5FCB3EDE"/>
    <w:rsid w:val="601C1153"/>
    <w:rsid w:val="61172E51"/>
    <w:rsid w:val="61F730E4"/>
    <w:rsid w:val="623C47AA"/>
    <w:rsid w:val="625E65A5"/>
    <w:rsid w:val="63234928"/>
    <w:rsid w:val="63315910"/>
    <w:rsid w:val="63E37D63"/>
    <w:rsid w:val="63E56E61"/>
    <w:rsid w:val="647E7AED"/>
    <w:rsid w:val="65617249"/>
    <w:rsid w:val="658924EB"/>
    <w:rsid w:val="668812FF"/>
    <w:rsid w:val="67000C8D"/>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979E0"/>
    <w:rsid w:val="6C71128E"/>
    <w:rsid w:val="6C893DAB"/>
    <w:rsid w:val="6D3671B7"/>
    <w:rsid w:val="6D5E02EA"/>
    <w:rsid w:val="6EC407F2"/>
    <w:rsid w:val="6EF10793"/>
    <w:rsid w:val="6F03756C"/>
    <w:rsid w:val="6F043A22"/>
    <w:rsid w:val="6F095BAB"/>
    <w:rsid w:val="6F455122"/>
    <w:rsid w:val="6FB61E83"/>
    <w:rsid w:val="70E86D34"/>
    <w:rsid w:val="72E96A79"/>
    <w:rsid w:val="72F524C9"/>
    <w:rsid w:val="732E26DE"/>
    <w:rsid w:val="73922C6D"/>
    <w:rsid w:val="73F73575"/>
    <w:rsid w:val="74934F0B"/>
    <w:rsid w:val="74E27C24"/>
    <w:rsid w:val="74F1463C"/>
    <w:rsid w:val="752244C4"/>
    <w:rsid w:val="7533222E"/>
    <w:rsid w:val="753E5FF6"/>
    <w:rsid w:val="75692EE5"/>
    <w:rsid w:val="77057D06"/>
    <w:rsid w:val="77444892"/>
    <w:rsid w:val="77465356"/>
    <w:rsid w:val="77AD1735"/>
    <w:rsid w:val="782D11B6"/>
    <w:rsid w:val="789D4075"/>
    <w:rsid w:val="78BA2027"/>
    <w:rsid w:val="79273E57"/>
    <w:rsid w:val="79314CD6"/>
    <w:rsid w:val="7A081C66"/>
    <w:rsid w:val="7A1C7734"/>
    <w:rsid w:val="7A432F13"/>
    <w:rsid w:val="7A5769BE"/>
    <w:rsid w:val="7A717563"/>
    <w:rsid w:val="7A9E5FB6"/>
    <w:rsid w:val="7B3B008E"/>
    <w:rsid w:val="7B7715F5"/>
    <w:rsid w:val="7C156B31"/>
    <w:rsid w:val="7CA930C7"/>
    <w:rsid w:val="7CBB1019"/>
    <w:rsid w:val="7CFC4DA3"/>
    <w:rsid w:val="7E1B69E2"/>
    <w:rsid w:val="7F007CC9"/>
    <w:rsid w:val="7F3D43D5"/>
    <w:rsid w:val="7FD71DDB"/>
    <w:rsid w:val="7FEE39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1" w:qFormat="1"/>
    <w:lsdException w:name="heading 4" w:uiPriority="99" w:qFormat="1"/>
    <w:lsdException w:name="heading 5" w:semiHidden="1" w:unhideWhenUsed="1" w:qFormat="1"/>
    <w:lsdException w:name="heading 6" w:semiHidden="1" w:unhideWhenUsed="1" w:qFormat="1"/>
    <w:lsdException w:name="heading 7" w:uiPriority="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unhideWhenUsed="1" w:qFormat="1"/>
    <w:lsdException w:name="caption" w:semiHidden="1" w:unhideWhenUsed="1" w:qFormat="1"/>
    <w:lsdException w:name="envelope return"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w:qFormat="1"/>
    <w:lsdException w:name="Body Text First Indent 2" w:qFormat="1"/>
    <w:lsdException w:name="Body Text Indent 2"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5A2C"/>
    <w:pPr>
      <w:widowControl w:val="0"/>
      <w:jc w:val="both"/>
    </w:pPr>
    <w:rPr>
      <w:rFonts w:ascii="Calibri" w:hAnsi="Calibri"/>
      <w:kern w:val="2"/>
      <w:sz w:val="21"/>
      <w:szCs w:val="24"/>
    </w:rPr>
  </w:style>
  <w:style w:type="paragraph" w:styleId="1">
    <w:name w:val="heading 1"/>
    <w:basedOn w:val="a"/>
    <w:next w:val="a"/>
    <w:uiPriority w:val="1"/>
    <w:qFormat/>
    <w:rsid w:val="008A5A2C"/>
    <w:pPr>
      <w:ind w:right="19"/>
      <w:jc w:val="center"/>
      <w:outlineLvl w:val="0"/>
    </w:pPr>
    <w:rPr>
      <w:rFonts w:ascii="宋体" w:hAnsi="宋体" w:cs="宋体"/>
      <w:b/>
      <w:bCs/>
      <w:sz w:val="28"/>
      <w:szCs w:val="28"/>
    </w:rPr>
  </w:style>
  <w:style w:type="paragraph" w:styleId="2">
    <w:name w:val="heading 2"/>
    <w:basedOn w:val="a"/>
    <w:next w:val="a"/>
    <w:uiPriority w:val="1"/>
    <w:qFormat/>
    <w:rsid w:val="008A5A2C"/>
    <w:pPr>
      <w:ind w:left="3553"/>
      <w:outlineLvl w:val="1"/>
    </w:pPr>
    <w:rPr>
      <w:rFonts w:ascii="黑体" w:eastAsia="黑体" w:hAnsi="黑体" w:cs="黑体"/>
      <w:sz w:val="28"/>
      <w:szCs w:val="28"/>
    </w:rPr>
  </w:style>
  <w:style w:type="paragraph" w:styleId="3">
    <w:name w:val="heading 3"/>
    <w:basedOn w:val="a"/>
    <w:next w:val="a"/>
    <w:uiPriority w:val="1"/>
    <w:qFormat/>
    <w:rsid w:val="008A5A2C"/>
    <w:pPr>
      <w:spacing w:before="60"/>
      <w:ind w:left="273"/>
      <w:outlineLvl w:val="2"/>
    </w:pPr>
    <w:rPr>
      <w:rFonts w:ascii="宋体" w:hAnsi="宋体" w:cs="宋体"/>
      <w:sz w:val="29"/>
      <w:szCs w:val="29"/>
    </w:rPr>
  </w:style>
  <w:style w:type="paragraph" w:styleId="4">
    <w:name w:val="heading 4"/>
    <w:basedOn w:val="a"/>
    <w:next w:val="a"/>
    <w:uiPriority w:val="99"/>
    <w:qFormat/>
    <w:rsid w:val="008A5A2C"/>
    <w:pPr>
      <w:keepNext/>
      <w:outlineLvl w:val="3"/>
    </w:pPr>
    <w:rPr>
      <w:b/>
      <w:bCs/>
      <w:kern w:val="0"/>
      <w:sz w:val="24"/>
    </w:rPr>
  </w:style>
  <w:style w:type="paragraph" w:styleId="7">
    <w:name w:val="heading 7"/>
    <w:basedOn w:val="a"/>
    <w:next w:val="a"/>
    <w:uiPriority w:val="1"/>
    <w:qFormat/>
    <w:rsid w:val="008A5A2C"/>
    <w:pPr>
      <w:ind w:left="748" w:hanging="420"/>
      <w:outlineLvl w:val="6"/>
    </w:pPr>
    <w:rPr>
      <w:rFonts w:ascii="宋体" w:hAnsi="宋体" w:cs="宋体"/>
      <w:b/>
      <w:b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A5A2C"/>
    <w:pPr>
      <w:jc w:val="left"/>
    </w:pPr>
    <w:rPr>
      <w:rFonts w:ascii="Times New Roman" w:hAnsi="Times New Roman"/>
    </w:rPr>
  </w:style>
  <w:style w:type="paragraph" w:styleId="a4">
    <w:name w:val="Body Text"/>
    <w:basedOn w:val="a"/>
    <w:uiPriority w:val="1"/>
    <w:qFormat/>
    <w:rsid w:val="008A5A2C"/>
    <w:rPr>
      <w:rFonts w:ascii="宋体" w:hAnsi="宋体" w:cs="宋体"/>
      <w:sz w:val="23"/>
      <w:szCs w:val="23"/>
    </w:rPr>
  </w:style>
  <w:style w:type="paragraph" w:styleId="a5">
    <w:name w:val="Body Text Indent"/>
    <w:basedOn w:val="a"/>
    <w:next w:val="a6"/>
    <w:qFormat/>
    <w:rsid w:val="008A5A2C"/>
    <w:pPr>
      <w:adjustRightInd w:val="0"/>
      <w:ind w:left="960"/>
      <w:jc w:val="left"/>
      <w:textAlignment w:val="baseline"/>
    </w:pPr>
    <w:rPr>
      <w:rFonts w:ascii="楷体_GB2312" w:eastAsia="楷体_GB2312"/>
      <w:kern w:val="0"/>
      <w:sz w:val="28"/>
      <w:szCs w:val="20"/>
    </w:rPr>
  </w:style>
  <w:style w:type="paragraph" w:styleId="a6">
    <w:name w:val="envelope return"/>
    <w:basedOn w:val="a"/>
    <w:qFormat/>
    <w:rsid w:val="008A5A2C"/>
    <w:pPr>
      <w:snapToGrid w:val="0"/>
    </w:pPr>
    <w:rPr>
      <w:rFonts w:ascii="Arial" w:hAnsi="Arial"/>
    </w:rPr>
  </w:style>
  <w:style w:type="paragraph" w:styleId="a7">
    <w:name w:val="Plain Text"/>
    <w:basedOn w:val="a"/>
    <w:qFormat/>
    <w:rsid w:val="008A5A2C"/>
    <w:rPr>
      <w:rFonts w:ascii="宋体" w:hAnsi="Courier New" w:cs="Courier New"/>
      <w:szCs w:val="21"/>
    </w:rPr>
  </w:style>
  <w:style w:type="paragraph" w:styleId="20">
    <w:name w:val="Body Text Indent 2"/>
    <w:basedOn w:val="a"/>
    <w:uiPriority w:val="99"/>
    <w:unhideWhenUsed/>
    <w:qFormat/>
    <w:rsid w:val="008A5A2C"/>
    <w:pPr>
      <w:spacing w:after="120" w:line="480" w:lineRule="auto"/>
      <w:ind w:leftChars="200" w:left="420"/>
    </w:pPr>
  </w:style>
  <w:style w:type="paragraph" w:styleId="a8">
    <w:name w:val="footer"/>
    <w:basedOn w:val="a"/>
    <w:unhideWhenUsed/>
    <w:qFormat/>
    <w:rsid w:val="008A5A2C"/>
    <w:pPr>
      <w:tabs>
        <w:tab w:val="center" w:pos="4153"/>
        <w:tab w:val="right" w:pos="8306"/>
      </w:tabs>
      <w:snapToGrid w:val="0"/>
      <w:jc w:val="left"/>
    </w:pPr>
    <w:rPr>
      <w:sz w:val="18"/>
      <w:szCs w:val="18"/>
    </w:rPr>
  </w:style>
  <w:style w:type="paragraph" w:styleId="a9">
    <w:name w:val="header"/>
    <w:basedOn w:val="a"/>
    <w:qFormat/>
    <w:rsid w:val="008A5A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8A5A2C"/>
  </w:style>
  <w:style w:type="paragraph" w:styleId="HTML">
    <w:name w:val="HTML Preformatted"/>
    <w:basedOn w:val="a"/>
    <w:qFormat/>
    <w:rsid w:val="008A5A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aa">
    <w:name w:val="Body Text First Indent"/>
    <w:basedOn w:val="a4"/>
    <w:qFormat/>
    <w:rsid w:val="008A5A2C"/>
    <w:pPr>
      <w:ind w:firstLineChars="100" w:firstLine="420"/>
    </w:pPr>
  </w:style>
  <w:style w:type="paragraph" w:styleId="21">
    <w:name w:val="Body Text First Indent 2"/>
    <w:basedOn w:val="a5"/>
    <w:next w:val="a"/>
    <w:qFormat/>
    <w:rsid w:val="008A5A2C"/>
    <w:pPr>
      <w:ind w:firstLineChars="200" w:firstLine="420"/>
    </w:pPr>
    <w:rPr>
      <w:rFonts w:ascii="Times New Roman" w:eastAsia="宋体" w:hAnsi="Times New Roman"/>
    </w:rPr>
  </w:style>
  <w:style w:type="table" w:styleId="ab">
    <w:name w:val="Table Grid"/>
    <w:basedOn w:val="a1"/>
    <w:uiPriority w:val="59"/>
    <w:qFormat/>
    <w:rsid w:val="008A5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8A5A2C"/>
    <w:rPr>
      <w:b/>
      <w:bCs/>
    </w:rPr>
  </w:style>
  <w:style w:type="character" w:styleId="ad">
    <w:name w:val="FollowedHyperlink"/>
    <w:basedOn w:val="a0"/>
    <w:qFormat/>
    <w:rsid w:val="008A5A2C"/>
    <w:rPr>
      <w:color w:val="800080"/>
      <w:u w:val="none"/>
    </w:rPr>
  </w:style>
  <w:style w:type="character" w:styleId="ae">
    <w:name w:val="Emphasis"/>
    <w:basedOn w:val="a0"/>
    <w:qFormat/>
    <w:rsid w:val="008A5A2C"/>
    <w:rPr>
      <w:b/>
      <w:bCs/>
    </w:rPr>
  </w:style>
  <w:style w:type="character" w:styleId="HTML0">
    <w:name w:val="HTML Definition"/>
    <w:basedOn w:val="a0"/>
    <w:qFormat/>
    <w:rsid w:val="008A5A2C"/>
  </w:style>
  <w:style w:type="character" w:styleId="HTML1">
    <w:name w:val="HTML Typewriter"/>
    <w:basedOn w:val="a0"/>
    <w:qFormat/>
    <w:rsid w:val="008A5A2C"/>
    <w:rPr>
      <w:rFonts w:ascii="monospace" w:eastAsia="monospace" w:hAnsi="monospace" w:cs="monospace"/>
      <w:sz w:val="18"/>
      <w:szCs w:val="18"/>
      <w:bdr w:val="single" w:sz="2" w:space="0" w:color="D2D2D2"/>
    </w:rPr>
  </w:style>
  <w:style w:type="character" w:styleId="HTML2">
    <w:name w:val="HTML Acronym"/>
    <w:basedOn w:val="a0"/>
    <w:qFormat/>
    <w:rsid w:val="008A5A2C"/>
    <w:rPr>
      <w:bdr w:val="none" w:sz="0" w:space="0" w:color="auto"/>
    </w:rPr>
  </w:style>
  <w:style w:type="character" w:styleId="HTML3">
    <w:name w:val="HTML Variable"/>
    <w:basedOn w:val="a0"/>
    <w:qFormat/>
    <w:rsid w:val="008A5A2C"/>
    <w:rPr>
      <w:shd w:val="clear" w:color="auto" w:fill="FFFFFF"/>
    </w:rPr>
  </w:style>
  <w:style w:type="character" w:styleId="af">
    <w:name w:val="Hyperlink"/>
    <w:basedOn w:val="a0"/>
    <w:qFormat/>
    <w:rsid w:val="008A5A2C"/>
    <w:rPr>
      <w:color w:val="0000FF"/>
      <w:u w:val="none"/>
    </w:rPr>
  </w:style>
  <w:style w:type="character" w:styleId="HTML4">
    <w:name w:val="HTML Code"/>
    <w:basedOn w:val="a0"/>
    <w:qFormat/>
    <w:rsid w:val="008A5A2C"/>
    <w:rPr>
      <w:rFonts w:ascii="monospace" w:eastAsia="monospace" w:hAnsi="monospace" w:cs="monospace" w:hint="default"/>
      <w:sz w:val="20"/>
    </w:rPr>
  </w:style>
  <w:style w:type="character" w:styleId="HTML5">
    <w:name w:val="HTML Cite"/>
    <w:basedOn w:val="a0"/>
    <w:qFormat/>
    <w:rsid w:val="008A5A2C"/>
  </w:style>
  <w:style w:type="character" w:styleId="HTML6">
    <w:name w:val="HTML Keyboard"/>
    <w:basedOn w:val="a0"/>
    <w:qFormat/>
    <w:rsid w:val="008A5A2C"/>
    <w:rPr>
      <w:rFonts w:ascii="monospace" w:eastAsia="monospace" w:hAnsi="monospace" w:cs="monospace" w:hint="default"/>
      <w:sz w:val="20"/>
    </w:rPr>
  </w:style>
  <w:style w:type="character" w:styleId="HTML7">
    <w:name w:val="HTML Sample"/>
    <w:basedOn w:val="a0"/>
    <w:qFormat/>
    <w:rsid w:val="008A5A2C"/>
    <w:rPr>
      <w:rFonts w:ascii="monospace" w:eastAsia="monospace" w:hAnsi="monospace" w:cs="monospace" w:hint="default"/>
    </w:rPr>
  </w:style>
  <w:style w:type="paragraph" w:customStyle="1" w:styleId="11">
    <w:name w:val="信息标题1"/>
    <w:basedOn w:val="a"/>
    <w:autoRedefine/>
    <w:qFormat/>
    <w:rsid w:val="008A5A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黑体"/>
      <w:shd w:val="pct20" w:color="auto" w:fill="auto"/>
    </w:rPr>
  </w:style>
  <w:style w:type="paragraph" w:customStyle="1" w:styleId="af0">
    <w:name w:val="段"/>
    <w:next w:val="a"/>
    <w:qFormat/>
    <w:rsid w:val="008A5A2C"/>
    <w:pPr>
      <w:autoSpaceDE w:val="0"/>
      <w:autoSpaceDN w:val="0"/>
      <w:adjustRightInd w:val="0"/>
      <w:snapToGrid w:val="0"/>
      <w:spacing w:line="360" w:lineRule="auto"/>
      <w:ind w:firstLineChars="200" w:firstLine="200"/>
      <w:jc w:val="both"/>
    </w:pPr>
    <w:rPr>
      <w:rFonts w:ascii="宋体" w:hAnsi="Calibri"/>
      <w:sz w:val="24"/>
      <w:szCs w:val="22"/>
    </w:rPr>
  </w:style>
  <w:style w:type="paragraph" w:customStyle="1" w:styleId="12">
    <w:name w:val="无间隔1"/>
    <w:qFormat/>
    <w:rsid w:val="008A5A2C"/>
    <w:pPr>
      <w:widowControl w:val="0"/>
      <w:jc w:val="both"/>
    </w:pPr>
    <w:rPr>
      <w:rFonts w:ascii="Calibri" w:hAnsi="Calibri"/>
      <w:kern w:val="2"/>
      <w:sz w:val="21"/>
      <w:szCs w:val="22"/>
    </w:rPr>
  </w:style>
  <w:style w:type="paragraph" w:customStyle="1" w:styleId="152">
    <w:name w:val="样式 样式 行距: 1.5 倍行距 + 首行缩进:  2 字符"/>
    <w:next w:val="a4"/>
    <w:qFormat/>
    <w:rsid w:val="008A5A2C"/>
    <w:pPr>
      <w:widowControl w:val="0"/>
      <w:spacing w:line="360" w:lineRule="auto"/>
      <w:ind w:firstLineChars="200" w:firstLine="200"/>
      <w:jc w:val="both"/>
    </w:pPr>
    <w:rPr>
      <w:rFonts w:cs="宋体"/>
      <w:kern w:val="2"/>
      <w:sz w:val="24"/>
      <w:szCs w:val="21"/>
    </w:rPr>
  </w:style>
  <w:style w:type="paragraph" w:customStyle="1" w:styleId="TableParagraph">
    <w:name w:val="Table Paragraph"/>
    <w:basedOn w:val="a"/>
    <w:uiPriority w:val="1"/>
    <w:qFormat/>
    <w:rsid w:val="008A5A2C"/>
    <w:rPr>
      <w:rFonts w:ascii="宋体" w:hAnsi="宋体" w:cs="宋体"/>
    </w:rPr>
  </w:style>
  <w:style w:type="paragraph" w:customStyle="1" w:styleId="Default">
    <w:name w:val="Default"/>
    <w:qFormat/>
    <w:rsid w:val="008A5A2C"/>
    <w:pPr>
      <w:widowControl w:val="0"/>
      <w:autoSpaceDE w:val="0"/>
      <w:autoSpaceDN w:val="0"/>
      <w:adjustRightInd w:val="0"/>
    </w:pPr>
    <w:rPr>
      <w:rFonts w:ascii="Tahoma" w:hAnsi="Tahoma" w:cs="Tahoma"/>
      <w:color w:val="000000"/>
      <w:sz w:val="24"/>
      <w:szCs w:val="24"/>
    </w:rPr>
  </w:style>
  <w:style w:type="paragraph" w:styleId="af1">
    <w:name w:val="List Paragraph"/>
    <w:basedOn w:val="a"/>
    <w:uiPriority w:val="1"/>
    <w:qFormat/>
    <w:rsid w:val="008A5A2C"/>
    <w:pPr>
      <w:ind w:left="1182" w:hanging="483"/>
    </w:pPr>
    <w:rPr>
      <w:rFonts w:ascii="宋体" w:hAnsi="宋体" w:cs="宋体"/>
    </w:rPr>
  </w:style>
  <w:style w:type="paragraph" w:customStyle="1" w:styleId="Style1">
    <w:name w:val="_Style 1"/>
    <w:basedOn w:val="a"/>
    <w:uiPriority w:val="34"/>
    <w:qFormat/>
    <w:rsid w:val="008A5A2C"/>
    <w:pPr>
      <w:ind w:firstLineChars="200" w:firstLine="420"/>
    </w:pPr>
  </w:style>
  <w:style w:type="character" w:customStyle="1" w:styleId="hover1">
    <w:name w:val="hover1"/>
    <w:basedOn w:val="a0"/>
    <w:qFormat/>
    <w:rsid w:val="008A5A2C"/>
    <w:rPr>
      <w:color w:val="2590EB"/>
    </w:rPr>
  </w:style>
  <w:style w:type="character" w:customStyle="1" w:styleId="hover2">
    <w:name w:val="hover2"/>
    <w:basedOn w:val="a0"/>
    <w:qFormat/>
    <w:rsid w:val="008A5A2C"/>
    <w:rPr>
      <w:color w:val="2590EB"/>
    </w:rPr>
  </w:style>
  <w:style w:type="character" w:customStyle="1" w:styleId="hover3">
    <w:name w:val="hover3"/>
    <w:basedOn w:val="a0"/>
    <w:qFormat/>
    <w:rsid w:val="008A5A2C"/>
  </w:style>
  <w:style w:type="character" w:customStyle="1" w:styleId="mini-outputtext1">
    <w:name w:val="mini-outputtext1"/>
    <w:basedOn w:val="a0"/>
    <w:qFormat/>
    <w:rsid w:val="008A5A2C"/>
  </w:style>
  <w:style w:type="character" w:customStyle="1" w:styleId="hover">
    <w:name w:val="hover"/>
    <w:basedOn w:val="a0"/>
    <w:qFormat/>
    <w:rsid w:val="008A5A2C"/>
    <w:rPr>
      <w:color w:val="2590EB"/>
    </w:rPr>
  </w:style>
  <w:style w:type="paragraph" w:customStyle="1" w:styleId="WPSOffice1">
    <w:name w:val="WPSOffice手动目录 1"/>
    <w:qFormat/>
    <w:rsid w:val="008A5A2C"/>
  </w:style>
  <w:style w:type="paragraph" w:customStyle="1" w:styleId="TableText">
    <w:name w:val="Table Text"/>
    <w:basedOn w:val="a"/>
    <w:semiHidden/>
    <w:qFormat/>
    <w:rsid w:val="008A5A2C"/>
    <w:rPr>
      <w:rFonts w:ascii="仿宋" w:eastAsia="仿宋" w:hAnsi="仿宋" w:cs="仿宋"/>
      <w:sz w:val="24"/>
      <w:lang w:eastAsia="en-US"/>
    </w:rPr>
  </w:style>
  <w:style w:type="table" w:customStyle="1" w:styleId="TableNormal">
    <w:name w:val="Table Normal"/>
    <w:semiHidden/>
    <w:unhideWhenUsed/>
    <w:qFormat/>
    <w:rsid w:val="008A5A2C"/>
    <w:tblPr>
      <w:tblCellMar>
        <w:top w:w="0" w:type="dxa"/>
        <w:left w:w="0" w:type="dxa"/>
        <w:bottom w:w="0" w:type="dxa"/>
        <w:right w:w="0" w:type="dxa"/>
      </w:tblCellMar>
    </w:tblPr>
  </w:style>
  <w:style w:type="character" w:customStyle="1" w:styleId="layui-layer-tabnow">
    <w:name w:val="layui-layer-tabnow"/>
    <w:basedOn w:val="a0"/>
    <w:qFormat/>
    <w:rsid w:val="008A5A2C"/>
    <w:rPr>
      <w:bdr w:val="single" w:sz="6" w:space="0" w:color="CCCCCC"/>
      <w:shd w:val="clear" w:color="auto" w:fill="FFFFFF"/>
    </w:rPr>
  </w:style>
  <w:style w:type="character" w:customStyle="1" w:styleId="first-child">
    <w:name w:val="first-child"/>
    <w:basedOn w:val="a0"/>
    <w:qFormat/>
    <w:rsid w:val="008A5A2C"/>
  </w:style>
  <w:style w:type="paragraph" w:styleId="af2">
    <w:name w:val="Balloon Text"/>
    <w:basedOn w:val="a"/>
    <w:link w:val="Char"/>
    <w:rsid w:val="001D6334"/>
    <w:rPr>
      <w:sz w:val="18"/>
      <w:szCs w:val="18"/>
    </w:rPr>
  </w:style>
  <w:style w:type="character" w:customStyle="1" w:styleId="Char">
    <w:name w:val="批注框文本 Char"/>
    <w:basedOn w:val="a0"/>
    <w:link w:val="af2"/>
    <w:rsid w:val="001D6334"/>
    <w:rPr>
      <w:rFonts w:ascii="Calibri" w:hAnsi="Calibri"/>
      <w:kern w:val="2"/>
      <w:sz w:val="18"/>
      <w:szCs w:val="18"/>
    </w:rPr>
  </w:style>
  <w:style w:type="paragraph" w:styleId="af3">
    <w:name w:val="Normal (Web)"/>
    <w:basedOn w:val="a"/>
    <w:unhideWhenUsed/>
    <w:qFormat/>
    <w:rsid w:val="00541F90"/>
    <w:pPr>
      <w:spacing w:before="100" w:beforeAutospacing="1" w:after="100" w:afterAutospacing="1"/>
      <w:jc w:val="left"/>
    </w:pPr>
    <w:rPr>
      <w:rFonts w:ascii="Times New Roman" w:hAnsi="Times New Roman"/>
      <w:kern w:val="0"/>
      <w:sz w:val="24"/>
    </w:rPr>
  </w:style>
</w:styles>
</file>

<file path=word/webSettings.xml><?xml version="1.0" encoding="utf-8"?>
<w:webSettings xmlns:r="http://schemas.openxmlformats.org/officeDocument/2006/relationships" xmlns:w="http://schemas.openxmlformats.org/wordprocessingml/2006/main">
  <w:divs>
    <w:div w:id="183745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61</Pages>
  <Words>4748</Words>
  <Characters>27068</Characters>
  <Application>Microsoft Office Word</Application>
  <DocSecurity>0</DocSecurity>
  <Lines>225</Lines>
  <Paragraphs>63</Paragraphs>
  <ScaleCrop>false</ScaleCrop>
  <Company>CHINA</Company>
  <LinksUpToDate>false</LinksUpToDate>
  <CharactersWithSpaces>31753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李扬</dc:creator>
  <cp:lastModifiedBy>三门峡-曾丹丹</cp:lastModifiedBy>
  <cp:revision>35</cp:revision>
  <cp:lastPrinted>2025-09-17T03:51:00Z</cp:lastPrinted>
  <dcterms:created xsi:type="dcterms:W3CDTF">2024-06-01T08:48:00Z</dcterms:created>
  <dcterms:modified xsi:type="dcterms:W3CDTF">2026-02-27T08:47:00Z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F8EE21AB6EF348DDB5E434FB077CA9BA_13</vt:lpwstr>
  </property>
  <property fmtid="{D5CDD505-2E9C-101B-9397-08002B2CF9AE}" pid="4" name="KSOTemplateDocerSaveRecord">
    <vt:lpwstr>eyJoZGlkIjoiOWVjNTAyZTJmOTk5YjJjMzg5ZWM5MjdhMWFkZjhkYzQiLCJ1c2VySWQiOiI5MzE5MDc4ODgifQ==</vt:lpwstr>
  </property>
</Properties>
</file>